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045B" w:rsidRDefault="00C9045B" w:rsidP="00AF5D73">
      <w:pPr>
        <w:pStyle w:val="Heading1"/>
        <w:ind w:left="709" w:hanging="709"/>
      </w:pPr>
      <w:bookmarkStart w:id="0" w:name="_Toc112762458"/>
      <w:r w:rsidRPr="002F31D6">
        <w:t>Housing Sector Strengthening Plan (Housing - SSP)</w:t>
      </w:r>
      <w:bookmarkEnd w:id="0"/>
    </w:p>
    <w:p w:rsidR="0027373B" w:rsidRPr="0027373B" w:rsidRDefault="0027373B" w:rsidP="0027373B"/>
    <w:sdt>
      <w:sdtPr>
        <w:rPr>
          <w:rFonts w:eastAsiaTheme="minorHAnsi" w:cstheme="minorBidi"/>
          <w:b w:val="0"/>
          <w:bCs w:val="0"/>
          <w:sz w:val="22"/>
          <w:szCs w:val="22"/>
          <w:lang w:bidi="ar-SA"/>
        </w:rPr>
        <w:id w:val="-2017369695"/>
        <w:docPartObj>
          <w:docPartGallery w:val="Table of Contents"/>
          <w:docPartUnique/>
        </w:docPartObj>
      </w:sdtPr>
      <w:sdtEndPr>
        <w:rPr>
          <w:noProof/>
        </w:rPr>
      </w:sdtEndPr>
      <w:sdtContent>
        <w:p w:rsidR="0027373B" w:rsidRPr="0091669C" w:rsidRDefault="0027373B">
          <w:pPr>
            <w:pStyle w:val="TOCHeading"/>
            <w:rPr>
              <w:rFonts w:asciiTheme="minorHAnsi" w:hAnsiTheme="minorHAnsi" w:cstheme="minorHAnsi"/>
            </w:rPr>
          </w:pPr>
          <w:r w:rsidRPr="0091669C">
            <w:rPr>
              <w:rFonts w:asciiTheme="minorHAnsi" w:hAnsiTheme="minorHAnsi" w:cstheme="minorHAnsi"/>
            </w:rPr>
            <w:t>Contents</w:t>
          </w:r>
        </w:p>
        <w:p w:rsidR="00C77AE0" w:rsidRDefault="0027373B">
          <w:pPr>
            <w:pStyle w:val="TOC1"/>
            <w:tabs>
              <w:tab w:val="right" w:leader="dot" w:pos="13948"/>
            </w:tabs>
            <w:rPr>
              <w:rFonts w:asciiTheme="minorHAnsi" w:eastAsiaTheme="minorEastAsia" w:hAnsiTheme="minorHAnsi"/>
              <w:noProof/>
              <w:lang w:eastAsia="en-AU"/>
            </w:rPr>
          </w:pPr>
          <w:r w:rsidRPr="0091669C">
            <w:rPr>
              <w:rFonts w:asciiTheme="minorHAnsi" w:hAnsiTheme="minorHAnsi" w:cstheme="minorHAnsi"/>
            </w:rPr>
            <w:fldChar w:fldCharType="begin"/>
          </w:r>
          <w:r w:rsidRPr="0091669C">
            <w:rPr>
              <w:rFonts w:asciiTheme="minorHAnsi" w:hAnsiTheme="minorHAnsi" w:cstheme="minorHAnsi"/>
            </w:rPr>
            <w:instrText xml:space="preserve"> TOC \o "1-3" \h \z \u </w:instrText>
          </w:r>
          <w:r w:rsidRPr="0091669C">
            <w:rPr>
              <w:rFonts w:asciiTheme="minorHAnsi" w:hAnsiTheme="minorHAnsi" w:cstheme="minorHAnsi"/>
            </w:rPr>
            <w:fldChar w:fldCharType="separate"/>
          </w:r>
          <w:hyperlink w:anchor="_Toc112762458" w:history="1">
            <w:r w:rsidR="00C77AE0" w:rsidRPr="00A23AFC">
              <w:rPr>
                <w:rStyle w:val="Hyperlink"/>
                <w:noProof/>
              </w:rPr>
              <w:t xml:space="preserve">Housing Sector Strengthening Plan (Housing </w:t>
            </w:r>
            <w:r w:rsidR="00E873B6">
              <w:rPr>
                <w:rStyle w:val="Hyperlink"/>
                <w:noProof/>
              </w:rPr>
              <w:t>–</w:t>
            </w:r>
            <w:r w:rsidR="00C77AE0" w:rsidRPr="00A23AFC">
              <w:rPr>
                <w:rStyle w:val="Hyperlink"/>
                <w:noProof/>
              </w:rPr>
              <w:t xml:space="preserve"> SSP)</w:t>
            </w:r>
            <w:r w:rsidR="00C77AE0">
              <w:rPr>
                <w:noProof/>
                <w:webHidden/>
              </w:rPr>
              <w:tab/>
            </w:r>
            <w:r w:rsidR="00C77AE0">
              <w:rPr>
                <w:noProof/>
                <w:webHidden/>
              </w:rPr>
              <w:fldChar w:fldCharType="begin"/>
            </w:r>
            <w:r w:rsidR="00C77AE0">
              <w:rPr>
                <w:noProof/>
                <w:webHidden/>
              </w:rPr>
              <w:instrText xml:space="preserve"> PAGEREF _Toc112762458 \h </w:instrText>
            </w:r>
            <w:r w:rsidR="00C77AE0">
              <w:rPr>
                <w:noProof/>
                <w:webHidden/>
              </w:rPr>
            </w:r>
            <w:r w:rsidR="00C77AE0">
              <w:rPr>
                <w:noProof/>
                <w:webHidden/>
              </w:rPr>
              <w:fldChar w:fldCharType="separate"/>
            </w:r>
            <w:r w:rsidR="00C77AE0">
              <w:rPr>
                <w:noProof/>
                <w:webHidden/>
              </w:rPr>
              <w:t>1</w:t>
            </w:r>
            <w:r w:rsidR="00C77AE0">
              <w:rPr>
                <w:noProof/>
                <w:webHidden/>
              </w:rPr>
              <w:fldChar w:fldCharType="end"/>
            </w:r>
          </w:hyperlink>
        </w:p>
        <w:p w:rsidR="00C77AE0" w:rsidRDefault="00B939C0" w:rsidP="00AF5D73">
          <w:pPr>
            <w:pStyle w:val="TOC2"/>
            <w:rPr>
              <w:rFonts w:asciiTheme="minorHAnsi" w:eastAsiaTheme="minorEastAsia" w:hAnsiTheme="minorHAnsi"/>
              <w:noProof/>
              <w:lang w:eastAsia="en-AU"/>
            </w:rPr>
          </w:pPr>
          <w:hyperlink w:anchor="_Toc112762459" w:history="1">
            <w:r w:rsidR="00C77AE0" w:rsidRPr="00A23AFC">
              <w:rPr>
                <w:rStyle w:val="Hyperlink"/>
                <w:rFonts w:cstheme="minorHAnsi"/>
                <w:noProof/>
              </w:rPr>
              <w:t>1.</w:t>
            </w:r>
            <w:r w:rsidR="00C77AE0">
              <w:rPr>
                <w:rFonts w:asciiTheme="minorHAnsi" w:eastAsiaTheme="minorEastAsia" w:hAnsiTheme="minorHAnsi"/>
                <w:noProof/>
                <w:lang w:eastAsia="en-AU"/>
              </w:rPr>
              <w:tab/>
            </w:r>
            <w:r w:rsidR="00C77AE0" w:rsidRPr="00A23AFC">
              <w:rPr>
                <w:rStyle w:val="Hyperlink"/>
                <w:rFonts w:cstheme="minorHAnsi"/>
                <w:noProof/>
              </w:rPr>
              <w:t>Date Approved by Joint Council</w:t>
            </w:r>
            <w:r w:rsidR="00C77AE0">
              <w:rPr>
                <w:noProof/>
                <w:webHidden/>
              </w:rPr>
              <w:tab/>
            </w:r>
            <w:r w:rsidR="00C77AE0">
              <w:rPr>
                <w:noProof/>
                <w:webHidden/>
              </w:rPr>
              <w:fldChar w:fldCharType="begin"/>
            </w:r>
            <w:r w:rsidR="00C77AE0">
              <w:rPr>
                <w:noProof/>
                <w:webHidden/>
              </w:rPr>
              <w:instrText xml:space="preserve"> PAGEREF _Toc112762459 \h </w:instrText>
            </w:r>
            <w:r w:rsidR="00C77AE0">
              <w:rPr>
                <w:noProof/>
                <w:webHidden/>
              </w:rPr>
            </w:r>
            <w:r w:rsidR="00C77AE0">
              <w:rPr>
                <w:noProof/>
                <w:webHidden/>
              </w:rPr>
              <w:fldChar w:fldCharType="separate"/>
            </w:r>
            <w:r w:rsidR="00C77AE0">
              <w:rPr>
                <w:noProof/>
                <w:webHidden/>
              </w:rPr>
              <w:t>2</w:t>
            </w:r>
            <w:r w:rsidR="00C77AE0">
              <w:rPr>
                <w:noProof/>
                <w:webHidden/>
              </w:rPr>
              <w:fldChar w:fldCharType="end"/>
            </w:r>
          </w:hyperlink>
        </w:p>
        <w:p w:rsidR="00C77AE0" w:rsidRDefault="00B939C0" w:rsidP="00AF5D73">
          <w:pPr>
            <w:pStyle w:val="TOC2"/>
            <w:rPr>
              <w:rFonts w:asciiTheme="minorHAnsi" w:eastAsiaTheme="minorEastAsia" w:hAnsiTheme="minorHAnsi"/>
              <w:noProof/>
              <w:lang w:eastAsia="en-AU"/>
            </w:rPr>
          </w:pPr>
          <w:hyperlink w:anchor="_Toc112762460" w:history="1">
            <w:r w:rsidR="00C77AE0" w:rsidRPr="00A23AFC">
              <w:rPr>
                <w:rStyle w:val="Hyperlink"/>
                <w:rFonts w:cstheme="minorHAnsi"/>
                <w:noProof/>
              </w:rPr>
              <w:t>2.</w:t>
            </w:r>
            <w:r w:rsidR="00C77AE0">
              <w:rPr>
                <w:rFonts w:asciiTheme="minorHAnsi" w:eastAsiaTheme="minorEastAsia" w:hAnsiTheme="minorHAnsi"/>
                <w:noProof/>
                <w:lang w:eastAsia="en-AU"/>
              </w:rPr>
              <w:tab/>
            </w:r>
            <w:r w:rsidR="00C77AE0" w:rsidRPr="00A23AFC">
              <w:rPr>
                <w:rStyle w:val="Hyperlink"/>
                <w:rFonts w:cstheme="minorHAnsi"/>
                <w:noProof/>
              </w:rPr>
              <w:t>Executive Summary</w:t>
            </w:r>
            <w:r w:rsidR="00C77AE0">
              <w:rPr>
                <w:noProof/>
                <w:webHidden/>
              </w:rPr>
              <w:tab/>
            </w:r>
            <w:r w:rsidR="00C77AE0">
              <w:rPr>
                <w:noProof/>
                <w:webHidden/>
              </w:rPr>
              <w:fldChar w:fldCharType="begin"/>
            </w:r>
            <w:r w:rsidR="00C77AE0">
              <w:rPr>
                <w:noProof/>
                <w:webHidden/>
              </w:rPr>
              <w:instrText xml:space="preserve"> PAGEREF _Toc112762460 \h </w:instrText>
            </w:r>
            <w:r w:rsidR="00C77AE0">
              <w:rPr>
                <w:noProof/>
                <w:webHidden/>
              </w:rPr>
            </w:r>
            <w:r w:rsidR="00C77AE0">
              <w:rPr>
                <w:noProof/>
                <w:webHidden/>
              </w:rPr>
              <w:fldChar w:fldCharType="separate"/>
            </w:r>
            <w:r w:rsidR="00C77AE0">
              <w:rPr>
                <w:noProof/>
                <w:webHidden/>
              </w:rPr>
              <w:t>2</w:t>
            </w:r>
            <w:r w:rsidR="00C77AE0">
              <w:rPr>
                <w:noProof/>
                <w:webHidden/>
              </w:rPr>
              <w:fldChar w:fldCharType="end"/>
            </w:r>
          </w:hyperlink>
        </w:p>
        <w:p w:rsidR="00C77AE0" w:rsidRDefault="00B939C0" w:rsidP="00AF5D73">
          <w:pPr>
            <w:pStyle w:val="TOC2"/>
            <w:rPr>
              <w:rFonts w:asciiTheme="minorHAnsi" w:eastAsiaTheme="minorEastAsia" w:hAnsiTheme="minorHAnsi"/>
              <w:noProof/>
              <w:lang w:eastAsia="en-AU"/>
            </w:rPr>
          </w:pPr>
          <w:hyperlink w:anchor="_Toc112762461" w:history="1">
            <w:r w:rsidR="00C77AE0" w:rsidRPr="00A23AFC">
              <w:rPr>
                <w:rStyle w:val="Hyperlink"/>
                <w:rFonts w:cstheme="minorHAnsi"/>
                <w:noProof/>
              </w:rPr>
              <w:t>3.</w:t>
            </w:r>
            <w:r w:rsidR="00C77AE0">
              <w:rPr>
                <w:rFonts w:asciiTheme="minorHAnsi" w:eastAsiaTheme="minorEastAsia" w:hAnsiTheme="minorHAnsi"/>
                <w:noProof/>
                <w:lang w:eastAsia="en-AU"/>
              </w:rPr>
              <w:tab/>
            </w:r>
            <w:r w:rsidR="00C77AE0" w:rsidRPr="00A23AFC">
              <w:rPr>
                <w:rStyle w:val="Hyperlink"/>
                <w:rFonts w:cstheme="minorHAnsi"/>
                <w:noProof/>
              </w:rPr>
              <w:t>National Agreement on Closing the Gap</w:t>
            </w:r>
            <w:r w:rsidR="00C77AE0">
              <w:rPr>
                <w:noProof/>
                <w:webHidden/>
              </w:rPr>
              <w:tab/>
            </w:r>
            <w:r w:rsidR="00C77AE0">
              <w:rPr>
                <w:noProof/>
                <w:webHidden/>
              </w:rPr>
              <w:fldChar w:fldCharType="begin"/>
            </w:r>
            <w:r w:rsidR="00C77AE0">
              <w:rPr>
                <w:noProof/>
                <w:webHidden/>
              </w:rPr>
              <w:instrText xml:space="preserve"> PAGEREF _Toc112762461 \h </w:instrText>
            </w:r>
            <w:r w:rsidR="00C77AE0">
              <w:rPr>
                <w:noProof/>
                <w:webHidden/>
              </w:rPr>
            </w:r>
            <w:r w:rsidR="00C77AE0">
              <w:rPr>
                <w:noProof/>
                <w:webHidden/>
              </w:rPr>
              <w:fldChar w:fldCharType="separate"/>
            </w:r>
            <w:r w:rsidR="00C77AE0">
              <w:rPr>
                <w:noProof/>
                <w:webHidden/>
              </w:rPr>
              <w:t>3</w:t>
            </w:r>
            <w:r w:rsidR="00C77AE0">
              <w:rPr>
                <w:noProof/>
                <w:webHidden/>
              </w:rPr>
              <w:fldChar w:fldCharType="end"/>
            </w:r>
          </w:hyperlink>
        </w:p>
        <w:p w:rsidR="00C77AE0" w:rsidRDefault="00B939C0" w:rsidP="00AF5D73">
          <w:pPr>
            <w:pStyle w:val="TOC2"/>
            <w:rPr>
              <w:rFonts w:asciiTheme="minorHAnsi" w:eastAsiaTheme="minorEastAsia" w:hAnsiTheme="minorHAnsi"/>
              <w:noProof/>
              <w:lang w:eastAsia="en-AU"/>
            </w:rPr>
          </w:pPr>
          <w:hyperlink w:anchor="_Toc112762462" w:history="1">
            <w:r w:rsidR="00C77AE0" w:rsidRPr="00A23AFC">
              <w:rPr>
                <w:rStyle w:val="Hyperlink"/>
                <w:rFonts w:cstheme="minorHAnsi"/>
                <w:noProof/>
              </w:rPr>
              <w:t>4.</w:t>
            </w:r>
            <w:r w:rsidR="00C77AE0">
              <w:rPr>
                <w:rFonts w:asciiTheme="minorHAnsi" w:eastAsiaTheme="minorEastAsia" w:hAnsiTheme="minorHAnsi"/>
                <w:noProof/>
                <w:lang w:eastAsia="en-AU"/>
              </w:rPr>
              <w:tab/>
            </w:r>
            <w:r w:rsidR="00C77AE0" w:rsidRPr="00A23AFC">
              <w:rPr>
                <w:rStyle w:val="Hyperlink"/>
                <w:rFonts w:cstheme="minorHAnsi"/>
                <w:noProof/>
              </w:rPr>
              <w:t xml:space="preserve">Governance of the Housing </w:t>
            </w:r>
            <w:r w:rsidR="00E873B6">
              <w:rPr>
                <w:rStyle w:val="Hyperlink"/>
                <w:rFonts w:cstheme="minorHAnsi"/>
                <w:noProof/>
              </w:rPr>
              <w:t>–</w:t>
            </w:r>
            <w:r w:rsidR="00C77AE0" w:rsidRPr="00A23AFC">
              <w:rPr>
                <w:rStyle w:val="Hyperlink"/>
                <w:rFonts w:cstheme="minorHAnsi"/>
                <w:noProof/>
              </w:rPr>
              <w:t xml:space="preserve"> SSP</w:t>
            </w:r>
            <w:r w:rsidR="00C77AE0">
              <w:rPr>
                <w:noProof/>
                <w:webHidden/>
              </w:rPr>
              <w:tab/>
            </w:r>
            <w:r w:rsidR="00C77AE0">
              <w:rPr>
                <w:noProof/>
                <w:webHidden/>
              </w:rPr>
              <w:fldChar w:fldCharType="begin"/>
            </w:r>
            <w:r w:rsidR="00C77AE0">
              <w:rPr>
                <w:noProof/>
                <w:webHidden/>
              </w:rPr>
              <w:instrText xml:space="preserve"> PAGEREF _Toc112762462 \h </w:instrText>
            </w:r>
            <w:r w:rsidR="00C77AE0">
              <w:rPr>
                <w:noProof/>
                <w:webHidden/>
              </w:rPr>
            </w:r>
            <w:r w:rsidR="00C77AE0">
              <w:rPr>
                <w:noProof/>
                <w:webHidden/>
              </w:rPr>
              <w:fldChar w:fldCharType="separate"/>
            </w:r>
            <w:r w:rsidR="00C77AE0">
              <w:rPr>
                <w:noProof/>
                <w:webHidden/>
              </w:rPr>
              <w:t>3</w:t>
            </w:r>
            <w:r w:rsidR="00C77AE0">
              <w:rPr>
                <w:noProof/>
                <w:webHidden/>
              </w:rPr>
              <w:fldChar w:fldCharType="end"/>
            </w:r>
          </w:hyperlink>
        </w:p>
        <w:p w:rsidR="00C77AE0" w:rsidRDefault="00B939C0">
          <w:pPr>
            <w:pStyle w:val="TOC3"/>
            <w:rPr>
              <w:rFonts w:asciiTheme="minorHAnsi" w:eastAsiaTheme="minorEastAsia" w:hAnsiTheme="minorHAnsi"/>
              <w:noProof/>
              <w:lang w:eastAsia="en-AU"/>
            </w:rPr>
          </w:pPr>
          <w:hyperlink w:anchor="_Toc112762463" w:history="1">
            <w:r w:rsidR="00C77AE0" w:rsidRPr="00A23AFC">
              <w:rPr>
                <w:rStyle w:val="Hyperlink"/>
                <w:rFonts w:cstheme="minorHAnsi"/>
                <w:noProof/>
              </w:rPr>
              <w:t>Partnerships and Shared Decision Making</w:t>
            </w:r>
            <w:r w:rsidR="00C77AE0">
              <w:rPr>
                <w:noProof/>
                <w:webHidden/>
              </w:rPr>
              <w:tab/>
            </w:r>
            <w:r w:rsidR="00C77AE0">
              <w:rPr>
                <w:noProof/>
                <w:webHidden/>
              </w:rPr>
              <w:fldChar w:fldCharType="begin"/>
            </w:r>
            <w:r w:rsidR="00C77AE0">
              <w:rPr>
                <w:noProof/>
                <w:webHidden/>
              </w:rPr>
              <w:instrText xml:space="preserve"> PAGEREF _Toc112762463 \h </w:instrText>
            </w:r>
            <w:r w:rsidR="00C77AE0">
              <w:rPr>
                <w:noProof/>
                <w:webHidden/>
              </w:rPr>
            </w:r>
            <w:r w:rsidR="00C77AE0">
              <w:rPr>
                <w:noProof/>
                <w:webHidden/>
              </w:rPr>
              <w:fldChar w:fldCharType="separate"/>
            </w:r>
            <w:r w:rsidR="00C77AE0">
              <w:rPr>
                <w:noProof/>
                <w:webHidden/>
              </w:rPr>
              <w:t>3</w:t>
            </w:r>
            <w:r w:rsidR="00C77AE0">
              <w:rPr>
                <w:noProof/>
                <w:webHidden/>
              </w:rPr>
              <w:fldChar w:fldCharType="end"/>
            </w:r>
          </w:hyperlink>
        </w:p>
        <w:p w:rsidR="00C77AE0" w:rsidRDefault="00B939C0" w:rsidP="00AF5D73">
          <w:pPr>
            <w:pStyle w:val="TOC2"/>
            <w:rPr>
              <w:rFonts w:asciiTheme="minorHAnsi" w:eastAsiaTheme="minorEastAsia" w:hAnsiTheme="minorHAnsi"/>
              <w:noProof/>
              <w:lang w:eastAsia="en-AU"/>
            </w:rPr>
          </w:pPr>
          <w:hyperlink w:anchor="_Toc112762464" w:history="1">
            <w:r w:rsidR="00C77AE0" w:rsidRPr="00A23AFC">
              <w:rPr>
                <w:rStyle w:val="Hyperlink"/>
                <w:rFonts w:cstheme="minorHAnsi"/>
                <w:noProof/>
              </w:rPr>
              <w:t>5.</w:t>
            </w:r>
            <w:r w:rsidR="00C77AE0">
              <w:rPr>
                <w:rFonts w:asciiTheme="minorHAnsi" w:eastAsiaTheme="minorEastAsia" w:hAnsiTheme="minorHAnsi"/>
                <w:noProof/>
                <w:lang w:eastAsia="en-AU"/>
              </w:rPr>
              <w:tab/>
            </w:r>
            <w:r w:rsidR="00C77AE0" w:rsidRPr="00A23AFC">
              <w:rPr>
                <w:rStyle w:val="Hyperlink"/>
                <w:rFonts w:cstheme="minorHAnsi"/>
                <w:noProof/>
              </w:rPr>
              <w:t>Review of the Housing – SSP</w:t>
            </w:r>
            <w:r w:rsidR="00C77AE0">
              <w:rPr>
                <w:noProof/>
                <w:webHidden/>
              </w:rPr>
              <w:tab/>
            </w:r>
            <w:r w:rsidR="00C77AE0">
              <w:rPr>
                <w:noProof/>
                <w:webHidden/>
              </w:rPr>
              <w:fldChar w:fldCharType="begin"/>
            </w:r>
            <w:r w:rsidR="00C77AE0">
              <w:rPr>
                <w:noProof/>
                <w:webHidden/>
              </w:rPr>
              <w:instrText xml:space="preserve"> PAGEREF _Toc112762464 \h </w:instrText>
            </w:r>
            <w:r w:rsidR="00C77AE0">
              <w:rPr>
                <w:noProof/>
                <w:webHidden/>
              </w:rPr>
            </w:r>
            <w:r w:rsidR="00C77AE0">
              <w:rPr>
                <w:noProof/>
                <w:webHidden/>
              </w:rPr>
              <w:fldChar w:fldCharType="separate"/>
            </w:r>
            <w:r w:rsidR="00C77AE0">
              <w:rPr>
                <w:noProof/>
                <w:webHidden/>
              </w:rPr>
              <w:t>4</w:t>
            </w:r>
            <w:r w:rsidR="00C77AE0">
              <w:rPr>
                <w:noProof/>
                <w:webHidden/>
              </w:rPr>
              <w:fldChar w:fldCharType="end"/>
            </w:r>
          </w:hyperlink>
        </w:p>
        <w:p w:rsidR="00C77AE0" w:rsidRDefault="00B939C0" w:rsidP="00AF5D73">
          <w:pPr>
            <w:pStyle w:val="TOC2"/>
            <w:rPr>
              <w:rFonts w:asciiTheme="minorHAnsi" w:eastAsiaTheme="minorEastAsia" w:hAnsiTheme="minorHAnsi"/>
              <w:noProof/>
              <w:lang w:eastAsia="en-AU"/>
            </w:rPr>
          </w:pPr>
          <w:hyperlink w:anchor="_Toc112762465" w:history="1">
            <w:r w:rsidR="00C77AE0" w:rsidRPr="00A23AFC">
              <w:rPr>
                <w:rStyle w:val="Hyperlink"/>
                <w:rFonts w:cstheme="minorHAnsi"/>
                <w:noProof/>
              </w:rPr>
              <w:t>6.</w:t>
            </w:r>
            <w:r w:rsidR="00C77AE0">
              <w:rPr>
                <w:rFonts w:asciiTheme="minorHAnsi" w:eastAsiaTheme="minorEastAsia" w:hAnsiTheme="minorHAnsi"/>
                <w:noProof/>
                <w:lang w:eastAsia="en-AU"/>
              </w:rPr>
              <w:tab/>
            </w:r>
            <w:r w:rsidR="00C77AE0" w:rsidRPr="00A23AFC">
              <w:rPr>
                <w:rStyle w:val="Hyperlink"/>
                <w:rFonts w:cstheme="minorHAnsi"/>
                <w:noProof/>
              </w:rPr>
              <w:t>Reporting on the Housing – SSP</w:t>
            </w:r>
            <w:r w:rsidR="00C77AE0">
              <w:rPr>
                <w:noProof/>
                <w:webHidden/>
              </w:rPr>
              <w:tab/>
            </w:r>
            <w:r w:rsidR="00C77AE0">
              <w:rPr>
                <w:noProof/>
                <w:webHidden/>
              </w:rPr>
              <w:fldChar w:fldCharType="begin"/>
            </w:r>
            <w:r w:rsidR="00C77AE0">
              <w:rPr>
                <w:noProof/>
                <w:webHidden/>
              </w:rPr>
              <w:instrText xml:space="preserve"> PAGEREF _Toc112762465 \h </w:instrText>
            </w:r>
            <w:r w:rsidR="00C77AE0">
              <w:rPr>
                <w:noProof/>
                <w:webHidden/>
              </w:rPr>
            </w:r>
            <w:r w:rsidR="00C77AE0">
              <w:rPr>
                <w:noProof/>
                <w:webHidden/>
              </w:rPr>
              <w:fldChar w:fldCharType="separate"/>
            </w:r>
            <w:r w:rsidR="00C77AE0">
              <w:rPr>
                <w:noProof/>
                <w:webHidden/>
              </w:rPr>
              <w:t>4</w:t>
            </w:r>
            <w:r w:rsidR="00C77AE0">
              <w:rPr>
                <w:noProof/>
                <w:webHidden/>
              </w:rPr>
              <w:fldChar w:fldCharType="end"/>
            </w:r>
          </w:hyperlink>
        </w:p>
        <w:p w:rsidR="00C77AE0" w:rsidRDefault="00B939C0" w:rsidP="00AF5D73">
          <w:pPr>
            <w:pStyle w:val="TOC2"/>
            <w:rPr>
              <w:rFonts w:asciiTheme="minorHAnsi" w:eastAsiaTheme="minorEastAsia" w:hAnsiTheme="minorHAnsi"/>
              <w:noProof/>
              <w:lang w:eastAsia="en-AU"/>
            </w:rPr>
          </w:pPr>
          <w:hyperlink w:anchor="_Toc112762466" w:history="1">
            <w:r w:rsidR="00C77AE0" w:rsidRPr="00A23AFC">
              <w:rPr>
                <w:rStyle w:val="Hyperlink"/>
                <w:rFonts w:cstheme="minorHAnsi"/>
                <w:noProof/>
              </w:rPr>
              <w:t>7.</w:t>
            </w:r>
            <w:r w:rsidR="00C77AE0">
              <w:rPr>
                <w:rFonts w:asciiTheme="minorHAnsi" w:eastAsiaTheme="minorEastAsia" w:hAnsiTheme="minorHAnsi"/>
                <w:noProof/>
                <w:lang w:eastAsia="en-AU"/>
              </w:rPr>
              <w:tab/>
            </w:r>
            <w:r w:rsidR="00C77AE0" w:rsidRPr="00A23AFC">
              <w:rPr>
                <w:rStyle w:val="Hyperlink"/>
                <w:rFonts w:cstheme="minorHAnsi"/>
                <w:noProof/>
              </w:rPr>
              <w:t>Sector Snapshot: key challenges; relevant data; timeframes</w:t>
            </w:r>
            <w:r w:rsidR="00C77AE0">
              <w:rPr>
                <w:noProof/>
                <w:webHidden/>
              </w:rPr>
              <w:tab/>
            </w:r>
            <w:r w:rsidR="00C77AE0">
              <w:rPr>
                <w:noProof/>
                <w:webHidden/>
              </w:rPr>
              <w:fldChar w:fldCharType="begin"/>
            </w:r>
            <w:r w:rsidR="00C77AE0">
              <w:rPr>
                <w:noProof/>
                <w:webHidden/>
              </w:rPr>
              <w:instrText xml:space="preserve"> PAGEREF _Toc112762466 \h </w:instrText>
            </w:r>
            <w:r w:rsidR="00C77AE0">
              <w:rPr>
                <w:noProof/>
                <w:webHidden/>
              </w:rPr>
            </w:r>
            <w:r w:rsidR="00C77AE0">
              <w:rPr>
                <w:noProof/>
                <w:webHidden/>
              </w:rPr>
              <w:fldChar w:fldCharType="separate"/>
            </w:r>
            <w:r w:rsidR="00C77AE0">
              <w:rPr>
                <w:noProof/>
                <w:webHidden/>
              </w:rPr>
              <w:t>4</w:t>
            </w:r>
            <w:r w:rsidR="00C77AE0">
              <w:rPr>
                <w:noProof/>
                <w:webHidden/>
              </w:rPr>
              <w:fldChar w:fldCharType="end"/>
            </w:r>
          </w:hyperlink>
        </w:p>
        <w:p w:rsidR="00C77AE0" w:rsidRDefault="00B939C0">
          <w:pPr>
            <w:pStyle w:val="TOC3"/>
            <w:rPr>
              <w:rFonts w:asciiTheme="minorHAnsi" w:eastAsiaTheme="minorEastAsia" w:hAnsiTheme="minorHAnsi"/>
              <w:noProof/>
              <w:lang w:eastAsia="en-AU"/>
            </w:rPr>
          </w:pPr>
          <w:hyperlink w:anchor="_Toc112762467" w:history="1">
            <w:r w:rsidR="00C77AE0" w:rsidRPr="00A23AFC">
              <w:rPr>
                <w:rStyle w:val="Hyperlink"/>
                <w:rFonts w:cstheme="minorHAnsi"/>
                <w:noProof/>
                <w:lang w:val="en-US"/>
              </w:rPr>
              <w:t>Jurisdictional Snapshot</w:t>
            </w:r>
            <w:r w:rsidR="00C77AE0">
              <w:rPr>
                <w:noProof/>
                <w:webHidden/>
              </w:rPr>
              <w:tab/>
            </w:r>
            <w:r w:rsidR="00C77AE0">
              <w:rPr>
                <w:noProof/>
                <w:webHidden/>
              </w:rPr>
              <w:fldChar w:fldCharType="begin"/>
            </w:r>
            <w:r w:rsidR="00C77AE0">
              <w:rPr>
                <w:noProof/>
                <w:webHidden/>
              </w:rPr>
              <w:instrText xml:space="preserve"> PAGEREF _Toc112762467 \h </w:instrText>
            </w:r>
            <w:r w:rsidR="00C77AE0">
              <w:rPr>
                <w:noProof/>
                <w:webHidden/>
              </w:rPr>
            </w:r>
            <w:r w:rsidR="00C77AE0">
              <w:rPr>
                <w:noProof/>
                <w:webHidden/>
              </w:rPr>
              <w:fldChar w:fldCharType="separate"/>
            </w:r>
            <w:r w:rsidR="00C77AE0">
              <w:rPr>
                <w:noProof/>
                <w:webHidden/>
              </w:rPr>
              <w:t>5</w:t>
            </w:r>
            <w:r w:rsidR="00C77AE0">
              <w:rPr>
                <w:noProof/>
                <w:webHidden/>
              </w:rPr>
              <w:fldChar w:fldCharType="end"/>
            </w:r>
          </w:hyperlink>
        </w:p>
        <w:p w:rsidR="00C77AE0" w:rsidRDefault="00B939C0">
          <w:pPr>
            <w:pStyle w:val="TOC3"/>
            <w:rPr>
              <w:rFonts w:asciiTheme="minorHAnsi" w:eastAsiaTheme="minorEastAsia" w:hAnsiTheme="minorHAnsi"/>
              <w:noProof/>
              <w:lang w:eastAsia="en-AU"/>
            </w:rPr>
          </w:pPr>
          <w:hyperlink w:anchor="_Toc112762468" w:history="1">
            <w:r w:rsidR="00C77AE0" w:rsidRPr="00A23AFC">
              <w:rPr>
                <w:rStyle w:val="Hyperlink"/>
                <w:rFonts w:cstheme="minorHAnsi"/>
                <w:noProof/>
              </w:rPr>
              <w:t>National challenges</w:t>
            </w:r>
            <w:r w:rsidR="00C77AE0">
              <w:rPr>
                <w:noProof/>
                <w:webHidden/>
              </w:rPr>
              <w:tab/>
            </w:r>
            <w:r w:rsidR="00C77AE0">
              <w:rPr>
                <w:noProof/>
                <w:webHidden/>
              </w:rPr>
              <w:fldChar w:fldCharType="begin"/>
            </w:r>
            <w:r w:rsidR="00C77AE0">
              <w:rPr>
                <w:noProof/>
                <w:webHidden/>
              </w:rPr>
              <w:instrText xml:space="preserve"> PAGEREF _Toc112762468 \h </w:instrText>
            </w:r>
            <w:r w:rsidR="00C77AE0">
              <w:rPr>
                <w:noProof/>
                <w:webHidden/>
              </w:rPr>
            </w:r>
            <w:r w:rsidR="00C77AE0">
              <w:rPr>
                <w:noProof/>
                <w:webHidden/>
              </w:rPr>
              <w:fldChar w:fldCharType="separate"/>
            </w:r>
            <w:r w:rsidR="00C77AE0">
              <w:rPr>
                <w:noProof/>
                <w:webHidden/>
              </w:rPr>
              <w:t>9</w:t>
            </w:r>
            <w:r w:rsidR="00C77AE0">
              <w:rPr>
                <w:noProof/>
                <w:webHidden/>
              </w:rPr>
              <w:fldChar w:fldCharType="end"/>
            </w:r>
          </w:hyperlink>
        </w:p>
        <w:p w:rsidR="00C77AE0" w:rsidRDefault="00B939C0" w:rsidP="00AF5D73">
          <w:pPr>
            <w:pStyle w:val="TOC2"/>
            <w:rPr>
              <w:rFonts w:asciiTheme="minorHAnsi" w:eastAsiaTheme="minorEastAsia" w:hAnsiTheme="minorHAnsi"/>
              <w:noProof/>
              <w:lang w:eastAsia="en-AU"/>
            </w:rPr>
          </w:pPr>
          <w:hyperlink w:anchor="_Toc112762469" w:history="1">
            <w:r w:rsidR="00C77AE0" w:rsidRPr="00A23AFC">
              <w:rPr>
                <w:rStyle w:val="Hyperlink"/>
                <w:rFonts w:cstheme="minorHAnsi"/>
                <w:noProof/>
              </w:rPr>
              <w:t>8.</w:t>
            </w:r>
            <w:r w:rsidR="00C77AE0">
              <w:rPr>
                <w:rFonts w:asciiTheme="minorHAnsi" w:eastAsiaTheme="minorEastAsia" w:hAnsiTheme="minorHAnsi"/>
                <w:noProof/>
                <w:lang w:eastAsia="en-AU"/>
              </w:rPr>
              <w:tab/>
            </w:r>
            <w:r w:rsidR="00C77AE0" w:rsidRPr="00A23AFC">
              <w:rPr>
                <w:rStyle w:val="Hyperlink"/>
                <w:rFonts w:cstheme="minorHAnsi"/>
                <w:noProof/>
              </w:rPr>
              <w:t>Objectives of the Housing – SSP and Measures of Success</w:t>
            </w:r>
            <w:r w:rsidR="00C77AE0">
              <w:rPr>
                <w:noProof/>
                <w:webHidden/>
              </w:rPr>
              <w:tab/>
            </w:r>
            <w:r w:rsidR="00C77AE0">
              <w:rPr>
                <w:noProof/>
                <w:webHidden/>
              </w:rPr>
              <w:fldChar w:fldCharType="begin"/>
            </w:r>
            <w:r w:rsidR="00C77AE0">
              <w:rPr>
                <w:noProof/>
                <w:webHidden/>
              </w:rPr>
              <w:instrText xml:space="preserve"> PAGEREF _Toc112762469 \h </w:instrText>
            </w:r>
            <w:r w:rsidR="00C77AE0">
              <w:rPr>
                <w:noProof/>
                <w:webHidden/>
              </w:rPr>
            </w:r>
            <w:r w:rsidR="00C77AE0">
              <w:rPr>
                <w:noProof/>
                <w:webHidden/>
              </w:rPr>
              <w:fldChar w:fldCharType="separate"/>
            </w:r>
            <w:r w:rsidR="00C77AE0">
              <w:rPr>
                <w:noProof/>
                <w:webHidden/>
              </w:rPr>
              <w:t>10</w:t>
            </w:r>
            <w:r w:rsidR="00C77AE0">
              <w:rPr>
                <w:noProof/>
                <w:webHidden/>
              </w:rPr>
              <w:fldChar w:fldCharType="end"/>
            </w:r>
          </w:hyperlink>
        </w:p>
        <w:p w:rsidR="00C77AE0" w:rsidRDefault="00B939C0" w:rsidP="00AF5D73">
          <w:pPr>
            <w:pStyle w:val="TOC2"/>
            <w:rPr>
              <w:rFonts w:asciiTheme="minorHAnsi" w:eastAsiaTheme="minorEastAsia" w:hAnsiTheme="minorHAnsi"/>
              <w:noProof/>
              <w:lang w:eastAsia="en-AU"/>
            </w:rPr>
          </w:pPr>
          <w:hyperlink w:anchor="_Toc112762470" w:history="1">
            <w:r w:rsidR="00C77AE0" w:rsidRPr="00A23AFC">
              <w:rPr>
                <w:rStyle w:val="Hyperlink"/>
                <w:rFonts w:cstheme="minorHAnsi"/>
                <w:noProof/>
              </w:rPr>
              <w:t>9.</w:t>
            </w:r>
            <w:r w:rsidR="00C77AE0">
              <w:rPr>
                <w:rFonts w:asciiTheme="minorHAnsi" w:eastAsiaTheme="minorEastAsia" w:hAnsiTheme="minorHAnsi"/>
                <w:noProof/>
                <w:lang w:eastAsia="en-AU"/>
              </w:rPr>
              <w:tab/>
            </w:r>
            <w:r w:rsidR="00C77AE0" w:rsidRPr="00A23AFC">
              <w:rPr>
                <w:rStyle w:val="Hyperlink"/>
                <w:rFonts w:cstheme="minorHAnsi"/>
                <w:noProof/>
              </w:rPr>
              <w:t>Key Areas for Action</w:t>
            </w:r>
            <w:r w:rsidR="00C77AE0">
              <w:rPr>
                <w:noProof/>
                <w:webHidden/>
              </w:rPr>
              <w:tab/>
            </w:r>
            <w:r w:rsidR="00C77AE0">
              <w:rPr>
                <w:noProof/>
                <w:webHidden/>
              </w:rPr>
              <w:fldChar w:fldCharType="begin"/>
            </w:r>
            <w:r w:rsidR="00C77AE0">
              <w:rPr>
                <w:noProof/>
                <w:webHidden/>
              </w:rPr>
              <w:instrText xml:space="preserve"> PAGEREF _Toc112762470 \h </w:instrText>
            </w:r>
            <w:r w:rsidR="00C77AE0">
              <w:rPr>
                <w:noProof/>
                <w:webHidden/>
              </w:rPr>
            </w:r>
            <w:r w:rsidR="00C77AE0">
              <w:rPr>
                <w:noProof/>
                <w:webHidden/>
              </w:rPr>
              <w:fldChar w:fldCharType="separate"/>
            </w:r>
            <w:r w:rsidR="00C77AE0">
              <w:rPr>
                <w:noProof/>
                <w:webHidden/>
              </w:rPr>
              <w:t>12</w:t>
            </w:r>
            <w:r w:rsidR="00C77AE0">
              <w:rPr>
                <w:noProof/>
                <w:webHidden/>
              </w:rPr>
              <w:fldChar w:fldCharType="end"/>
            </w:r>
          </w:hyperlink>
        </w:p>
        <w:p w:rsidR="00C77AE0" w:rsidRDefault="00B939C0">
          <w:pPr>
            <w:pStyle w:val="TOC3"/>
            <w:rPr>
              <w:rFonts w:asciiTheme="minorHAnsi" w:eastAsiaTheme="minorEastAsia" w:hAnsiTheme="minorHAnsi"/>
              <w:noProof/>
              <w:lang w:eastAsia="en-AU"/>
            </w:rPr>
          </w:pPr>
          <w:hyperlink w:anchor="_Toc112762471" w:history="1">
            <w:r w:rsidR="00C77AE0" w:rsidRPr="00A23AFC">
              <w:rPr>
                <w:rStyle w:val="Hyperlink"/>
                <w:rFonts w:cstheme="minorHAnsi"/>
                <w:noProof/>
              </w:rPr>
              <w:t>Workforce</w:t>
            </w:r>
            <w:r w:rsidR="00C77AE0">
              <w:rPr>
                <w:noProof/>
                <w:webHidden/>
              </w:rPr>
              <w:tab/>
            </w:r>
            <w:r w:rsidR="00C77AE0">
              <w:rPr>
                <w:noProof/>
                <w:webHidden/>
              </w:rPr>
              <w:fldChar w:fldCharType="begin"/>
            </w:r>
            <w:r w:rsidR="00C77AE0">
              <w:rPr>
                <w:noProof/>
                <w:webHidden/>
              </w:rPr>
              <w:instrText xml:space="preserve"> PAGEREF _Toc112762471 \h </w:instrText>
            </w:r>
            <w:r w:rsidR="00C77AE0">
              <w:rPr>
                <w:noProof/>
                <w:webHidden/>
              </w:rPr>
            </w:r>
            <w:r w:rsidR="00C77AE0">
              <w:rPr>
                <w:noProof/>
                <w:webHidden/>
              </w:rPr>
              <w:fldChar w:fldCharType="separate"/>
            </w:r>
            <w:r w:rsidR="00C77AE0">
              <w:rPr>
                <w:noProof/>
                <w:webHidden/>
              </w:rPr>
              <w:t>12</w:t>
            </w:r>
            <w:r w:rsidR="00C77AE0">
              <w:rPr>
                <w:noProof/>
                <w:webHidden/>
              </w:rPr>
              <w:fldChar w:fldCharType="end"/>
            </w:r>
          </w:hyperlink>
        </w:p>
        <w:p w:rsidR="00C77AE0" w:rsidRDefault="00B939C0">
          <w:pPr>
            <w:pStyle w:val="TOC3"/>
            <w:rPr>
              <w:rFonts w:asciiTheme="minorHAnsi" w:eastAsiaTheme="minorEastAsia" w:hAnsiTheme="minorHAnsi"/>
              <w:noProof/>
              <w:lang w:eastAsia="en-AU"/>
            </w:rPr>
          </w:pPr>
          <w:hyperlink w:anchor="_Toc112762472" w:history="1">
            <w:r w:rsidR="00C77AE0" w:rsidRPr="00A23AFC">
              <w:rPr>
                <w:rStyle w:val="Hyperlink"/>
                <w:rFonts w:cstheme="minorHAnsi"/>
                <w:noProof/>
              </w:rPr>
              <w:t>Capital infrastructure</w:t>
            </w:r>
            <w:r w:rsidR="00C77AE0">
              <w:rPr>
                <w:noProof/>
                <w:webHidden/>
              </w:rPr>
              <w:tab/>
            </w:r>
            <w:r w:rsidR="00C77AE0">
              <w:rPr>
                <w:noProof/>
                <w:webHidden/>
              </w:rPr>
              <w:fldChar w:fldCharType="begin"/>
            </w:r>
            <w:r w:rsidR="00C77AE0">
              <w:rPr>
                <w:noProof/>
                <w:webHidden/>
              </w:rPr>
              <w:instrText xml:space="preserve"> PAGEREF _Toc112762472 \h </w:instrText>
            </w:r>
            <w:r w:rsidR="00C77AE0">
              <w:rPr>
                <w:noProof/>
                <w:webHidden/>
              </w:rPr>
            </w:r>
            <w:r w:rsidR="00C77AE0">
              <w:rPr>
                <w:noProof/>
                <w:webHidden/>
              </w:rPr>
              <w:fldChar w:fldCharType="separate"/>
            </w:r>
            <w:r w:rsidR="00C77AE0">
              <w:rPr>
                <w:noProof/>
                <w:webHidden/>
              </w:rPr>
              <w:t>12</w:t>
            </w:r>
            <w:r w:rsidR="00C77AE0">
              <w:rPr>
                <w:noProof/>
                <w:webHidden/>
              </w:rPr>
              <w:fldChar w:fldCharType="end"/>
            </w:r>
          </w:hyperlink>
        </w:p>
        <w:p w:rsidR="00C77AE0" w:rsidRDefault="00B939C0">
          <w:pPr>
            <w:pStyle w:val="TOC3"/>
            <w:rPr>
              <w:rFonts w:asciiTheme="minorHAnsi" w:eastAsiaTheme="minorEastAsia" w:hAnsiTheme="minorHAnsi"/>
              <w:noProof/>
              <w:lang w:eastAsia="en-AU"/>
            </w:rPr>
          </w:pPr>
          <w:hyperlink w:anchor="_Toc112762473" w:history="1">
            <w:r w:rsidR="00C77AE0" w:rsidRPr="00A23AFC">
              <w:rPr>
                <w:rStyle w:val="Hyperlink"/>
                <w:rFonts w:cstheme="minorHAnsi"/>
                <w:noProof/>
              </w:rPr>
              <w:t>Service delivery</w:t>
            </w:r>
            <w:r w:rsidR="00C77AE0">
              <w:rPr>
                <w:noProof/>
                <w:webHidden/>
              </w:rPr>
              <w:tab/>
            </w:r>
            <w:r w:rsidR="00C77AE0">
              <w:rPr>
                <w:noProof/>
                <w:webHidden/>
              </w:rPr>
              <w:fldChar w:fldCharType="begin"/>
            </w:r>
            <w:r w:rsidR="00C77AE0">
              <w:rPr>
                <w:noProof/>
                <w:webHidden/>
              </w:rPr>
              <w:instrText xml:space="preserve"> PAGEREF _Toc112762473 \h </w:instrText>
            </w:r>
            <w:r w:rsidR="00C77AE0">
              <w:rPr>
                <w:noProof/>
                <w:webHidden/>
              </w:rPr>
            </w:r>
            <w:r w:rsidR="00C77AE0">
              <w:rPr>
                <w:noProof/>
                <w:webHidden/>
              </w:rPr>
              <w:fldChar w:fldCharType="separate"/>
            </w:r>
            <w:r w:rsidR="00C77AE0">
              <w:rPr>
                <w:noProof/>
                <w:webHidden/>
              </w:rPr>
              <w:t>12</w:t>
            </w:r>
            <w:r w:rsidR="00C77AE0">
              <w:rPr>
                <w:noProof/>
                <w:webHidden/>
              </w:rPr>
              <w:fldChar w:fldCharType="end"/>
            </w:r>
          </w:hyperlink>
        </w:p>
        <w:p w:rsidR="00C77AE0" w:rsidRDefault="00B939C0">
          <w:pPr>
            <w:pStyle w:val="TOC3"/>
            <w:rPr>
              <w:rFonts w:asciiTheme="minorHAnsi" w:eastAsiaTheme="minorEastAsia" w:hAnsiTheme="minorHAnsi"/>
              <w:noProof/>
              <w:lang w:eastAsia="en-AU"/>
            </w:rPr>
          </w:pPr>
          <w:hyperlink w:anchor="_Toc112762474" w:history="1">
            <w:r w:rsidR="00C77AE0" w:rsidRPr="00A23AFC">
              <w:rPr>
                <w:rStyle w:val="Hyperlink"/>
                <w:rFonts w:cstheme="minorHAnsi"/>
                <w:noProof/>
              </w:rPr>
              <w:t>Governance</w:t>
            </w:r>
            <w:r w:rsidR="00C77AE0">
              <w:rPr>
                <w:noProof/>
                <w:webHidden/>
              </w:rPr>
              <w:tab/>
            </w:r>
            <w:r w:rsidR="00C77AE0">
              <w:rPr>
                <w:noProof/>
                <w:webHidden/>
              </w:rPr>
              <w:fldChar w:fldCharType="begin"/>
            </w:r>
            <w:r w:rsidR="00C77AE0">
              <w:rPr>
                <w:noProof/>
                <w:webHidden/>
              </w:rPr>
              <w:instrText xml:space="preserve"> PAGEREF _Toc112762474 \h </w:instrText>
            </w:r>
            <w:r w:rsidR="00C77AE0">
              <w:rPr>
                <w:noProof/>
                <w:webHidden/>
              </w:rPr>
            </w:r>
            <w:r w:rsidR="00C77AE0">
              <w:rPr>
                <w:noProof/>
                <w:webHidden/>
              </w:rPr>
              <w:fldChar w:fldCharType="separate"/>
            </w:r>
            <w:r w:rsidR="00C77AE0">
              <w:rPr>
                <w:noProof/>
                <w:webHidden/>
              </w:rPr>
              <w:t>12</w:t>
            </w:r>
            <w:r w:rsidR="00C77AE0">
              <w:rPr>
                <w:noProof/>
                <w:webHidden/>
              </w:rPr>
              <w:fldChar w:fldCharType="end"/>
            </w:r>
          </w:hyperlink>
        </w:p>
        <w:p w:rsidR="00C77AE0" w:rsidRDefault="00B939C0">
          <w:pPr>
            <w:pStyle w:val="TOC3"/>
            <w:rPr>
              <w:rFonts w:asciiTheme="minorHAnsi" w:eastAsiaTheme="minorEastAsia" w:hAnsiTheme="minorHAnsi"/>
              <w:noProof/>
              <w:lang w:eastAsia="en-AU"/>
            </w:rPr>
          </w:pPr>
          <w:hyperlink w:anchor="_Toc112762475" w:history="1">
            <w:r w:rsidR="00C77AE0" w:rsidRPr="00A23AFC">
              <w:rPr>
                <w:rStyle w:val="Hyperlink"/>
                <w:rFonts w:cstheme="minorHAnsi"/>
                <w:noProof/>
              </w:rPr>
              <w:t>Consistent Funding Model</w:t>
            </w:r>
            <w:r w:rsidR="00C77AE0">
              <w:rPr>
                <w:noProof/>
                <w:webHidden/>
              </w:rPr>
              <w:tab/>
            </w:r>
            <w:r w:rsidR="00C77AE0">
              <w:rPr>
                <w:noProof/>
                <w:webHidden/>
              </w:rPr>
              <w:fldChar w:fldCharType="begin"/>
            </w:r>
            <w:r w:rsidR="00C77AE0">
              <w:rPr>
                <w:noProof/>
                <w:webHidden/>
              </w:rPr>
              <w:instrText xml:space="preserve"> PAGEREF _Toc112762475 \h </w:instrText>
            </w:r>
            <w:r w:rsidR="00C77AE0">
              <w:rPr>
                <w:noProof/>
                <w:webHidden/>
              </w:rPr>
            </w:r>
            <w:r w:rsidR="00C77AE0">
              <w:rPr>
                <w:noProof/>
                <w:webHidden/>
              </w:rPr>
              <w:fldChar w:fldCharType="separate"/>
            </w:r>
            <w:r w:rsidR="00C77AE0">
              <w:rPr>
                <w:noProof/>
                <w:webHidden/>
              </w:rPr>
              <w:t>12</w:t>
            </w:r>
            <w:r w:rsidR="00C77AE0">
              <w:rPr>
                <w:noProof/>
                <w:webHidden/>
              </w:rPr>
              <w:fldChar w:fldCharType="end"/>
            </w:r>
          </w:hyperlink>
        </w:p>
        <w:p w:rsidR="00C77AE0" w:rsidRDefault="00B939C0">
          <w:pPr>
            <w:pStyle w:val="TOC3"/>
            <w:rPr>
              <w:rFonts w:asciiTheme="minorHAnsi" w:eastAsiaTheme="minorEastAsia" w:hAnsiTheme="minorHAnsi"/>
              <w:noProof/>
              <w:lang w:eastAsia="en-AU"/>
            </w:rPr>
          </w:pPr>
          <w:hyperlink w:anchor="_Toc112762476" w:history="1">
            <w:r w:rsidR="00C77AE0" w:rsidRPr="00A23AFC">
              <w:rPr>
                <w:rStyle w:val="Hyperlink"/>
                <w:rFonts w:cstheme="minorHAnsi"/>
                <w:noProof/>
              </w:rPr>
              <w:t>Peak Body</w:t>
            </w:r>
            <w:r w:rsidR="00C77AE0">
              <w:rPr>
                <w:noProof/>
                <w:webHidden/>
              </w:rPr>
              <w:tab/>
            </w:r>
            <w:r w:rsidR="00C77AE0">
              <w:rPr>
                <w:noProof/>
                <w:webHidden/>
              </w:rPr>
              <w:fldChar w:fldCharType="begin"/>
            </w:r>
            <w:r w:rsidR="00C77AE0">
              <w:rPr>
                <w:noProof/>
                <w:webHidden/>
              </w:rPr>
              <w:instrText xml:space="preserve"> PAGEREF _Toc112762476 \h </w:instrText>
            </w:r>
            <w:r w:rsidR="00C77AE0">
              <w:rPr>
                <w:noProof/>
                <w:webHidden/>
              </w:rPr>
            </w:r>
            <w:r w:rsidR="00C77AE0">
              <w:rPr>
                <w:noProof/>
                <w:webHidden/>
              </w:rPr>
              <w:fldChar w:fldCharType="separate"/>
            </w:r>
            <w:r w:rsidR="00C77AE0">
              <w:rPr>
                <w:noProof/>
                <w:webHidden/>
              </w:rPr>
              <w:t>12</w:t>
            </w:r>
            <w:r w:rsidR="00C77AE0">
              <w:rPr>
                <w:noProof/>
                <w:webHidden/>
              </w:rPr>
              <w:fldChar w:fldCharType="end"/>
            </w:r>
          </w:hyperlink>
        </w:p>
        <w:p w:rsidR="00C77AE0" w:rsidRDefault="00B939C0">
          <w:pPr>
            <w:pStyle w:val="TOC1"/>
            <w:tabs>
              <w:tab w:val="right" w:leader="dot" w:pos="13948"/>
            </w:tabs>
            <w:rPr>
              <w:rFonts w:asciiTheme="minorHAnsi" w:eastAsiaTheme="minorEastAsia" w:hAnsiTheme="minorHAnsi"/>
              <w:noProof/>
              <w:lang w:eastAsia="en-AU"/>
            </w:rPr>
          </w:pPr>
          <w:hyperlink w:anchor="_Toc112762477" w:history="1">
            <w:r w:rsidR="00C77AE0" w:rsidRPr="00A23AFC">
              <w:rPr>
                <w:rStyle w:val="Hyperlink"/>
                <w:rFonts w:cstheme="minorHAnsi"/>
                <w:noProof/>
                <w:lang w:val="en-US"/>
              </w:rPr>
              <w:t>Priority Actions – 2022 to 2025</w:t>
            </w:r>
            <w:r w:rsidR="00C77AE0">
              <w:rPr>
                <w:noProof/>
                <w:webHidden/>
              </w:rPr>
              <w:tab/>
            </w:r>
            <w:r w:rsidR="00C77AE0">
              <w:rPr>
                <w:noProof/>
                <w:webHidden/>
              </w:rPr>
              <w:fldChar w:fldCharType="begin"/>
            </w:r>
            <w:r w:rsidR="00C77AE0">
              <w:rPr>
                <w:noProof/>
                <w:webHidden/>
              </w:rPr>
              <w:instrText xml:space="preserve"> PAGEREF _Toc112762477 \h </w:instrText>
            </w:r>
            <w:r w:rsidR="00C77AE0">
              <w:rPr>
                <w:noProof/>
                <w:webHidden/>
              </w:rPr>
            </w:r>
            <w:r w:rsidR="00C77AE0">
              <w:rPr>
                <w:noProof/>
                <w:webHidden/>
              </w:rPr>
              <w:fldChar w:fldCharType="separate"/>
            </w:r>
            <w:r w:rsidR="00C77AE0">
              <w:rPr>
                <w:noProof/>
                <w:webHidden/>
              </w:rPr>
              <w:t>13</w:t>
            </w:r>
            <w:r w:rsidR="00C77AE0">
              <w:rPr>
                <w:noProof/>
                <w:webHidden/>
              </w:rPr>
              <w:fldChar w:fldCharType="end"/>
            </w:r>
          </w:hyperlink>
        </w:p>
        <w:p w:rsidR="00C77AE0" w:rsidRDefault="00B939C0" w:rsidP="00AF5D73">
          <w:pPr>
            <w:pStyle w:val="TOC2"/>
            <w:rPr>
              <w:rFonts w:asciiTheme="minorHAnsi" w:eastAsiaTheme="minorEastAsia" w:hAnsiTheme="minorHAnsi"/>
              <w:noProof/>
              <w:lang w:eastAsia="en-AU"/>
            </w:rPr>
          </w:pPr>
          <w:hyperlink w:anchor="_Toc112762478" w:history="1">
            <w:r w:rsidR="00C77AE0" w:rsidRPr="00A23AFC">
              <w:rPr>
                <w:rStyle w:val="Hyperlink"/>
                <w:rFonts w:cstheme="minorHAnsi"/>
                <w:noProof/>
              </w:rPr>
              <w:t>A.</w:t>
            </w:r>
            <w:r w:rsidR="00C77AE0">
              <w:rPr>
                <w:rFonts w:asciiTheme="minorHAnsi" w:eastAsiaTheme="minorEastAsia" w:hAnsiTheme="minorHAnsi"/>
                <w:noProof/>
                <w:lang w:eastAsia="en-AU"/>
              </w:rPr>
              <w:tab/>
            </w:r>
            <w:r w:rsidR="00C77AE0" w:rsidRPr="00A23AFC">
              <w:rPr>
                <w:rStyle w:val="Hyperlink"/>
                <w:rFonts w:cstheme="minorHAnsi"/>
                <w:noProof/>
              </w:rPr>
              <w:t>Workforce</w:t>
            </w:r>
            <w:r w:rsidR="00C77AE0">
              <w:rPr>
                <w:noProof/>
                <w:webHidden/>
              </w:rPr>
              <w:tab/>
            </w:r>
            <w:r w:rsidR="00C77AE0">
              <w:rPr>
                <w:noProof/>
                <w:webHidden/>
              </w:rPr>
              <w:fldChar w:fldCharType="begin"/>
            </w:r>
            <w:r w:rsidR="00C77AE0">
              <w:rPr>
                <w:noProof/>
                <w:webHidden/>
              </w:rPr>
              <w:instrText xml:space="preserve"> PAGEREF _Toc112762478 \h </w:instrText>
            </w:r>
            <w:r w:rsidR="00C77AE0">
              <w:rPr>
                <w:noProof/>
                <w:webHidden/>
              </w:rPr>
            </w:r>
            <w:r w:rsidR="00C77AE0">
              <w:rPr>
                <w:noProof/>
                <w:webHidden/>
              </w:rPr>
              <w:fldChar w:fldCharType="separate"/>
            </w:r>
            <w:r w:rsidR="00C77AE0">
              <w:rPr>
                <w:noProof/>
                <w:webHidden/>
              </w:rPr>
              <w:t>13</w:t>
            </w:r>
            <w:r w:rsidR="00C77AE0">
              <w:rPr>
                <w:noProof/>
                <w:webHidden/>
              </w:rPr>
              <w:fldChar w:fldCharType="end"/>
            </w:r>
          </w:hyperlink>
        </w:p>
        <w:p w:rsidR="00C77AE0" w:rsidRDefault="00B939C0" w:rsidP="00AF5D73">
          <w:pPr>
            <w:pStyle w:val="TOC2"/>
            <w:rPr>
              <w:rFonts w:asciiTheme="minorHAnsi" w:eastAsiaTheme="minorEastAsia" w:hAnsiTheme="minorHAnsi"/>
              <w:noProof/>
              <w:lang w:eastAsia="en-AU"/>
            </w:rPr>
          </w:pPr>
          <w:hyperlink w:anchor="_Toc112762479" w:history="1">
            <w:r w:rsidR="00C77AE0" w:rsidRPr="00A23AFC">
              <w:rPr>
                <w:rStyle w:val="Hyperlink"/>
                <w:rFonts w:cstheme="minorHAnsi"/>
                <w:noProof/>
              </w:rPr>
              <w:t>B.</w:t>
            </w:r>
            <w:r w:rsidR="00C77AE0">
              <w:rPr>
                <w:rFonts w:asciiTheme="minorHAnsi" w:eastAsiaTheme="minorEastAsia" w:hAnsiTheme="minorHAnsi"/>
                <w:noProof/>
                <w:lang w:eastAsia="en-AU"/>
              </w:rPr>
              <w:tab/>
            </w:r>
            <w:r w:rsidR="00C77AE0" w:rsidRPr="00A23AFC">
              <w:rPr>
                <w:rStyle w:val="Hyperlink"/>
                <w:rFonts w:cstheme="minorHAnsi"/>
                <w:noProof/>
              </w:rPr>
              <w:t>Capital Infrastructure</w:t>
            </w:r>
            <w:r w:rsidR="00C77AE0">
              <w:rPr>
                <w:noProof/>
                <w:webHidden/>
              </w:rPr>
              <w:tab/>
            </w:r>
            <w:r w:rsidR="00C77AE0">
              <w:rPr>
                <w:noProof/>
                <w:webHidden/>
              </w:rPr>
              <w:fldChar w:fldCharType="begin"/>
            </w:r>
            <w:r w:rsidR="00C77AE0">
              <w:rPr>
                <w:noProof/>
                <w:webHidden/>
              </w:rPr>
              <w:instrText xml:space="preserve"> PAGEREF _Toc112762479 \h </w:instrText>
            </w:r>
            <w:r w:rsidR="00C77AE0">
              <w:rPr>
                <w:noProof/>
                <w:webHidden/>
              </w:rPr>
            </w:r>
            <w:r w:rsidR="00C77AE0">
              <w:rPr>
                <w:noProof/>
                <w:webHidden/>
              </w:rPr>
              <w:fldChar w:fldCharType="separate"/>
            </w:r>
            <w:r w:rsidR="00C77AE0">
              <w:rPr>
                <w:noProof/>
                <w:webHidden/>
              </w:rPr>
              <w:t>14</w:t>
            </w:r>
            <w:r w:rsidR="00C77AE0">
              <w:rPr>
                <w:noProof/>
                <w:webHidden/>
              </w:rPr>
              <w:fldChar w:fldCharType="end"/>
            </w:r>
          </w:hyperlink>
        </w:p>
        <w:p w:rsidR="00C77AE0" w:rsidRDefault="00B939C0" w:rsidP="00AF5D73">
          <w:pPr>
            <w:pStyle w:val="TOC2"/>
            <w:rPr>
              <w:rFonts w:asciiTheme="minorHAnsi" w:eastAsiaTheme="minorEastAsia" w:hAnsiTheme="minorHAnsi"/>
              <w:noProof/>
              <w:lang w:eastAsia="en-AU"/>
            </w:rPr>
          </w:pPr>
          <w:hyperlink w:anchor="_Toc112762480" w:history="1">
            <w:r w:rsidR="00C77AE0" w:rsidRPr="00A23AFC">
              <w:rPr>
                <w:rStyle w:val="Hyperlink"/>
                <w:rFonts w:cstheme="minorHAnsi"/>
                <w:noProof/>
              </w:rPr>
              <w:t>C.</w:t>
            </w:r>
            <w:r w:rsidR="00C77AE0">
              <w:rPr>
                <w:rFonts w:asciiTheme="minorHAnsi" w:eastAsiaTheme="minorEastAsia" w:hAnsiTheme="minorHAnsi"/>
                <w:noProof/>
                <w:lang w:eastAsia="en-AU"/>
              </w:rPr>
              <w:tab/>
            </w:r>
            <w:r w:rsidR="00C77AE0" w:rsidRPr="00A23AFC">
              <w:rPr>
                <w:rStyle w:val="Hyperlink"/>
                <w:rFonts w:cstheme="minorHAnsi"/>
                <w:noProof/>
              </w:rPr>
              <w:t>Service Delivery</w:t>
            </w:r>
            <w:r w:rsidR="00C77AE0">
              <w:rPr>
                <w:noProof/>
                <w:webHidden/>
              </w:rPr>
              <w:tab/>
            </w:r>
            <w:r w:rsidR="00C77AE0">
              <w:rPr>
                <w:noProof/>
                <w:webHidden/>
              </w:rPr>
              <w:fldChar w:fldCharType="begin"/>
            </w:r>
            <w:r w:rsidR="00C77AE0">
              <w:rPr>
                <w:noProof/>
                <w:webHidden/>
              </w:rPr>
              <w:instrText xml:space="preserve"> PAGEREF _Toc112762480 \h </w:instrText>
            </w:r>
            <w:r w:rsidR="00C77AE0">
              <w:rPr>
                <w:noProof/>
                <w:webHidden/>
              </w:rPr>
            </w:r>
            <w:r w:rsidR="00C77AE0">
              <w:rPr>
                <w:noProof/>
                <w:webHidden/>
              </w:rPr>
              <w:fldChar w:fldCharType="separate"/>
            </w:r>
            <w:r w:rsidR="00C77AE0">
              <w:rPr>
                <w:noProof/>
                <w:webHidden/>
              </w:rPr>
              <w:t>15</w:t>
            </w:r>
            <w:r w:rsidR="00C77AE0">
              <w:rPr>
                <w:noProof/>
                <w:webHidden/>
              </w:rPr>
              <w:fldChar w:fldCharType="end"/>
            </w:r>
          </w:hyperlink>
        </w:p>
        <w:p w:rsidR="00C77AE0" w:rsidRDefault="00B939C0" w:rsidP="00AF5D73">
          <w:pPr>
            <w:pStyle w:val="TOC2"/>
            <w:rPr>
              <w:rFonts w:asciiTheme="minorHAnsi" w:eastAsiaTheme="minorEastAsia" w:hAnsiTheme="minorHAnsi"/>
              <w:noProof/>
              <w:lang w:eastAsia="en-AU"/>
            </w:rPr>
          </w:pPr>
          <w:hyperlink w:anchor="_Toc112762481" w:history="1">
            <w:r w:rsidR="00C77AE0" w:rsidRPr="00A23AFC">
              <w:rPr>
                <w:rStyle w:val="Hyperlink"/>
                <w:rFonts w:cstheme="minorHAnsi"/>
                <w:noProof/>
              </w:rPr>
              <w:t>D.</w:t>
            </w:r>
            <w:r w:rsidR="00C77AE0">
              <w:rPr>
                <w:rFonts w:asciiTheme="minorHAnsi" w:eastAsiaTheme="minorEastAsia" w:hAnsiTheme="minorHAnsi"/>
                <w:noProof/>
                <w:lang w:eastAsia="en-AU"/>
              </w:rPr>
              <w:tab/>
            </w:r>
            <w:r w:rsidR="00C77AE0" w:rsidRPr="00A23AFC">
              <w:rPr>
                <w:rStyle w:val="Hyperlink"/>
                <w:rFonts w:cstheme="minorHAnsi"/>
                <w:noProof/>
              </w:rPr>
              <w:t>Governance</w:t>
            </w:r>
            <w:r w:rsidR="00C77AE0">
              <w:rPr>
                <w:noProof/>
                <w:webHidden/>
              </w:rPr>
              <w:tab/>
            </w:r>
            <w:r w:rsidR="00C77AE0">
              <w:rPr>
                <w:noProof/>
                <w:webHidden/>
              </w:rPr>
              <w:fldChar w:fldCharType="begin"/>
            </w:r>
            <w:r w:rsidR="00C77AE0">
              <w:rPr>
                <w:noProof/>
                <w:webHidden/>
              </w:rPr>
              <w:instrText xml:space="preserve"> PAGEREF _Toc112762481 \h </w:instrText>
            </w:r>
            <w:r w:rsidR="00C77AE0">
              <w:rPr>
                <w:noProof/>
                <w:webHidden/>
              </w:rPr>
            </w:r>
            <w:r w:rsidR="00C77AE0">
              <w:rPr>
                <w:noProof/>
                <w:webHidden/>
              </w:rPr>
              <w:fldChar w:fldCharType="separate"/>
            </w:r>
            <w:r w:rsidR="00C77AE0">
              <w:rPr>
                <w:noProof/>
                <w:webHidden/>
              </w:rPr>
              <w:t>15</w:t>
            </w:r>
            <w:r w:rsidR="00C77AE0">
              <w:rPr>
                <w:noProof/>
                <w:webHidden/>
              </w:rPr>
              <w:fldChar w:fldCharType="end"/>
            </w:r>
          </w:hyperlink>
        </w:p>
        <w:p w:rsidR="00C77AE0" w:rsidRDefault="00B939C0" w:rsidP="00AF5D73">
          <w:pPr>
            <w:pStyle w:val="TOC2"/>
            <w:rPr>
              <w:rFonts w:asciiTheme="minorHAnsi" w:eastAsiaTheme="minorEastAsia" w:hAnsiTheme="minorHAnsi"/>
              <w:noProof/>
              <w:lang w:eastAsia="en-AU"/>
            </w:rPr>
          </w:pPr>
          <w:hyperlink w:anchor="_Toc112762482" w:history="1">
            <w:r w:rsidR="00C77AE0" w:rsidRPr="00A23AFC">
              <w:rPr>
                <w:rStyle w:val="Hyperlink"/>
                <w:rFonts w:cstheme="minorHAnsi"/>
                <w:noProof/>
              </w:rPr>
              <w:t>E.</w:t>
            </w:r>
            <w:r w:rsidR="00C77AE0">
              <w:rPr>
                <w:rFonts w:asciiTheme="minorHAnsi" w:eastAsiaTheme="minorEastAsia" w:hAnsiTheme="minorHAnsi"/>
                <w:noProof/>
                <w:lang w:eastAsia="en-AU"/>
              </w:rPr>
              <w:tab/>
            </w:r>
            <w:r w:rsidR="00C77AE0" w:rsidRPr="00A23AFC">
              <w:rPr>
                <w:rStyle w:val="Hyperlink"/>
                <w:rFonts w:cstheme="minorHAnsi"/>
                <w:noProof/>
              </w:rPr>
              <w:t>Consistent Funding Model</w:t>
            </w:r>
            <w:r w:rsidR="00C77AE0">
              <w:rPr>
                <w:noProof/>
                <w:webHidden/>
              </w:rPr>
              <w:tab/>
            </w:r>
            <w:r w:rsidR="00C77AE0">
              <w:rPr>
                <w:noProof/>
                <w:webHidden/>
              </w:rPr>
              <w:fldChar w:fldCharType="begin"/>
            </w:r>
            <w:r w:rsidR="00C77AE0">
              <w:rPr>
                <w:noProof/>
                <w:webHidden/>
              </w:rPr>
              <w:instrText xml:space="preserve"> PAGEREF _Toc112762482 \h </w:instrText>
            </w:r>
            <w:r w:rsidR="00C77AE0">
              <w:rPr>
                <w:noProof/>
                <w:webHidden/>
              </w:rPr>
            </w:r>
            <w:r w:rsidR="00C77AE0">
              <w:rPr>
                <w:noProof/>
                <w:webHidden/>
              </w:rPr>
              <w:fldChar w:fldCharType="separate"/>
            </w:r>
            <w:r w:rsidR="00C77AE0">
              <w:rPr>
                <w:noProof/>
                <w:webHidden/>
              </w:rPr>
              <w:t>16</w:t>
            </w:r>
            <w:r w:rsidR="00C77AE0">
              <w:rPr>
                <w:noProof/>
                <w:webHidden/>
              </w:rPr>
              <w:fldChar w:fldCharType="end"/>
            </w:r>
          </w:hyperlink>
        </w:p>
        <w:p w:rsidR="00C77AE0" w:rsidRDefault="00B939C0" w:rsidP="00AF5D73">
          <w:pPr>
            <w:pStyle w:val="TOC2"/>
            <w:rPr>
              <w:rFonts w:asciiTheme="minorHAnsi" w:eastAsiaTheme="minorEastAsia" w:hAnsiTheme="minorHAnsi"/>
              <w:noProof/>
              <w:lang w:eastAsia="en-AU"/>
            </w:rPr>
          </w:pPr>
          <w:hyperlink w:anchor="_Toc112762483" w:history="1">
            <w:r w:rsidR="00C77AE0" w:rsidRPr="00A23AFC">
              <w:rPr>
                <w:rStyle w:val="Hyperlink"/>
                <w:rFonts w:cstheme="minorHAnsi"/>
                <w:noProof/>
              </w:rPr>
              <w:t>F.</w:t>
            </w:r>
            <w:r w:rsidR="00C77AE0">
              <w:rPr>
                <w:rFonts w:asciiTheme="minorHAnsi" w:eastAsiaTheme="minorEastAsia" w:hAnsiTheme="minorHAnsi"/>
                <w:noProof/>
                <w:lang w:eastAsia="en-AU"/>
              </w:rPr>
              <w:tab/>
            </w:r>
            <w:r w:rsidR="00C77AE0" w:rsidRPr="00A23AFC">
              <w:rPr>
                <w:rStyle w:val="Hyperlink"/>
                <w:rFonts w:cstheme="minorHAnsi"/>
                <w:noProof/>
              </w:rPr>
              <w:t>Peak Body</w:t>
            </w:r>
            <w:r w:rsidR="00C77AE0">
              <w:rPr>
                <w:noProof/>
                <w:webHidden/>
              </w:rPr>
              <w:tab/>
            </w:r>
            <w:r w:rsidR="00C77AE0">
              <w:rPr>
                <w:noProof/>
                <w:webHidden/>
              </w:rPr>
              <w:fldChar w:fldCharType="begin"/>
            </w:r>
            <w:r w:rsidR="00C77AE0">
              <w:rPr>
                <w:noProof/>
                <w:webHidden/>
              </w:rPr>
              <w:instrText xml:space="preserve"> PAGEREF _Toc112762483 \h </w:instrText>
            </w:r>
            <w:r w:rsidR="00C77AE0">
              <w:rPr>
                <w:noProof/>
                <w:webHidden/>
              </w:rPr>
            </w:r>
            <w:r w:rsidR="00C77AE0">
              <w:rPr>
                <w:noProof/>
                <w:webHidden/>
              </w:rPr>
              <w:fldChar w:fldCharType="separate"/>
            </w:r>
            <w:r w:rsidR="00C77AE0">
              <w:rPr>
                <w:noProof/>
                <w:webHidden/>
              </w:rPr>
              <w:t>17</w:t>
            </w:r>
            <w:r w:rsidR="00C77AE0">
              <w:rPr>
                <w:noProof/>
                <w:webHidden/>
              </w:rPr>
              <w:fldChar w:fldCharType="end"/>
            </w:r>
          </w:hyperlink>
        </w:p>
        <w:p w:rsidR="00C77AE0" w:rsidRDefault="00B939C0">
          <w:pPr>
            <w:pStyle w:val="TOC1"/>
            <w:tabs>
              <w:tab w:val="right" w:leader="dot" w:pos="13948"/>
            </w:tabs>
            <w:rPr>
              <w:rFonts w:asciiTheme="minorHAnsi" w:eastAsiaTheme="minorEastAsia" w:hAnsiTheme="minorHAnsi"/>
              <w:noProof/>
              <w:lang w:eastAsia="en-AU"/>
            </w:rPr>
          </w:pPr>
          <w:hyperlink w:anchor="_Toc112762484" w:history="1">
            <w:r w:rsidR="00C77AE0" w:rsidRPr="00A23AFC">
              <w:rPr>
                <w:rStyle w:val="Hyperlink"/>
                <w:rFonts w:cstheme="minorHAnsi"/>
                <w:noProof/>
                <w:lang w:val="en-US"/>
              </w:rPr>
              <w:t>Future Actions – for further consideration</w:t>
            </w:r>
            <w:r w:rsidR="00C77AE0">
              <w:rPr>
                <w:noProof/>
                <w:webHidden/>
              </w:rPr>
              <w:tab/>
            </w:r>
            <w:r w:rsidR="00C77AE0">
              <w:rPr>
                <w:noProof/>
                <w:webHidden/>
              </w:rPr>
              <w:fldChar w:fldCharType="begin"/>
            </w:r>
            <w:r w:rsidR="00C77AE0">
              <w:rPr>
                <w:noProof/>
                <w:webHidden/>
              </w:rPr>
              <w:instrText xml:space="preserve"> PAGEREF _Toc112762484 \h </w:instrText>
            </w:r>
            <w:r w:rsidR="00C77AE0">
              <w:rPr>
                <w:noProof/>
                <w:webHidden/>
              </w:rPr>
            </w:r>
            <w:r w:rsidR="00C77AE0">
              <w:rPr>
                <w:noProof/>
                <w:webHidden/>
              </w:rPr>
              <w:fldChar w:fldCharType="separate"/>
            </w:r>
            <w:r w:rsidR="00C77AE0">
              <w:rPr>
                <w:noProof/>
                <w:webHidden/>
              </w:rPr>
              <w:t>18</w:t>
            </w:r>
            <w:r w:rsidR="00C77AE0">
              <w:rPr>
                <w:noProof/>
                <w:webHidden/>
              </w:rPr>
              <w:fldChar w:fldCharType="end"/>
            </w:r>
          </w:hyperlink>
        </w:p>
        <w:p w:rsidR="00C77AE0" w:rsidRDefault="00B939C0">
          <w:pPr>
            <w:pStyle w:val="TOC1"/>
            <w:tabs>
              <w:tab w:val="right" w:leader="dot" w:pos="13948"/>
            </w:tabs>
            <w:rPr>
              <w:rFonts w:asciiTheme="minorHAnsi" w:eastAsiaTheme="minorEastAsia" w:hAnsiTheme="minorHAnsi"/>
              <w:noProof/>
              <w:lang w:eastAsia="en-AU"/>
            </w:rPr>
          </w:pPr>
          <w:hyperlink w:anchor="_Toc112762485" w:history="1">
            <w:r w:rsidR="00C77AE0" w:rsidRPr="00A23AFC">
              <w:rPr>
                <w:rStyle w:val="Hyperlink"/>
                <w:rFonts w:cstheme="minorHAnsi"/>
                <w:noProof/>
                <w:lang w:val="en-US"/>
              </w:rPr>
              <w:t>ADDENDUM – Engagements</w:t>
            </w:r>
            <w:r w:rsidR="00C77AE0">
              <w:rPr>
                <w:noProof/>
                <w:webHidden/>
              </w:rPr>
              <w:tab/>
            </w:r>
            <w:r w:rsidR="00C77AE0">
              <w:rPr>
                <w:noProof/>
                <w:webHidden/>
              </w:rPr>
              <w:fldChar w:fldCharType="begin"/>
            </w:r>
            <w:r w:rsidR="00C77AE0">
              <w:rPr>
                <w:noProof/>
                <w:webHidden/>
              </w:rPr>
              <w:instrText xml:space="preserve"> PAGEREF _Toc112762485 \h </w:instrText>
            </w:r>
            <w:r w:rsidR="00C77AE0">
              <w:rPr>
                <w:noProof/>
                <w:webHidden/>
              </w:rPr>
            </w:r>
            <w:r w:rsidR="00C77AE0">
              <w:rPr>
                <w:noProof/>
                <w:webHidden/>
              </w:rPr>
              <w:fldChar w:fldCharType="separate"/>
            </w:r>
            <w:r w:rsidR="00C77AE0">
              <w:rPr>
                <w:noProof/>
                <w:webHidden/>
              </w:rPr>
              <w:t>23</w:t>
            </w:r>
            <w:r w:rsidR="00C77AE0">
              <w:rPr>
                <w:noProof/>
                <w:webHidden/>
              </w:rPr>
              <w:fldChar w:fldCharType="end"/>
            </w:r>
          </w:hyperlink>
        </w:p>
        <w:p w:rsidR="00C77AE0" w:rsidRDefault="00B939C0">
          <w:pPr>
            <w:pStyle w:val="TOC1"/>
            <w:tabs>
              <w:tab w:val="right" w:leader="dot" w:pos="13948"/>
            </w:tabs>
            <w:rPr>
              <w:rFonts w:asciiTheme="minorHAnsi" w:eastAsiaTheme="minorEastAsia" w:hAnsiTheme="minorHAnsi"/>
              <w:noProof/>
              <w:lang w:eastAsia="en-AU"/>
            </w:rPr>
          </w:pPr>
          <w:hyperlink w:anchor="_Toc112762486" w:history="1">
            <w:r w:rsidR="00C77AE0" w:rsidRPr="00A23AFC">
              <w:rPr>
                <w:rStyle w:val="Hyperlink"/>
                <w:rFonts w:cstheme="minorHAnsi"/>
                <w:noProof/>
                <w:lang w:val="en-US"/>
              </w:rPr>
              <w:t>ADDENDUM – Employment</w:t>
            </w:r>
            <w:r w:rsidR="00C77AE0">
              <w:rPr>
                <w:noProof/>
                <w:webHidden/>
              </w:rPr>
              <w:tab/>
            </w:r>
            <w:r w:rsidR="00C77AE0">
              <w:rPr>
                <w:noProof/>
                <w:webHidden/>
              </w:rPr>
              <w:fldChar w:fldCharType="begin"/>
            </w:r>
            <w:r w:rsidR="00C77AE0">
              <w:rPr>
                <w:noProof/>
                <w:webHidden/>
              </w:rPr>
              <w:instrText xml:space="preserve"> PAGEREF _Toc112762486 \h </w:instrText>
            </w:r>
            <w:r w:rsidR="00C77AE0">
              <w:rPr>
                <w:noProof/>
                <w:webHidden/>
              </w:rPr>
            </w:r>
            <w:r w:rsidR="00C77AE0">
              <w:rPr>
                <w:noProof/>
                <w:webHidden/>
              </w:rPr>
              <w:fldChar w:fldCharType="separate"/>
            </w:r>
            <w:r w:rsidR="00C77AE0">
              <w:rPr>
                <w:noProof/>
                <w:webHidden/>
              </w:rPr>
              <w:t>24</w:t>
            </w:r>
            <w:r w:rsidR="00C77AE0">
              <w:rPr>
                <w:noProof/>
                <w:webHidden/>
              </w:rPr>
              <w:fldChar w:fldCharType="end"/>
            </w:r>
          </w:hyperlink>
        </w:p>
        <w:p w:rsidR="00C77AE0" w:rsidRDefault="00B939C0">
          <w:pPr>
            <w:pStyle w:val="TOC1"/>
            <w:tabs>
              <w:tab w:val="right" w:leader="dot" w:pos="13948"/>
            </w:tabs>
            <w:rPr>
              <w:rFonts w:asciiTheme="minorHAnsi" w:eastAsiaTheme="minorEastAsia" w:hAnsiTheme="minorHAnsi"/>
              <w:noProof/>
              <w:lang w:eastAsia="en-AU"/>
            </w:rPr>
          </w:pPr>
          <w:hyperlink w:anchor="_Toc112762487" w:history="1">
            <w:r w:rsidR="00C77AE0" w:rsidRPr="00A23AFC">
              <w:rPr>
                <w:rStyle w:val="Hyperlink"/>
                <w:rFonts w:cstheme="minorHAnsi"/>
                <w:noProof/>
              </w:rPr>
              <w:t>Reference list:</w:t>
            </w:r>
            <w:r w:rsidR="00C77AE0">
              <w:rPr>
                <w:noProof/>
                <w:webHidden/>
              </w:rPr>
              <w:tab/>
            </w:r>
            <w:r w:rsidR="00C77AE0">
              <w:rPr>
                <w:noProof/>
                <w:webHidden/>
              </w:rPr>
              <w:fldChar w:fldCharType="begin"/>
            </w:r>
            <w:r w:rsidR="00C77AE0">
              <w:rPr>
                <w:noProof/>
                <w:webHidden/>
              </w:rPr>
              <w:instrText xml:space="preserve"> PAGEREF _Toc112762487 \h </w:instrText>
            </w:r>
            <w:r w:rsidR="00C77AE0">
              <w:rPr>
                <w:noProof/>
                <w:webHidden/>
              </w:rPr>
            </w:r>
            <w:r w:rsidR="00C77AE0">
              <w:rPr>
                <w:noProof/>
                <w:webHidden/>
              </w:rPr>
              <w:fldChar w:fldCharType="separate"/>
            </w:r>
            <w:r w:rsidR="00C77AE0">
              <w:rPr>
                <w:noProof/>
                <w:webHidden/>
              </w:rPr>
              <w:t>25</w:t>
            </w:r>
            <w:r w:rsidR="00C77AE0">
              <w:rPr>
                <w:noProof/>
                <w:webHidden/>
              </w:rPr>
              <w:fldChar w:fldCharType="end"/>
            </w:r>
          </w:hyperlink>
        </w:p>
        <w:p w:rsidR="00C77AE0" w:rsidRDefault="00B939C0">
          <w:pPr>
            <w:pStyle w:val="TOC1"/>
            <w:tabs>
              <w:tab w:val="right" w:leader="dot" w:pos="13948"/>
            </w:tabs>
            <w:rPr>
              <w:rFonts w:asciiTheme="minorHAnsi" w:eastAsiaTheme="minorEastAsia" w:hAnsiTheme="minorHAnsi"/>
              <w:noProof/>
              <w:lang w:eastAsia="en-AU"/>
            </w:rPr>
          </w:pPr>
          <w:hyperlink w:anchor="_Toc112762488" w:history="1">
            <w:r w:rsidR="00C77AE0" w:rsidRPr="00A23AFC">
              <w:rPr>
                <w:rStyle w:val="Hyperlink"/>
                <w:rFonts w:cstheme="minorHAnsi"/>
                <w:noProof/>
              </w:rPr>
              <w:t>TERMINOLOGY / ACRONYMS</w:t>
            </w:r>
            <w:r w:rsidR="00C77AE0">
              <w:rPr>
                <w:noProof/>
                <w:webHidden/>
              </w:rPr>
              <w:tab/>
            </w:r>
            <w:r w:rsidR="00C77AE0">
              <w:rPr>
                <w:noProof/>
                <w:webHidden/>
              </w:rPr>
              <w:fldChar w:fldCharType="begin"/>
            </w:r>
            <w:r w:rsidR="00C77AE0">
              <w:rPr>
                <w:noProof/>
                <w:webHidden/>
              </w:rPr>
              <w:instrText xml:space="preserve"> PAGEREF _Toc112762488 \h </w:instrText>
            </w:r>
            <w:r w:rsidR="00C77AE0">
              <w:rPr>
                <w:noProof/>
                <w:webHidden/>
              </w:rPr>
            </w:r>
            <w:r w:rsidR="00C77AE0">
              <w:rPr>
                <w:noProof/>
                <w:webHidden/>
              </w:rPr>
              <w:fldChar w:fldCharType="separate"/>
            </w:r>
            <w:r w:rsidR="00C77AE0">
              <w:rPr>
                <w:noProof/>
                <w:webHidden/>
              </w:rPr>
              <w:t>25</w:t>
            </w:r>
            <w:r w:rsidR="00C77AE0">
              <w:rPr>
                <w:noProof/>
                <w:webHidden/>
              </w:rPr>
              <w:fldChar w:fldCharType="end"/>
            </w:r>
          </w:hyperlink>
        </w:p>
        <w:p w:rsidR="0027373B" w:rsidRDefault="0027373B">
          <w:r w:rsidRPr="0091669C">
            <w:rPr>
              <w:rFonts w:asciiTheme="minorHAnsi" w:hAnsiTheme="minorHAnsi" w:cstheme="minorHAnsi"/>
              <w:b/>
              <w:bCs/>
              <w:noProof/>
            </w:rPr>
            <w:fldChar w:fldCharType="end"/>
          </w:r>
        </w:p>
      </w:sdtContent>
    </w:sdt>
    <w:p w:rsidR="0027373B" w:rsidRDefault="0027373B">
      <w:r>
        <w:br w:type="page"/>
      </w:r>
    </w:p>
    <w:p w:rsidR="0027373B" w:rsidRPr="0027373B" w:rsidRDefault="0027373B" w:rsidP="0027373B"/>
    <w:p w:rsidR="0027373B" w:rsidRDefault="0027373B" w:rsidP="00C77AE0">
      <w:pPr>
        <w:pStyle w:val="Heading2"/>
        <w:numPr>
          <w:ilvl w:val="0"/>
          <w:numId w:val="45"/>
        </w:numPr>
        <w:rPr>
          <w:rFonts w:asciiTheme="minorHAnsi" w:hAnsiTheme="minorHAnsi" w:cstheme="minorHAnsi"/>
        </w:rPr>
      </w:pPr>
      <w:bookmarkStart w:id="1" w:name="_Toc112762459"/>
      <w:r>
        <w:rPr>
          <w:rFonts w:asciiTheme="minorHAnsi" w:hAnsiTheme="minorHAnsi" w:cstheme="minorHAnsi"/>
        </w:rPr>
        <w:t>Date Approved by Joint Council</w:t>
      </w:r>
      <w:bookmarkEnd w:id="1"/>
    </w:p>
    <w:p w:rsidR="0027373B" w:rsidRPr="0091669C" w:rsidRDefault="0027373B" w:rsidP="0027373B">
      <w:pPr>
        <w:rPr>
          <w:rFonts w:asciiTheme="minorHAnsi" w:hAnsiTheme="minorHAnsi" w:cstheme="minorHAnsi"/>
        </w:rPr>
      </w:pPr>
    </w:p>
    <w:p w:rsidR="00C9045B" w:rsidRPr="0091669C" w:rsidRDefault="00C9045B" w:rsidP="0027373B">
      <w:pPr>
        <w:rPr>
          <w:rFonts w:asciiTheme="minorHAnsi" w:hAnsiTheme="minorHAnsi" w:cstheme="minorHAnsi"/>
        </w:rPr>
      </w:pPr>
      <w:r w:rsidRPr="0091669C">
        <w:rPr>
          <w:rFonts w:asciiTheme="minorHAnsi" w:hAnsiTheme="minorHAnsi" w:cstheme="minorHAnsi"/>
        </w:rPr>
        <w:t xml:space="preserve">The </w:t>
      </w:r>
      <w:r w:rsidRPr="00BA2981">
        <w:rPr>
          <w:rFonts w:asciiTheme="minorHAnsi" w:hAnsiTheme="minorHAnsi" w:cstheme="minorHAnsi"/>
        </w:rPr>
        <w:t>Joint Council approve</w:t>
      </w:r>
      <w:r w:rsidR="00F86198" w:rsidRPr="00BA2981">
        <w:rPr>
          <w:rFonts w:asciiTheme="minorHAnsi" w:hAnsiTheme="minorHAnsi" w:cstheme="minorHAnsi"/>
        </w:rPr>
        <w:t>d</w:t>
      </w:r>
      <w:r w:rsidRPr="0091669C">
        <w:rPr>
          <w:rFonts w:asciiTheme="minorHAnsi" w:hAnsiTheme="minorHAnsi" w:cstheme="minorHAnsi"/>
        </w:rPr>
        <w:t xml:space="preserve"> the Housing - SSP </w:t>
      </w:r>
      <w:r w:rsidR="0027373B" w:rsidRPr="0091669C">
        <w:rPr>
          <w:rFonts w:asciiTheme="minorHAnsi" w:hAnsiTheme="minorHAnsi" w:cstheme="minorHAnsi"/>
        </w:rPr>
        <w:t>on 26</w:t>
      </w:r>
      <w:r w:rsidRPr="0091669C">
        <w:rPr>
          <w:rFonts w:asciiTheme="minorHAnsi" w:hAnsiTheme="minorHAnsi" w:cstheme="minorHAnsi"/>
        </w:rPr>
        <w:t xml:space="preserve"> August 2022</w:t>
      </w:r>
    </w:p>
    <w:p w:rsidR="00C9045B" w:rsidRPr="002F31D6" w:rsidRDefault="00C9045B" w:rsidP="00C77AE0">
      <w:pPr>
        <w:pStyle w:val="Heading2"/>
        <w:numPr>
          <w:ilvl w:val="0"/>
          <w:numId w:val="45"/>
        </w:numPr>
        <w:rPr>
          <w:rFonts w:asciiTheme="minorHAnsi" w:hAnsiTheme="minorHAnsi" w:cstheme="minorHAnsi"/>
        </w:rPr>
      </w:pPr>
      <w:bookmarkStart w:id="2" w:name="_Toc112762460"/>
      <w:r w:rsidRPr="002F31D6">
        <w:rPr>
          <w:rFonts w:asciiTheme="minorHAnsi" w:hAnsiTheme="minorHAnsi" w:cstheme="minorHAnsi"/>
        </w:rPr>
        <w:t>Executive Summary</w:t>
      </w:r>
      <w:bookmarkEnd w:id="2"/>
      <w:r w:rsidRPr="002F31D6">
        <w:rPr>
          <w:rFonts w:asciiTheme="minorHAnsi" w:hAnsiTheme="minorHAnsi" w:cstheme="minorHAnsi"/>
        </w:rPr>
        <w:t xml:space="preserve"> </w:t>
      </w:r>
      <w:r w:rsidRPr="002F31D6">
        <w:rPr>
          <w:rFonts w:asciiTheme="minorHAnsi" w:hAnsiTheme="minorHAnsi" w:cstheme="minorHAnsi"/>
        </w:rPr>
        <w:tab/>
      </w:r>
    </w:p>
    <w:p w:rsidR="00292142" w:rsidRPr="002F31D6" w:rsidRDefault="00292142" w:rsidP="00292142">
      <w:pPr>
        <w:rPr>
          <w:rFonts w:asciiTheme="minorHAnsi" w:hAnsiTheme="minorHAnsi" w:cstheme="minorHAnsi"/>
        </w:rPr>
      </w:pPr>
    </w:p>
    <w:p w:rsidR="00C9045B" w:rsidRPr="002F31D6" w:rsidRDefault="00C9045B" w:rsidP="00C9045B">
      <w:pPr>
        <w:rPr>
          <w:rFonts w:asciiTheme="minorHAnsi" w:hAnsiTheme="minorHAnsi" w:cstheme="minorHAnsi"/>
        </w:rPr>
      </w:pPr>
      <w:r w:rsidRPr="002F31D6">
        <w:rPr>
          <w:rFonts w:asciiTheme="minorHAnsi" w:hAnsiTheme="minorHAnsi" w:cstheme="minorHAnsi"/>
        </w:rPr>
        <w:t>The United Nations Declaration on the Rights of Indigenous Peoples (UNDRIP) states that Indigenous peoples have the right, without discrimination, to the improvement of their economic and social conditions in several areas including housing (UN, 2007). Under the National Ag</w:t>
      </w:r>
      <w:r w:rsidR="00BA2981">
        <w:rPr>
          <w:rFonts w:asciiTheme="minorHAnsi" w:hAnsiTheme="minorHAnsi" w:cstheme="minorHAnsi"/>
        </w:rPr>
        <w:t>reement on Closing the Gap (the </w:t>
      </w:r>
      <w:r w:rsidRPr="002F31D6">
        <w:rPr>
          <w:rFonts w:asciiTheme="minorHAnsi" w:hAnsiTheme="minorHAnsi" w:cstheme="minorHAnsi"/>
        </w:rPr>
        <w:t xml:space="preserve">Agreement) all signatories have agreed to Target 9, that 88 per cent of Aboriginal and Torres Strait Islander people will live in appropriate housing that is not overcrowded by 2031. </w:t>
      </w:r>
    </w:p>
    <w:p w:rsidR="00C9045B" w:rsidRPr="002F31D6" w:rsidRDefault="00C9045B" w:rsidP="00C9045B">
      <w:pPr>
        <w:rPr>
          <w:rFonts w:asciiTheme="minorHAnsi" w:hAnsiTheme="minorHAnsi" w:cstheme="minorHAnsi"/>
        </w:rPr>
      </w:pPr>
      <w:r w:rsidRPr="002F31D6">
        <w:rPr>
          <w:rFonts w:asciiTheme="minorHAnsi" w:hAnsiTheme="minorHAnsi" w:cstheme="minorHAnsi"/>
        </w:rPr>
        <w:t>All parties under Clause 43 of the Agreement acknowledge that Aboriginal and Torres Strait Islander community-controlled organisations are better for Aboriginal and Torres Strait Islander people, achieve better results, employ more Aboriginal and Torres Strait Islander people and are often preferred over mainstream services. Building the capacity of the Aboriginal and Torres Strait Islander community controlled housing sector (the Sector) under Priority Reform Two is a key pillar to achieving this target.</w:t>
      </w:r>
    </w:p>
    <w:p w:rsidR="00C9045B" w:rsidRPr="002F31D6" w:rsidRDefault="00C9045B" w:rsidP="00C9045B">
      <w:pPr>
        <w:rPr>
          <w:rFonts w:asciiTheme="minorHAnsi" w:hAnsiTheme="minorHAnsi" w:cstheme="minorHAnsi"/>
        </w:rPr>
      </w:pPr>
      <w:r w:rsidRPr="002F31D6">
        <w:rPr>
          <w:rFonts w:asciiTheme="minorHAnsi" w:hAnsiTheme="minorHAnsi" w:cstheme="minorHAnsi"/>
        </w:rPr>
        <w:t xml:space="preserve">All signatories to the Agreement recognise the many dedicated and passionate Aboriginal and Torres Strait Islander people who have created and driven the Aboriginal and Torres Strait Islander community-controlled housing organisations (ATSICCHOs) in regional, urban and remote communities for generations. This three-year Housing - SSP provides a pathway forward to build on these efforts by broadening and elevating the capacity of the Sector. This will provide a platform for governments and ATSICCHOs to continue to implement measures and to increase the proportion of services delivered by Aboriginal and Torres Strait Islander organisations. </w:t>
      </w:r>
    </w:p>
    <w:p w:rsidR="00C9045B" w:rsidRPr="002F31D6" w:rsidRDefault="00C9045B" w:rsidP="00C9045B">
      <w:pPr>
        <w:rPr>
          <w:rFonts w:asciiTheme="minorHAnsi" w:hAnsiTheme="minorHAnsi" w:cstheme="minorHAnsi"/>
        </w:rPr>
      </w:pPr>
      <w:r w:rsidRPr="002F31D6">
        <w:rPr>
          <w:rFonts w:asciiTheme="minorHAnsi" w:hAnsiTheme="minorHAnsi" w:cstheme="minorHAnsi"/>
        </w:rPr>
        <w:t xml:space="preserve">The Housing – SSP was developed in consultation with the Sector, who advised on the challenges and highlighted areas of opportunity. Establishing and building upon these relationships with the Sector is vital for building trust and establishing a foundation for achieving positive change for Aboriginal and Torres Strait Islander people in partnership with the Sector and Governments. </w:t>
      </w:r>
    </w:p>
    <w:p w:rsidR="00C9045B" w:rsidRPr="002F31D6" w:rsidRDefault="00C9045B" w:rsidP="00C9045B">
      <w:pPr>
        <w:rPr>
          <w:rFonts w:asciiTheme="minorHAnsi" w:hAnsiTheme="minorHAnsi" w:cstheme="minorHAnsi"/>
        </w:rPr>
      </w:pPr>
      <w:r w:rsidRPr="002F31D6">
        <w:rPr>
          <w:rFonts w:asciiTheme="minorHAnsi" w:hAnsiTheme="minorHAnsi" w:cstheme="minorHAnsi"/>
        </w:rPr>
        <w:t xml:space="preserve">This Housing </w:t>
      </w:r>
      <w:r w:rsidR="00E873B6">
        <w:rPr>
          <w:rFonts w:asciiTheme="minorHAnsi" w:hAnsiTheme="minorHAnsi" w:cstheme="minorHAnsi"/>
        </w:rPr>
        <w:t>–</w:t>
      </w:r>
      <w:r w:rsidRPr="002F31D6">
        <w:rPr>
          <w:rFonts w:asciiTheme="minorHAnsi" w:hAnsiTheme="minorHAnsi" w:cstheme="minorHAnsi"/>
        </w:rPr>
        <w:t xml:space="preserve"> SSP outlines 14 priority actions to focus on over the next three years to transform and grow the sector. These actions are the result of targeted consultation with ATSICCHOs across Australia. The peak body, the National Aboriginal and Torres Strait Islander Housing Association (NATSIHA), will be instrumental in supporting this transition and working closely with the Sector, relevant state and territory peaks and governments. There are many inspiring stories we have heard through the consultations with the Sector which forms our view that a number of ATSICCHOs are resilient and well governed organisations. </w:t>
      </w:r>
    </w:p>
    <w:p w:rsidR="00C9045B" w:rsidRPr="002F31D6" w:rsidRDefault="00C9045B" w:rsidP="00C9045B">
      <w:pPr>
        <w:rPr>
          <w:rFonts w:asciiTheme="minorHAnsi" w:hAnsiTheme="minorHAnsi" w:cstheme="minorHAnsi"/>
        </w:rPr>
      </w:pPr>
      <w:r w:rsidRPr="002F31D6">
        <w:rPr>
          <w:rFonts w:asciiTheme="minorHAnsi" w:hAnsiTheme="minorHAnsi" w:cstheme="minorHAnsi"/>
        </w:rPr>
        <w:t>The purpose of the Housing</w:t>
      </w:r>
      <w:r w:rsidR="00E873B6">
        <w:rPr>
          <w:rFonts w:asciiTheme="minorHAnsi" w:hAnsiTheme="minorHAnsi" w:cstheme="minorHAnsi"/>
        </w:rPr>
        <w:t xml:space="preserve"> – </w:t>
      </w:r>
      <w:r w:rsidRPr="002F31D6">
        <w:rPr>
          <w:rFonts w:asciiTheme="minorHAnsi" w:hAnsiTheme="minorHAnsi" w:cstheme="minorHAnsi"/>
        </w:rPr>
        <w:t>SSP is to ensure all ATSICCHOs are in a position of strength and able to provide a viable, culturally appropriate community housing sector that meets the housing needs of tenants, families and communities while providing assurance for government and stakeholders. To provide ongoing sustainability and capitalise on these governance gains, the Housing – SSP is offered as a resource to be used over the next three years to prioritise, partner and negotiate beneficial sector-strengthening strategies. This includes sustainably growing the size of the sector, creating fair and equitable access to integrated services contracts and associated funding, and considering the Sector holistically within the housing continuum. Together these programs and services can strengthen the Sector and provide economies of scale.</w:t>
      </w:r>
    </w:p>
    <w:p w:rsidR="00C9045B" w:rsidRPr="002F31D6" w:rsidRDefault="00C9045B" w:rsidP="00C9045B">
      <w:pPr>
        <w:rPr>
          <w:rFonts w:asciiTheme="minorHAnsi" w:hAnsiTheme="minorHAnsi" w:cstheme="minorHAnsi"/>
        </w:rPr>
      </w:pPr>
      <w:r w:rsidRPr="002F31D6">
        <w:rPr>
          <w:rFonts w:asciiTheme="minorHAnsi" w:hAnsiTheme="minorHAnsi" w:cstheme="minorHAnsi"/>
        </w:rPr>
        <w:t xml:space="preserve">The Housing </w:t>
      </w:r>
      <w:r w:rsidR="00E873B6">
        <w:rPr>
          <w:rFonts w:asciiTheme="minorHAnsi" w:hAnsiTheme="minorHAnsi" w:cstheme="minorHAnsi"/>
        </w:rPr>
        <w:t>–</w:t>
      </w:r>
      <w:r w:rsidRPr="002F31D6">
        <w:rPr>
          <w:rFonts w:asciiTheme="minorHAnsi" w:hAnsiTheme="minorHAnsi" w:cstheme="minorHAnsi"/>
        </w:rPr>
        <w:t xml:space="preserve"> SSP contributes to addressing needs regarding homelessness. Homelessness is a major concern for the Aboriginal and Torres Strait Islander community. While Aboriginal and Torres Strait Islander Australians account for 3.6 percent of the overall population, they account for over 20 percent of homeless people according to the 2016 Census (ABS, 2016). The Sector can play a significant role in reducing homelessness by providing a secure home and culturally appropriate support services that will enable positive outcomes. A number of ATSICCHOs want to broaden their service offering to include homelessness services. Supporting these organisations to broaden their service offering could provide them with an additional funding stream to support the Sector’s sustainability. </w:t>
      </w:r>
    </w:p>
    <w:p w:rsidR="00C9045B" w:rsidRPr="002F31D6" w:rsidRDefault="00C9045B" w:rsidP="00C9045B">
      <w:pPr>
        <w:rPr>
          <w:rFonts w:asciiTheme="minorHAnsi" w:hAnsiTheme="minorHAnsi" w:cstheme="minorHAnsi"/>
        </w:rPr>
      </w:pPr>
      <w:r w:rsidRPr="002F31D6">
        <w:rPr>
          <w:rFonts w:asciiTheme="minorHAnsi" w:hAnsiTheme="minorHAnsi" w:cstheme="minorHAnsi"/>
        </w:rPr>
        <w:t xml:space="preserve">To better support the existing workforce and build capability, the Sector requires a national workforce development plan that identifies the short to long-term priorities. This includes improving the capacity and skill of ATSICCHO board members, senior staff and housing workers. The Housing </w:t>
      </w:r>
      <w:r w:rsidR="00E873B6">
        <w:rPr>
          <w:rFonts w:asciiTheme="minorHAnsi" w:hAnsiTheme="minorHAnsi" w:cstheme="minorHAnsi"/>
        </w:rPr>
        <w:t>–</w:t>
      </w:r>
      <w:r w:rsidRPr="002F31D6">
        <w:rPr>
          <w:rFonts w:asciiTheme="minorHAnsi" w:hAnsiTheme="minorHAnsi" w:cstheme="minorHAnsi"/>
        </w:rPr>
        <w:t xml:space="preserve"> SSP also identifies the importance of strong governance across the sector by increasing and supporting ATSICCHO registration under the National Regulatory System for Community Housing (NRSCH) or State based registration systems. </w:t>
      </w:r>
    </w:p>
    <w:p w:rsidR="00C9045B" w:rsidRPr="002F31D6" w:rsidRDefault="00C9045B" w:rsidP="00C9045B">
      <w:pPr>
        <w:rPr>
          <w:rFonts w:asciiTheme="minorHAnsi" w:hAnsiTheme="minorHAnsi" w:cstheme="minorHAnsi"/>
        </w:rPr>
      </w:pPr>
      <w:r w:rsidRPr="002F31D6">
        <w:rPr>
          <w:rFonts w:asciiTheme="minorHAnsi" w:hAnsiTheme="minorHAnsi" w:cstheme="minorHAnsi"/>
        </w:rPr>
        <w:t xml:space="preserve">Investing in safe, secure and healthy homes can have a positive return on investment in other areas such as health, disability, mental health, education and employment, and crisis support services. The Covid-19 pandemic has shone a light on the negative health impacts of overcrowded homes, particularly in remote Aboriginal and Torres Strait Islander communities. Good environmental health can influence life expectancy, child mortality, disability, chronic disease, and family and community violence. It provides a secure and stable foundation from which individuals can access services and build their lives upon. The Sector consultations also highlighted that reliable, sustained funding is a key factor to ensure the Sector can build its capacity to deliver services to people who need it. </w:t>
      </w:r>
    </w:p>
    <w:p w:rsidR="00C9045B" w:rsidRPr="002F31D6" w:rsidRDefault="00C9045B" w:rsidP="00C9045B">
      <w:pPr>
        <w:rPr>
          <w:rFonts w:asciiTheme="minorHAnsi" w:hAnsiTheme="minorHAnsi" w:cstheme="minorHAnsi"/>
        </w:rPr>
      </w:pPr>
      <w:r w:rsidRPr="002F31D6">
        <w:rPr>
          <w:rFonts w:asciiTheme="minorHAnsi" w:hAnsiTheme="minorHAnsi" w:cstheme="minorHAnsi"/>
        </w:rPr>
        <w:t>The Sector continues to experience challenges in managing properties and supporting tenants and families. This is particularly relevant where properties were provided under historical government Welfare Board policies and the eventual responsibility of ATSICCHOs to provide property and tenancy management (i.e., rent policy and collection and repairs, maintenance, upgrade and capital replacements). Key actions around capital infrastructure and a consistent funding model are designed to encourage new and creative solutions to address issues such as longer-term tenure and home ownership opportunities.</w:t>
      </w:r>
    </w:p>
    <w:p w:rsidR="00C9045B" w:rsidRPr="002F31D6" w:rsidRDefault="00C9045B" w:rsidP="00C9045B">
      <w:pPr>
        <w:rPr>
          <w:rFonts w:asciiTheme="minorHAnsi" w:hAnsiTheme="minorHAnsi" w:cstheme="minorHAnsi"/>
        </w:rPr>
      </w:pPr>
      <w:r w:rsidRPr="002F31D6">
        <w:rPr>
          <w:rFonts w:asciiTheme="minorHAnsi" w:hAnsiTheme="minorHAnsi" w:cstheme="minorHAnsi"/>
        </w:rPr>
        <w:t xml:space="preserve">As part of a broader housing continuum that includes social and affordable housing, home ownership offers Aboriginal and Torres Strait Islander people across many income levels the opportunity to create independence. It creates incentives and builds motivation to secure housing outcomes that has implications for intergenerational stability, health and financial independence. Affordability is becoming more challenging and schemes like shared equity </w:t>
      </w:r>
      <w:r w:rsidRPr="002F31D6">
        <w:rPr>
          <w:rFonts w:asciiTheme="minorHAnsi" w:hAnsiTheme="minorHAnsi" w:cstheme="minorHAnsi"/>
        </w:rPr>
        <w:lastRenderedPageBreak/>
        <w:t>and home ownership on lands held by Aboriginal and Torres Strait Islander organisations (community land trusts) will be explored over the longer term to increase home ownership options. The transition to home ownership for families in ATSICCHO managed properties would also enable increased stock numbers through new acquisitions derived from the sale of some properties.</w:t>
      </w:r>
    </w:p>
    <w:p w:rsidR="00C9045B" w:rsidRPr="002F31D6" w:rsidRDefault="00C9045B" w:rsidP="00C9045B">
      <w:pPr>
        <w:rPr>
          <w:rFonts w:asciiTheme="minorHAnsi" w:hAnsiTheme="minorHAnsi" w:cstheme="minorHAnsi"/>
        </w:rPr>
      </w:pPr>
      <w:r w:rsidRPr="002F31D6">
        <w:rPr>
          <w:rFonts w:asciiTheme="minorHAnsi" w:hAnsiTheme="minorHAnsi" w:cstheme="minorHAnsi"/>
        </w:rPr>
        <w:t>The Housing – SSP sets out an ambitious agenda to build on the good work already happening within the jurisdictions and individual organisations, in order to grow and develop the Sector as a whole. This represents the starting point of a new partnership and will be an ongoing process that continues to evolve through ongoing consultation.</w:t>
      </w:r>
    </w:p>
    <w:p w:rsidR="00C9045B" w:rsidRPr="002F31D6" w:rsidRDefault="00C9045B" w:rsidP="00C77AE0">
      <w:pPr>
        <w:pStyle w:val="Heading2"/>
        <w:numPr>
          <w:ilvl w:val="0"/>
          <w:numId w:val="45"/>
        </w:numPr>
        <w:rPr>
          <w:rFonts w:asciiTheme="minorHAnsi" w:hAnsiTheme="minorHAnsi" w:cstheme="minorHAnsi"/>
        </w:rPr>
      </w:pPr>
      <w:bookmarkStart w:id="3" w:name="_Toc112762461"/>
      <w:r w:rsidRPr="002F31D6">
        <w:rPr>
          <w:rFonts w:asciiTheme="minorHAnsi" w:hAnsiTheme="minorHAnsi" w:cstheme="minorHAnsi"/>
        </w:rPr>
        <w:t>National Agreement on Closing the Gap</w:t>
      </w:r>
      <w:bookmarkEnd w:id="3"/>
    </w:p>
    <w:p w:rsidR="00292142" w:rsidRPr="002F31D6" w:rsidRDefault="00292142" w:rsidP="00292142">
      <w:pPr>
        <w:rPr>
          <w:rFonts w:asciiTheme="minorHAnsi" w:hAnsiTheme="minorHAnsi" w:cstheme="minorHAnsi"/>
        </w:rPr>
      </w:pPr>
    </w:p>
    <w:p w:rsidR="00C9045B" w:rsidRPr="002F31D6" w:rsidRDefault="00C9045B" w:rsidP="00C9045B">
      <w:pPr>
        <w:rPr>
          <w:rFonts w:asciiTheme="minorHAnsi" w:hAnsiTheme="minorHAnsi" w:cstheme="minorHAnsi"/>
        </w:rPr>
      </w:pPr>
      <w:r w:rsidRPr="002F31D6">
        <w:rPr>
          <w:rFonts w:asciiTheme="minorHAnsi" w:hAnsiTheme="minorHAnsi" w:cstheme="minorHAnsi"/>
        </w:rPr>
        <w:t xml:space="preserve">The Agreement was endorsed in July 2020 and developed in partnership between the Commonwealth Government, State and Territory Governments, the Coalition of Aboriginal and Torres Strait Islander Peak Organisations (Coalition of Peaks) and the Australian Local Government Association.  </w:t>
      </w:r>
    </w:p>
    <w:p w:rsidR="00C9045B" w:rsidRPr="002F31D6" w:rsidRDefault="00C9045B" w:rsidP="00C9045B">
      <w:pPr>
        <w:rPr>
          <w:rFonts w:asciiTheme="minorHAnsi" w:hAnsiTheme="minorHAnsi" w:cstheme="minorHAnsi"/>
        </w:rPr>
      </w:pPr>
      <w:r w:rsidRPr="002F31D6">
        <w:rPr>
          <w:rFonts w:asciiTheme="minorHAnsi" w:hAnsiTheme="minorHAnsi" w:cstheme="minorHAnsi"/>
        </w:rPr>
        <w:t xml:space="preserve">At the centre of the Agreement are four Priority Reforms that focus on changing the way governments work with Aboriginal and Torres Strait Islander people. They are: </w:t>
      </w:r>
    </w:p>
    <w:p w:rsidR="00C9045B" w:rsidRPr="002F31D6" w:rsidRDefault="00C9045B" w:rsidP="00C9045B">
      <w:pPr>
        <w:pStyle w:val="ListParagraph"/>
        <w:numPr>
          <w:ilvl w:val="0"/>
          <w:numId w:val="5"/>
        </w:numPr>
        <w:rPr>
          <w:rFonts w:asciiTheme="minorHAnsi" w:hAnsiTheme="minorHAnsi" w:cstheme="minorHAnsi"/>
        </w:rPr>
      </w:pPr>
      <w:r w:rsidRPr="002F31D6">
        <w:rPr>
          <w:rFonts w:asciiTheme="minorHAnsi" w:hAnsiTheme="minorHAnsi" w:cstheme="minorHAnsi"/>
        </w:rPr>
        <w:t xml:space="preserve">Shared decision-making: building and strengthening structures that empower Aboriginal and Torres Strait Islander people to share decision-making authority with governments to accelerate policy and place-based progress against </w:t>
      </w:r>
      <w:proofErr w:type="gramStart"/>
      <w:r w:rsidRPr="002F31D6">
        <w:rPr>
          <w:rFonts w:asciiTheme="minorHAnsi" w:hAnsiTheme="minorHAnsi" w:cstheme="minorHAnsi"/>
        </w:rPr>
        <w:t>Closing</w:t>
      </w:r>
      <w:proofErr w:type="gramEnd"/>
      <w:r w:rsidRPr="002F31D6">
        <w:rPr>
          <w:rFonts w:asciiTheme="minorHAnsi" w:hAnsiTheme="minorHAnsi" w:cstheme="minorHAnsi"/>
        </w:rPr>
        <w:t xml:space="preserve"> the Gap.</w:t>
      </w:r>
    </w:p>
    <w:p w:rsidR="00C9045B" w:rsidRPr="002F31D6" w:rsidRDefault="00C9045B" w:rsidP="00C9045B">
      <w:pPr>
        <w:pStyle w:val="ListParagraph"/>
        <w:numPr>
          <w:ilvl w:val="0"/>
          <w:numId w:val="5"/>
        </w:numPr>
        <w:rPr>
          <w:rFonts w:asciiTheme="minorHAnsi" w:hAnsiTheme="minorHAnsi" w:cstheme="minorHAnsi"/>
        </w:rPr>
      </w:pPr>
      <w:r w:rsidRPr="002F31D6">
        <w:rPr>
          <w:rFonts w:asciiTheme="minorHAnsi" w:hAnsiTheme="minorHAnsi" w:cstheme="minorHAnsi"/>
        </w:rPr>
        <w:t xml:space="preserve">Building the community-controlled sector: building formal Aboriginal and Torres Strait Islander community-controlled sector to deliver services to support </w:t>
      </w:r>
      <w:proofErr w:type="gramStart"/>
      <w:r w:rsidRPr="002F31D6">
        <w:rPr>
          <w:rFonts w:asciiTheme="minorHAnsi" w:hAnsiTheme="minorHAnsi" w:cstheme="minorHAnsi"/>
        </w:rPr>
        <w:t>Closing</w:t>
      </w:r>
      <w:proofErr w:type="gramEnd"/>
      <w:r w:rsidRPr="002F31D6">
        <w:rPr>
          <w:rFonts w:asciiTheme="minorHAnsi" w:hAnsiTheme="minorHAnsi" w:cstheme="minorHAnsi"/>
        </w:rPr>
        <w:t xml:space="preserve"> the Gap. </w:t>
      </w:r>
    </w:p>
    <w:p w:rsidR="00C9045B" w:rsidRPr="002F31D6" w:rsidRDefault="00C9045B" w:rsidP="00C9045B">
      <w:pPr>
        <w:pStyle w:val="ListParagraph"/>
        <w:numPr>
          <w:ilvl w:val="0"/>
          <w:numId w:val="5"/>
        </w:numPr>
        <w:rPr>
          <w:rFonts w:asciiTheme="minorHAnsi" w:hAnsiTheme="minorHAnsi" w:cstheme="minorHAnsi"/>
        </w:rPr>
      </w:pPr>
      <w:r w:rsidRPr="002F31D6">
        <w:rPr>
          <w:rFonts w:asciiTheme="minorHAnsi" w:hAnsiTheme="minorHAnsi" w:cstheme="minorHAnsi"/>
        </w:rPr>
        <w:t>Improving mainstream institutions: systemic and structural transformation of mainstream government organisations to improve accountability and respond to the needs of Aboriginal and Torres Strait Islander people.</w:t>
      </w:r>
    </w:p>
    <w:p w:rsidR="00C9045B" w:rsidRPr="002F31D6" w:rsidRDefault="00C9045B" w:rsidP="00C9045B">
      <w:pPr>
        <w:pStyle w:val="ListParagraph"/>
        <w:numPr>
          <w:ilvl w:val="0"/>
          <w:numId w:val="5"/>
        </w:numPr>
        <w:rPr>
          <w:rFonts w:asciiTheme="minorHAnsi" w:hAnsiTheme="minorHAnsi" w:cstheme="minorHAnsi"/>
        </w:rPr>
      </w:pPr>
      <w:r w:rsidRPr="002F31D6">
        <w:rPr>
          <w:rFonts w:asciiTheme="minorHAnsi" w:hAnsiTheme="minorHAnsi" w:cstheme="minorHAnsi"/>
        </w:rPr>
        <w:t>Aboriginal and Torres Strait Islander-led data: shared access to location specific data and information to support shared decision-making</w:t>
      </w:r>
    </w:p>
    <w:p w:rsidR="00C9045B" w:rsidRPr="002F31D6" w:rsidRDefault="00C9045B" w:rsidP="00C9045B">
      <w:pPr>
        <w:rPr>
          <w:rFonts w:asciiTheme="minorHAnsi" w:hAnsiTheme="minorHAnsi" w:cstheme="minorHAnsi"/>
        </w:rPr>
      </w:pPr>
      <w:r w:rsidRPr="002F31D6">
        <w:rPr>
          <w:rFonts w:asciiTheme="minorHAnsi" w:hAnsiTheme="minorHAnsi" w:cstheme="minorHAnsi"/>
        </w:rPr>
        <w:t xml:space="preserve">Under Priority Reform Two the Parties agreed to identify sectors for joint national strengthening effort every three years through Sector Strengthening Plans, which will identify actions against the strong sector elements outlined in the National Agreement. The initial sectors are: early childhood care and development; housing; health; and disability (Clauses 48-50). These sectors were chosen due to their potential to impact on a range of Closing the Gap targets and enable positive structural change in the most immediate and relevant policy areas. The Parties may consider pursuing joined up effort in other sectors (Clause 54). </w:t>
      </w:r>
    </w:p>
    <w:p w:rsidR="00C9045B" w:rsidRPr="002F31D6" w:rsidRDefault="00C9045B" w:rsidP="00C9045B">
      <w:pPr>
        <w:rPr>
          <w:rFonts w:asciiTheme="minorHAnsi" w:hAnsiTheme="minorHAnsi" w:cstheme="minorHAnsi"/>
        </w:rPr>
      </w:pPr>
      <w:r w:rsidRPr="002F31D6">
        <w:rPr>
          <w:rFonts w:asciiTheme="minorHAnsi" w:hAnsiTheme="minorHAnsi" w:cstheme="minorHAnsi"/>
        </w:rPr>
        <w:t xml:space="preserve">Clause 45 of the National Agreement states that elements of a strong sector are where: </w:t>
      </w:r>
    </w:p>
    <w:p w:rsidR="00C9045B" w:rsidRPr="002F31D6" w:rsidRDefault="00C9045B" w:rsidP="00C9045B">
      <w:pPr>
        <w:pStyle w:val="ListParagraph"/>
        <w:numPr>
          <w:ilvl w:val="0"/>
          <w:numId w:val="7"/>
        </w:numPr>
        <w:rPr>
          <w:rFonts w:asciiTheme="minorHAnsi" w:hAnsiTheme="minorHAnsi" w:cstheme="minorHAnsi"/>
        </w:rPr>
      </w:pPr>
      <w:r w:rsidRPr="002F31D6">
        <w:rPr>
          <w:rFonts w:asciiTheme="minorHAnsi" w:hAnsiTheme="minorHAnsi" w:cstheme="minorHAnsi"/>
        </w:rPr>
        <w:t xml:space="preserve">there is sustained capacity building and investment in Aboriginal and Torres Strait Islander community-controlled organisations which deliver certain services and address issues through a set of clearly defined standards or requirements, such as an agreed model of care; </w:t>
      </w:r>
    </w:p>
    <w:p w:rsidR="00C9045B" w:rsidRPr="002F31D6" w:rsidRDefault="00C9045B" w:rsidP="00C9045B">
      <w:pPr>
        <w:pStyle w:val="ListParagraph"/>
        <w:numPr>
          <w:ilvl w:val="0"/>
          <w:numId w:val="7"/>
        </w:numPr>
        <w:rPr>
          <w:rFonts w:asciiTheme="minorHAnsi" w:hAnsiTheme="minorHAnsi" w:cstheme="minorHAnsi"/>
        </w:rPr>
      </w:pPr>
      <w:r w:rsidRPr="002F31D6">
        <w:rPr>
          <w:rFonts w:asciiTheme="minorHAnsi" w:hAnsiTheme="minorHAnsi" w:cstheme="minorHAnsi"/>
        </w:rPr>
        <w:t xml:space="preserve">there is a dedicated and identified Aboriginal and Torres Strait Islander workforce (that complements a range of other professions and expertise) and where people working in community-controlled sectors have wage parity based on workforce modelling commensurate with need; </w:t>
      </w:r>
    </w:p>
    <w:p w:rsidR="00C9045B" w:rsidRPr="002F31D6" w:rsidRDefault="00C9045B" w:rsidP="00C9045B">
      <w:pPr>
        <w:pStyle w:val="ListParagraph"/>
        <w:numPr>
          <w:ilvl w:val="0"/>
          <w:numId w:val="7"/>
        </w:numPr>
        <w:rPr>
          <w:rFonts w:asciiTheme="minorHAnsi" w:hAnsiTheme="minorHAnsi" w:cstheme="minorHAnsi"/>
        </w:rPr>
      </w:pPr>
      <w:r w:rsidRPr="002F31D6">
        <w:rPr>
          <w:rFonts w:asciiTheme="minorHAnsi" w:hAnsiTheme="minorHAnsi" w:cstheme="minorHAnsi"/>
        </w:rPr>
        <w:t xml:space="preserve">Aboriginal and Torres Strait Islander community-controlled organisations which deliver common services are supported by a Peak Body, governed by a majority Aboriginal and Torres Strait Islander Board, which has strong governance and policy development and influencing capacity; </w:t>
      </w:r>
    </w:p>
    <w:p w:rsidR="00C9045B" w:rsidRPr="002F31D6" w:rsidRDefault="00C9045B" w:rsidP="00C9045B">
      <w:pPr>
        <w:pStyle w:val="ListParagraph"/>
        <w:numPr>
          <w:ilvl w:val="0"/>
          <w:numId w:val="7"/>
        </w:numPr>
        <w:rPr>
          <w:rFonts w:asciiTheme="minorHAnsi" w:hAnsiTheme="minorHAnsi" w:cstheme="minorHAnsi"/>
        </w:rPr>
      </w:pPr>
      <w:r w:rsidRPr="002F31D6">
        <w:rPr>
          <w:rFonts w:asciiTheme="minorHAnsi" w:hAnsiTheme="minorHAnsi" w:cstheme="minorHAnsi"/>
        </w:rPr>
        <w:t>Aboriginal and Torres Strait Islander community-controlled organisations which deliver common services have a dedicated, reliable and consistent funding model designed to suit the types of services required by communities, responsive to the needs of those receiving the services, and is developed in consultation with the relevant Peak body.</w:t>
      </w:r>
    </w:p>
    <w:p w:rsidR="00C9045B" w:rsidRPr="002F31D6" w:rsidRDefault="00C9045B" w:rsidP="00C9045B">
      <w:pPr>
        <w:rPr>
          <w:rFonts w:asciiTheme="minorHAnsi" w:hAnsiTheme="minorHAnsi" w:cstheme="minorHAnsi"/>
        </w:rPr>
      </w:pPr>
      <w:r w:rsidRPr="002F31D6">
        <w:rPr>
          <w:rFonts w:asciiTheme="minorHAnsi" w:hAnsiTheme="minorHAnsi" w:cstheme="minorHAnsi"/>
        </w:rPr>
        <w:t xml:space="preserve">This Housing – SSP outlines high level priorities and actions at a national level, which all stakeholders, through Joint Council, agree to in-principle. All Parties, through shared decision-making processes, will implement the Plans and include their specific actions, including funding commitments, in their annual updates to their </w:t>
      </w:r>
      <w:proofErr w:type="gramStart"/>
      <w:r w:rsidRPr="002F31D6">
        <w:rPr>
          <w:rFonts w:asciiTheme="minorHAnsi" w:hAnsiTheme="minorHAnsi" w:cstheme="minorHAnsi"/>
        </w:rPr>
        <w:t>Closing</w:t>
      </w:r>
      <w:proofErr w:type="gramEnd"/>
      <w:r w:rsidRPr="002F31D6">
        <w:rPr>
          <w:rFonts w:asciiTheme="minorHAnsi" w:hAnsiTheme="minorHAnsi" w:cstheme="minorHAnsi"/>
        </w:rPr>
        <w:t xml:space="preserve"> the Gap Implementation Plans.</w:t>
      </w:r>
    </w:p>
    <w:p w:rsidR="00C9045B" w:rsidRPr="002F31D6" w:rsidRDefault="00C9045B" w:rsidP="00C9045B">
      <w:pPr>
        <w:rPr>
          <w:rFonts w:asciiTheme="minorHAnsi" w:hAnsiTheme="minorHAnsi" w:cstheme="minorHAnsi"/>
        </w:rPr>
      </w:pPr>
      <w:r w:rsidRPr="002F31D6">
        <w:rPr>
          <w:rFonts w:asciiTheme="minorHAnsi" w:hAnsiTheme="minorHAnsi" w:cstheme="minorHAnsi"/>
        </w:rPr>
        <w:t>All Parties, in collaboration with stakeholders, may prioritise different actions at different times, depending on the requirements of the Sector in their jurisdiction. There may be jurisdictional differences in actions, depending on individual commitments and related progress against the Plans.</w:t>
      </w:r>
    </w:p>
    <w:p w:rsidR="00C9045B" w:rsidRPr="002F31D6" w:rsidRDefault="00C9045B" w:rsidP="00C9045B">
      <w:pPr>
        <w:rPr>
          <w:rFonts w:asciiTheme="minorHAnsi" w:hAnsiTheme="minorHAnsi" w:cstheme="minorHAnsi"/>
        </w:rPr>
      </w:pPr>
      <w:r w:rsidRPr="002F31D6">
        <w:rPr>
          <w:rFonts w:asciiTheme="minorHAnsi" w:hAnsiTheme="minorHAnsi" w:cstheme="minorHAnsi"/>
        </w:rPr>
        <w:t>Cabinet and budget processes are part of the approval processes for the Closing the Gap Implementation Plans/annual reports and they are the point where all Parties will seek authority for their specific actions.</w:t>
      </w:r>
    </w:p>
    <w:p w:rsidR="00C9045B" w:rsidRPr="002F31D6" w:rsidRDefault="00C9045B" w:rsidP="00C77AE0">
      <w:pPr>
        <w:pStyle w:val="Heading2"/>
        <w:numPr>
          <w:ilvl w:val="0"/>
          <w:numId w:val="45"/>
        </w:numPr>
        <w:rPr>
          <w:rFonts w:asciiTheme="minorHAnsi" w:hAnsiTheme="minorHAnsi" w:cstheme="minorHAnsi"/>
        </w:rPr>
      </w:pPr>
      <w:bookmarkStart w:id="4" w:name="_Toc112762462"/>
      <w:r w:rsidRPr="002F31D6">
        <w:rPr>
          <w:rFonts w:asciiTheme="minorHAnsi" w:hAnsiTheme="minorHAnsi" w:cstheme="minorHAnsi"/>
        </w:rPr>
        <w:t>Governance of the Housing - SSP</w:t>
      </w:r>
      <w:bookmarkEnd w:id="4"/>
      <w:r w:rsidRPr="002F31D6">
        <w:rPr>
          <w:rFonts w:asciiTheme="minorHAnsi" w:hAnsiTheme="minorHAnsi" w:cstheme="minorHAnsi"/>
        </w:rPr>
        <w:t xml:space="preserve"> </w:t>
      </w:r>
    </w:p>
    <w:p w:rsidR="00C9045B" w:rsidRPr="002F31D6" w:rsidRDefault="00C9045B" w:rsidP="00C9045B">
      <w:pPr>
        <w:pStyle w:val="Heading3"/>
        <w:rPr>
          <w:rFonts w:asciiTheme="minorHAnsi" w:hAnsiTheme="minorHAnsi" w:cstheme="minorHAnsi"/>
        </w:rPr>
      </w:pPr>
      <w:bookmarkStart w:id="5" w:name="_Toc112762463"/>
      <w:r w:rsidRPr="002F31D6">
        <w:rPr>
          <w:rFonts w:asciiTheme="minorHAnsi" w:hAnsiTheme="minorHAnsi" w:cstheme="minorHAnsi"/>
        </w:rPr>
        <w:t>Partnerships and Shared Decision Making</w:t>
      </w:r>
      <w:bookmarkEnd w:id="5"/>
    </w:p>
    <w:p w:rsidR="00C9045B" w:rsidRPr="002F31D6" w:rsidRDefault="00C9045B" w:rsidP="00C9045B">
      <w:pPr>
        <w:rPr>
          <w:rFonts w:asciiTheme="minorHAnsi" w:hAnsiTheme="minorHAnsi" w:cstheme="minorHAnsi"/>
        </w:rPr>
      </w:pPr>
      <w:r w:rsidRPr="002F31D6">
        <w:rPr>
          <w:rFonts w:asciiTheme="minorHAnsi" w:hAnsiTheme="minorHAnsi" w:cstheme="minorHAnsi"/>
        </w:rPr>
        <w:t xml:space="preserve">In line with the Agreement, a partnership approach between the Sector and governments is critical to the delivery of the Housing </w:t>
      </w:r>
      <w:r w:rsidR="00E873B6">
        <w:rPr>
          <w:rFonts w:asciiTheme="minorHAnsi" w:hAnsiTheme="minorHAnsi" w:cstheme="minorHAnsi"/>
        </w:rPr>
        <w:t>–</w:t>
      </w:r>
      <w:r w:rsidRPr="002F31D6">
        <w:rPr>
          <w:rFonts w:asciiTheme="minorHAnsi" w:hAnsiTheme="minorHAnsi" w:cstheme="minorHAnsi"/>
        </w:rPr>
        <w:t xml:space="preserve"> SSP for the Sector. A Housing Sector Strengthening Plan Working Group was established to oversee development of this Plan for agreement by Joint Council. The Housing SSPWG was co-chaired by NATSIHA and the Commonwealth Department of Social Services and included representatives from the Coalition of Peaks and all governments.</w:t>
      </w:r>
    </w:p>
    <w:p w:rsidR="00C9045B" w:rsidRPr="002F31D6" w:rsidRDefault="00C9045B" w:rsidP="00C9045B">
      <w:pPr>
        <w:rPr>
          <w:rFonts w:asciiTheme="minorHAnsi" w:hAnsiTheme="minorHAnsi" w:cstheme="minorHAnsi"/>
        </w:rPr>
      </w:pPr>
      <w:r w:rsidRPr="002F31D6">
        <w:rPr>
          <w:rFonts w:asciiTheme="minorHAnsi" w:hAnsiTheme="minorHAnsi" w:cstheme="minorHAnsi"/>
        </w:rPr>
        <w:t xml:space="preserve">Joint Council is responsible for monitoring implementation of the National Agreement, including progress by the Parties. Jurisdictional annual Closing the Gap reporting, and their review by Joint Council, are the key accountability mechanisms for monitoring and reporting on implementation of the Sector Strengthening Plan.  </w:t>
      </w:r>
    </w:p>
    <w:p w:rsidR="00C9045B" w:rsidRPr="002F31D6" w:rsidRDefault="00C9045B" w:rsidP="00C9045B">
      <w:pPr>
        <w:rPr>
          <w:rFonts w:asciiTheme="minorHAnsi" w:hAnsiTheme="minorHAnsi" w:cstheme="minorHAnsi"/>
        </w:rPr>
      </w:pPr>
      <w:r w:rsidRPr="002F31D6">
        <w:rPr>
          <w:rFonts w:asciiTheme="minorHAnsi" w:hAnsiTheme="minorHAnsi" w:cstheme="minorHAnsi"/>
        </w:rPr>
        <w:t xml:space="preserve">All Parties to the National Agreement will include in their Jurisdictional Closing the Gap Implementation Plans and Annual Reports information on action taken to strengthen the community-controlled sector (Clause 47). All Parties’ Closing the Gap Implementation Plans and annual reports will set out and report on specific jurisdictional actions, including funding commitments. </w:t>
      </w:r>
    </w:p>
    <w:p w:rsidR="00C9045B" w:rsidRPr="002F31D6" w:rsidRDefault="00C9045B" w:rsidP="00C9045B">
      <w:pPr>
        <w:rPr>
          <w:rFonts w:asciiTheme="minorHAnsi" w:hAnsiTheme="minorHAnsi" w:cstheme="minorHAnsi"/>
        </w:rPr>
      </w:pPr>
      <w:r w:rsidRPr="002F31D6">
        <w:rPr>
          <w:rFonts w:asciiTheme="minorHAnsi" w:hAnsiTheme="minorHAnsi" w:cstheme="minorHAnsi"/>
        </w:rPr>
        <w:lastRenderedPageBreak/>
        <w:t xml:space="preserve">In their annual reports, jurisdictions, in collaboration with relevant stakeholders, may prioritise implementation of different Sector Strengthening Plan actions at different times, depending on the requirements of the sector in a particular jurisdiction. </w:t>
      </w:r>
    </w:p>
    <w:p w:rsidR="00C9045B" w:rsidRPr="002F31D6" w:rsidRDefault="00C9045B" w:rsidP="00C9045B">
      <w:pPr>
        <w:rPr>
          <w:rFonts w:asciiTheme="minorHAnsi" w:hAnsiTheme="minorHAnsi" w:cstheme="minorHAnsi"/>
        </w:rPr>
      </w:pPr>
      <w:r w:rsidRPr="002F31D6">
        <w:rPr>
          <w:rFonts w:asciiTheme="minorHAnsi" w:hAnsiTheme="minorHAnsi" w:cstheme="minorHAnsi"/>
        </w:rPr>
        <w:t>In line with the principles of shared decision-making under clause 32 of the Agreement, the ongoing governance and monitoring of the Housing – SSP will support governments and Aboriginal and Torres Strait Islander representatives to make decisions together, by consensus. Governments are committed to sharing data and information with Aboriginal and Torres Strait Islander representatives, and ensuring all parties have adequate time to understand the implications of decisions.</w:t>
      </w:r>
    </w:p>
    <w:p w:rsidR="00C9045B" w:rsidRPr="002F31D6" w:rsidRDefault="00C9045B" w:rsidP="00C9045B">
      <w:pPr>
        <w:rPr>
          <w:rFonts w:asciiTheme="minorHAnsi" w:hAnsiTheme="minorHAnsi" w:cstheme="minorHAnsi"/>
        </w:rPr>
      </w:pPr>
      <w:r w:rsidRPr="002F31D6">
        <w:rPr>
          <w:rFonts w:asciiTheme="minorHAnsi" w:hAnsiTheme="minorHAnsi" w:cstheme="minorHAnsi"/>
        </w:rPr>
        <w:t>Under Priority Reform One of the Agreement, a joined-up approach between governments and Aboriginal and Torres Strait Islander representatives will be established across five policy priority areas, including Aboriginal and Torres Strait Islander community-controlled housing. The purpose of the policy partnerships is for all Parties to work together to identify opportunities to work more effectively across governments, reduce gaps and duplication and improve outcomes across all the commitments in the Agreement relating to the Sector. The Policy Partnership will need to be engaged on any policy reforms proposed as part of this Sector Strengthening Plan.</w:t>
      </w:r>
    </w:p>
    <w:p w:rsidR="00292142" w:rsidRPr="002F31D6" w:rsidRDefault="00292142" w:rsidP="00C77AE0">
      <w:pPr>
        <w:pStyle w:val="Heading2"/>
        <w:numPr>
          <w:ilvl w:val="0"/>
          <w:numId w:val="45"/>
        </w:numPr>
        <w:rPr>
          <w:rFonts w:asciiTheme="minorHAnsi" w:hAnsiTheme="minorHAnsi" w:cstheme="minorHAnsi"/>
        </w:rPr>
      </w:pPr>
      <w:bookmarkStart w:id="6" w:name="_Toc112762464"/>
      <w:r w:rsidRPr="002F31D6">
        <w:rPr>
          <w:rFonts w:asciiTheme="minorHAnsi" w:hAnsiTheme="minorHAnsi" w:cstheme="minorHAnsi"/>
        </w:rPr>
        <w:t>Review of the Housing – SSP</w:t>
      </w:r>
      <w:bookmarkEnd w:id="6"/>
    </w:p>
    <w:p w:rsidR="00292142" w:rsidRPr="002F31D6" w:rsidRDefault="00292142" w:rsidP="00292142">
      <w:pPr>
        <w:rPr>
          <w:rFonts w:asciiTheme="minorHAnsi" w:hAnsiTheme="minorHAnsi" w:cstheme="minorHAnsi"/>
        </w:rPr>
      </w:pPr>
    </w:p>
    <w:p w:rsidR="00292142" w:rsidRPr="002F31D6" w:rsidRDefault="00292142" w:rsidP="00292142">
      <w:pPr>
        <w:rPr>
          <w:rFonts w:asciiTheme="minorHAnsi" w:hAnsiTheme="minorHAnsi" w:cstheme="minorHAnsi"/>
        </w:rPr>
      </w:pPr>
      <w:r w:rsidRPr="002F31D6">
        <w:rPr>
          <w:rFonts w:asciiTheme="minorHAnsi" w:hAnsiTheme="minorHAnsi" w:cstheme="minorHAnsi"/>
        </w:rPr>
        <w:t xml:space="preserve">The Housing </w:t>
      </w:r>
      <w:r w:rsidR="00E873B6">
        <w:rPr>
          <w:rFonts w:asciiTheme="minorHAnsi" w:hAnsiTheme="minorHAnsi" w:cstheme="minorHAnsi"/>
        </w:rPr>
        <w:t xml:space="preserve">– </w:t>
      </w:r>
      <w:r w:rsidRPr="002F31D6">
        <w:rPr>
          <w:rFonts w:asciiTheme="minorHAnsi" w:hAnsiTheme="minorHAnsi" w:cstheme="minorHAnsi"/>
        </w:rPr>
        <w:t>SSP is for three years initially.  Progress on implementation of this Housing</w:t>
      </w:r>
      <w:r w:rsidR="00E873B6">
        <w:rPr>
          <w:rFonts w:asciiTheme="minorHAnsi" w:hAnsiTheme="minorHAnsi" w:cstheme="minorHAnsi"/>
        </w:rPr>
        <w:t xml:space="preserve"> –</w:t>
      </w:r>
      <w:r w:rsidRPr="002F31D6">
        <w:rPr>
          <w:rFonts w:asciiTheme="minorHAnsi" w:hAnsiTheme="minorHAnsi" w:cstheme="minorHAnsi"/>
        </w:rPr>
        <w:t xml:space="preserve"> SSP will be reviewed annually through PWG and Joint Council consideration of progress reporting. PWG and Joint Council will consider at that time whether any updates are required to the Plan and highlight key areas where the Parties can work together to achieve shared outcomes.</w:t>
      </w:r>
    </w:p>
    <w:p w:rsidR="00292142" w:rsidRPr="002F31D6" w:rsidRDefault="00292142" w:rsidP="00C77AE0">
      <w:pPr>
        <w:pStyle w:val="Heading2"/>
        <w:numPr>
          <w:ilvl w:val="0"/>
          <w:numId w:val="45"/>
        </w:numPr>
        <w:rPr>
          <w:rFonts w:asciiTheme="minorHAnsi" w:hAnsiTheme="minorHAnsi" w:cstheme="minorHAnsi"/>
        </w:rPr>
      </w:pPr>
      <w:bookmarkStart w:id="7" w:name="_Toc112762465"/>
      <w:r w:rsidRPr="002F31D6">
        <w:rPr>
          <w:rFonts w:asciiTheme="minorHAnsi" w:hAnsiTheme="minorHAnsi" w:cstheme="minorHAnsi"/>
        </w:rPr>
        <w:t>Reporting on the Housing – SSP</w:t>
      </w:r>
      <w:bookmarkEnd w:id="7"/>
    </w:p>
    <w:p w:rsidR="00292142" w:rsidRPr="002F31D6" w:rsidRDefault="00292142" w:rsidP="00292142">
      <w:pPr>
        <w:rPr>
          <w:rFonts w:asciiTheme="minorHAnsi" w:hAnsiTheme="minorHAnsi" w:cstheme="minorHAnsi"/>
        </w:rPr>
      </w:pPr>
    </w:p>
    <w:p w:rsidR="00292142" w:rsidRPr="002F31D6" w:rsidRDefault="00292142" w:rsidP="00292142">
      <w:pPr>
        <w:rPr>
          <w:rFonts w:asciiTheme="minorHAnsi" w:hAnsiTheme="minorHAnsi" w:cstheme="minorHAnsi"/>
        </w:rPr>
      </w:pPr>
      <w:r w:rsidRPr="002F31D6">
        <w:rPr>
          <w:rFonts w:asciiTheme="minorHAnsi" w:hAnsiTheme="minorHAnsi" w:cstheme="minorHAnsi"/>
        </w:rPr>
        <w:t xml:space="preserve">All Governments and the community-controlled sector will report on progress against actions in the Plan in their </w:t>
      </w:r>
      <w:proofErr w:type="gramStart"/>
      <w:r w:rsidRPr="002F31D6">
        <w:rPr>
          <w:rFonts w:asciiTheme="minorHAnsi" w:hAnsiTheme="minorHAnsi" w:cstheme="minorHAnsi"/>
        </w:rPr>
        <w:t>Closing</w:t>
      </w:r>
      <w:proofErr w:type="gramEnd"/>
      <w:r w:rsidRPr="002F31D6">
        <w:rPr>
          <w:rFonts w:asciiTheme="minorHAnsi" w:hAnsiTheme="minorHAnsi" w:cstheme="minorHAnsi"/>
        </w:rPr>
        <w:t xml:space="preserve"> the Gap implementation plans and associated annual reporting. The template for </w:t>
      </w:r>
      <w:proofErr w:type="gramStart"/>
      <w:r w:rsidRPr="002F31D6">
        <w:rPr>
          <w:rFonts w:asciiTheme="minorHAnsi" w:hAnsiTheme="minorHAnsi" w:cstheme="minorHAnsi"/>
        </w:rPr>
        <w:t>Closing</w:t>
      </w:r>
      <w:proofErr w:type="gramEnd"/>
      <w:r w:rsidRPr="002F31D6">
        <w:rPr>
          <w:rFonts w:asciiTheme="minorHAnsi" w:hAnsiTheme="minorHAnsi" w:cstheme="minorHAnsi"/>
        </w:rPr>
        <w:t xml:space="preserve"> the Gap Implementation Plan annual reports includes reporting on progress of each Plan.</w:t>
      </w:r>
    </w:p>
    <w:p w:rsidR="00292142" w:rsidRPr="002F31D6" w:rsidRDefault="00292142" w:rsidP="00292142">
      <w:pPr>
        <w:rPr>
          <w:rFonts w:asciiTheme="minorHAnsi" w:hAnsiTheme="minorHAnsi" w:cstheme="minorHAnsi"/>
        </w:rPr>
      </w:pPr>
      <w:r w:rsidRPr="002F31D6">
        <w:rPr>
          <w:rFonts w:asciiTheme="minorHAnsi" w:hAnsiTheme="minorHAnsi" w:cstheme="minorHAnsi"/>
        </w:rPr>
        <w:t>In line with the National Agreement, a partnership approach between the community-controlled sector and governments is critical to delivery of the Housing</w:t>
      </w:r>
      <w:r w:rsidR="00E873B6">
        <w:rPr>
          <w:rFonts w:asciiTheme="minorHAnsi" w:hAnsiTheme="minorHAnsi" w:cstheme="minorHAnsi"/>
        </w:rPr>
        <w:t xml:space="preserve"> – </w:t>
      </w:r>
      <w:r w:rsidRPr="002F31D6">
        <w:rPr>
          <w:rFonts w:asciiTheme="minorHAnsi" w:hAnsiTheme="minorHAnsi" w:cstheme="minorHAnsi"/>
        </w:rPr>
        <w:t>SSP.</w:t>
      </w:r>
    </w:p>
    <w:p w:rsidR="00292142" w:rsidRPr="002F31D6" w:rsidRDefault="00292142" w:rsidP="00292142">
      <w:pPr>
        <w:rPr>
          <w:rFonts w:asciiTheme="minorHAnsi" w:hAnsiTheme="minorHAnsi" w:cstheme="minorHAnsi"/>
        </w:rPr>
      </w:pPr>
      <w:r w:rsidRPr="002F31D6">
        <w:rPr>
          <w:rFonts w:asciiTheme="minorHAnsi" w:hAnsiTheme="minorHAnsi" w:cstheme="minorHAnsi"/>
        </w:rPr>
        <w:t xml:space="preserve">It is expected that jurisdictions will engage early with Peaks and community-controlled organisations as part of their annual report preparation and budget processes and that the views of community-controlled organisations are reflected in these reports. The Coalition of Peaks also prepares an annual report, which may include more in-depth analysis of any community-controlled sector views on Sector Strengthening Plan implementation. </w:t>
      </w:r>
    </w:p>
    <w:p w:rsidR="00292142" w:rsidRPr="002F31D6" w:rsidRDefault="00292142" w:rsidP="00292142">
      <w:pPr>
        <w:rPr>
          <w:rFonts w:asciiTheme="minorHAnsi" w:hAnsiTheme="minorHAnsi" w:cstheme="minorHAnsi"/>
        </w:rPr>
      </w:pPr>
      <w:r w:rsidRPr="002F31D6">
        <w:rPr>
          <w:rFonts w:asciiTheme="minorHAnsi" w:hAnsiTheme="minorHAnsi" w:cstheme="minorHAnsi"/>
        </w:rPr>
        <w:t xml:space="preserve">It has been consistently stated in the consultations with the Sector that they are ‘overburdened’ with monitoring and compliance regimes, therefore reporting regarding the Housing </w:t>
      </w:r>
      <w:r w:rsidR="00E873B6">
        <w:rPr>
          <w:rFonts w:asciiTheme="minorHAnsi" w:hAnsiTheme="minorHAnsi" w:cstheme="minorHAnsi"/>
        </w:rPr>
        <w:t>–</w:t>
      </w:r>
      <w:r w:rsidRPr="002F31D6">
        <w:rPr>
          <w:rFonts w:asciiTheme="minorHAnsi" w:hAnsiTheme="minorHAnsi" w:cstheme="minorHAnsi"/>
        </w:rPr>
        <w:t xml:space="preserve"> SSP should not place any additional requirements or responsibilities onto the Sector.</w:t>
      </w:r>
    </w:p>
    <w:p w:rsidR="00292142" w:rsidRPr="002F31D6" w:rsidRDefault="00292142" w:rsidP="00C77AE0">
      <w:pPr>
        <w:pStyle w:val="Heading2"/>
        <w:numPr>
          <w:ilvl w:val="0"/>
          <w:numId w:val="45"/>
        </w:numPr>
        <w:rPr>
          <w:rFonts w:asciiTheme="minorHAnsi" w:hAnsiTheme="minorHAnsi" w:cstheme="minorHAnsi"/>
        </w:rPr>
      </w:pPr>
      <w:bookmarkStart w:id="8" w:name="_Toc112762466"/>
      <w:r w:rsidRPr="002F31D6">
        <w:rPr>
          <w:rFonts w:asciiTheme="minorHAnsi" w:hAnsiTheme="minorHAnsi" w:cstheme="minorHAnsi"/>
        </w:rPr>
        <w:t>Sector Snapshot: key challenges; relevant data; timeframes</w:t>
      </w:r>
      <w:bookmarkEnd w:id="8"/>
    </w:p>
    <w:p w:rsidR="00292142" w:rsidRPr="002F31D6" w:rsidRDefault="00292142" w:rsidP="00292142">
      <w:pPr>
        <w:rPr>
          <w:rFonts w:asciiTheme="minorHAnsi" w:hAnsiTheme="minorHAnsi" w:cstheme="minorHAnsi"/>
        </w:rPr>
      </w:pPr>
    </w:p>
    <w:p w:rsidR="00292142" w:rsidRPr="002F31D6" w:rsidRDefault="00292142" w:rsidP="00292142">
      <w:pPr>
        <w:rPr>
          <w:rFonts w:asciiTheme="minorHAnsi" w:hAnsiTheme="minorHAnsi" w:cstheme="minorHAnsi"/>
        </w:rPr>
      </w:pPr>
      <w:r w:rsidRPr="002F31D6">
        <w:rPr>
          <w:rFonts w:asciiTheme="minorHAnsi" w:hAnsiTheme="minorHAnsi" w:cstheme="minorHAnsi"/>
        </w:rPr>
        <w:t xml:space="preserve">A secure and stable home provides individuals and their families with the stable foundation to build their lives upon (AIHW 2021). Historically, Aboriginal and Torres Strait Islander Australians are over-represented among people who are homeless and those seeking assistance with housing (AIHW 2021). While Aboriginal and Torres Strait Islander Australians account for 3.6 percent of the overall population, they account for over 20 percent of homeless people according to the 2016 Census (ABS 2016). Aboriginal and Torres Strait Islander Australians are also more likely to be living in social housing, with 34% of Aboriginal and Torres Strait Islander Australians living in social housing in 2018-19 compared to 3% of all Australian households (National Aboriginal and Torres Strait Islander Health Survey 2018-19). These statistics highlight the structural disadvantage facing Aboriginal and Torres Strait Islander people and emphasises the importance of the Sector in delivering culturally appropriate services to Aboriginal and Torres Strait Islander people. </w:t>
      </w:r>
    </w:p>
    <w:p w:rsidR="00292142" w:rsidRPr="002F31D6" w:rsidRDefault="00292142" w:rsidP="00292142">
      <w:pPr>
        <w:rPr>
          <w:rFonts w:asciiTheme="minorHAnsi" w:hAnsiTheme="minorHAnsi" w:cstheme="minorHAnsi"/>
        </w:rPr>
      </w:pPr>
      <w:r w:rsidRPr="002F31D6">
        <w:rPr>
          <w:rFonts w:asciiTheme="minorHAnsi" w:hAnsiTheme="minorHAnsi" w:cstheme="minorHAnsi"/>
        </w:rPr>
        <w:t xml:space="preserve">Access to secure housing leads to better outcomes for individuals while also reducing the burden on government services. Housing has positive flow-on effects to all areas of social services, including health, homelessness, education and employment inequality. For example, Australian Housing and Urban Research Institute (AHURI) analysis on the return on investment for social housing in the Australian Capital Territory found that the median costs of health, justice, and welfare for tenants in community housing is around $28,700 per annum, while similar costs for those who were homeless is around $44,000 (AHURI 2021). This means that costs of service use for those in stable housing were around $15,300 per person per year lower than for those who were homeless. </w:t>
      </w:r>
    </w:p>
    <w:p w:rsidR="00292142" w:rsidRPr="002F31D6" w:rsidRDefault="00292142" w:rsidP="00292142">
      <w:pPr>
        <w:rPr>
          <w:rFonts w:asciiTheme="minorHAnsi" w:hAnsiTheme="minorHAnsi" w:cstheme="minorHAnsi"/>
        </w:rPr>
      </w:pPr>
      <w:r w:rsidRPr="002F31D6">
        <w:rPr>
          <w:rFonts w:asciiTheme="minorHAnsi" w:hAnsiTheme="minorHAnsi" w:cstheme="minorHAnsi"/>
        </w:rPr>
        <w:t>Aboriginal and Torres Strait Islander housing needs vary across urban, rural and remote localities. In general terms, remote and regional housing need is characterised by a need for substantial expansion of available housing stock, reflecting the limited options for communities to pursue other forms of housing tenure, and to respond to the chronic levels of overcrowding and inadequate standards of housing. In remote regions, Aboriginal and Torres Strait Islander people are more likely to be living in social housing than those in non-remote areas (71% compared with 25%) and are less likely to own their own home (11% compared with 36%) (AIHW 2021). Across Australia, around 31% of Aboriginal and Torres Strait Islander people currently own their own home with or without a mortgage (AIHW 2021) in comparison to 66% of mainstream Australians who own their own home with or without a mortgage.</w:t>
      </w:r>
    </w:p>
    <w:p w:rsidR="00B939C0" w:rsidRDefault="00B939C0">
      <w:pPr>
        <w:rPr>
          <w:rFonts w:asciiTheme="minorHAnsi" w:hAnsiTheme="minorHAnsi" w:cstheme="minorHAnsi"/>
          <w:b/>
          <w:iCs/>
          <w:lang w:val="en-US"/>
        </w:rPr>
      </w:pPr>
      <w:r>
        <w:rPr>
          <w:rFonts w:asciiTheme="minorHAnsi" w:hAnsiTheme="minorHAnsi" w:cstheme="minorHAnsi"/>
          <w:b/>
          <w:iCs/>
          <w:lang w:val="en-US"/>
        </w:rPr>
        <w:br w:type="page"/>
      </w:r>
    </w:p>
    <w:p w:rsidR="00445F70" w:rsidRPr="002F31D6" w:rsidRDefault="00445F70" w:rsidP="00445F70">
      <w:pPr>
        <w:spacing w:line="259" w:lineRule="auto"/>
        <w:rPr>
          <w:rFonts w:asciiTheme="minorHAnsi" w:hAnsiTheme="minorHAnsi" w:cstheme="minorHAnsi"/>
          <w:b/>
          <w:iCs/>
          <w:lang w:val="en-US"/>
        </w:rPr>
      </w:pPr>
      <w:r w:rsidRPr="002F31D6">
        <w:rPr>
          <w:rFonts w:asciiTheme="minorHAnsi" w:hAnsiTheme="minorHAnsi" w:cstheme="minorHAnsi"/>
          <w:b/>
          <w:iCs/>
          <w:lang w:val="en-US"/>
        </w:rPr>
        <w:lastRenderedPageBreak/>
        <w:t xml:space="preserve">Table 1: Tenure type of Indigenous Australians </w:t>
      </w:r>
    </w:p>
    <w:tbl>
      <w:tblPr>
        <w:tblW w:w="8200" w:type="dxa"/>
        <w:tblCellMar>
          <w:left w:w="0" w:type="dxa"/>
          <w:right w:w="0" w:type="dxa"/>
        </w:tblCellMar>
        <w:tblLook w:val="0420" w:firstRow="1" w:lastRow="0" w:firstColumn="0" w:lastColumn="0" w:noHBand="0" w:noVBand="1"/>
        <w:tblCaption w:val="Table 1: Tenure type of Indigenous Australians "/>
        <w:tblDescription w:val="10.2 per cent of Indigenous Australians own their home outright. This is compared to 29.5 per cent of All Australians who own their home outright. &#10;20.9 per cent of Indigenous Australians Own their home with a mortgage, compared with 36.7 per cent of All Australians who Own their home with a mortgage. &#10;32.7 per cent of Indigenous Australians are private renters, compared to 27.1 per cent of All Australians who are private renters.&#10;33.6 per cent of Indigenous Australians live in Social housing, compared to 3.1 per cent of All Australians.&#10;"/>
      </w:tblPr>
      <w:tblGrid>
        <w:gridCol w:w="3208"/>
        <w:gridCol w:w="2854"/>
        <w:gridCol w:w="2138"/>
      </w:tblGrid>
      <w:tr w:rsidR="00445F70" w:rsidRPr="002F31D6" w:rsidTr="00E656E1">
        <w:trPr>
          <w:trHeight w:val="639"/>
        </w:trPr>
        <w:tc>
          <w:tcPr>
            <w:tcW w:w="3208" w:type="dxa"/>
            <w:tcBorders>
              <w:top w:val="single" w:sz="8" w:space="0" w:color="000000"/>
              <w:left w:val="single" w:sz="8" w:space="0" w:color="000000"/>
              <w:bottom w:val="single" w:sz="8" w:space="0" w:color="000000"/>
              <w:right w:val="single" w:sz="8" w:space="0" w:color="000000"/>
            </w:tcBorders>
            <w:shd w:val="clear" w:color="auto" w:fill="FCECE8"/>
            <w:tcMar>
              <w:top w:w="15" w:type="dxa"/>
              <w:left w:w="108" w:type="dxa"/>
              <w:bottom w:w="0" w:type="dxa"/>
              <w:right w:w="108" w:type="dxa"/>
            </w:tcMar>
            <w:hideMark/>
          </w:tcPr>
          <w:p w:rsidR="00445F70" w:rsidRPr="002F31D6" w:rsidRDefault="00445F70" w:rsidP="00445F70">
            <w:pPr>
              <w:rPr>
                <w:rFonts w:asciiTheme="minorHAnsi" w:hAnsiTheme="minorHAnsi" w:cstheme="minorHAnsi"/>
                <w:b/>
                <w:iCs/>
                <w:sz w:val="24"/>
                <w:szCs w:val="24"/>
              </w:rPr>
            </w:pPr>
            <w:r w:rsidRPr="002F31D6">
              <w:rPr>
                <w:rFonts w:asciiTheme="minorHAnsi" w:hAnsiTheme="minorHAnsi" w:cstheme="minorHAnsi"/>
                <w:b/>
                <w:bCs/>
                <w:iCs/>
                <w:sz w:val="24"/>
              </w:rPr>
              <w:t>Tenure</w:t>
            </w:r>
          </w:p>
        </w:tc>
        <w:tc>
          <w:tcPr>
            <w:tcW w:w="2854" w:type="dxa"/>
            <w:tcBorders>
              <w:top w:val="single" w:sz="8" w:space="0" w:color="000000"/>
              <w:left w:val="single" w:sz="8" w:space="0" w:color="000000"/>
              <w:bottom w:val="single" w:sz="8" w:space="0" w:color="000000"/>
              <w:right w:val="single" w:sz="8" w:space="0" w:color="000000"/>
            </w:tcBorders>
            <w:shd w:val="clear" w:color="auto" w:fill="FCECE8"/>
            <w:tcMar>
              <w:top w:w="15" w:type="dxa"/>
              <w:left w:w="108" w:type="dxa"/>
              <w:bottom w:w="0" w:type="dxa"/>
              <w:right w:w="108" w:type="dxa"/>
            </w:tcMar>
            <w:hideMark/>
          </w:tcPr>
          <w:p w:rsidR="00445F70" w:rsidRPr="002F31D6" w:rsidRDefault="00445F70" w:rsidP="00445F70">
            <w:pPr>
              <w:rPr>
                <w:rFonts w:asciiTheme="minorHAnsi" w:hAnsiTheme="minorHAnsi" w:cstheme="minorHAnsi"/>
                <w:b/>
                <w:iCs/>
                <w:sz w:val="24"/>
                <w:szCs w:val="24"/>
              </w:rPr>
            </w:pPr>
            <w:r w:rsidRPr="002F31D6">
              <w:rPr>
                <w:rFonts w:asciiTheme="minorHAnsi" w:hAnsiTheme="minorHAnsi" w:cstheme="minorHAnsi"/>
                <w:b/>
                <w:bCs/>
                <w:iCs/>
                <w:sz w:val="24"/>
                <w:szCs w:val="24"/>
              </w:rPr>
              <w:t>Indigenous Australians</w:t>
            </w:r>
            <w:r w:rsidRPr="002F31D6">
              <w:rPr>
                <w:rFonts w:asciiTheme="minorHAnsi" w:hAnsiTheme="minorHAnsi" w:cstheme="minorHAnsi"/>
                <w:b/>
                <w:bCs/>
                <w:iCs/>
                <w:sz w:val="24"/>
                <w:szCs w:val="24"/>
                <w:vertAlign w:val="superscript"/>
              </w:rPr>
              <w:t>1.</w:t>
            </w:r>
            <w:r w:rsidRPr="002F31D6">
              <w:rPr>
                <w:rFonts w:asciiTheme="minorHAnsi" w:hAnsiTheme="minorHAnsi" w:cstheme="minorHAnsi"/>
                <w:b/>
                <w:bCs/>
                <w:iCs/>
                <w:sz w:val="24"/>
                <w:szCs w:val="24"/>
              </w:rPr>
              <w:t xml:space="preserve"> </w:t>
            </w:r>
          </w:p>
        </w:tc>
        <w:tc>
          <w:tcPr>
            <w:tcW w:w="2138" w:type="dxa"/>
            <w:tcBorders>
              <w:top w:val="single" w:sz="8" w:space="0" w:color="000000"/>
              <w:left w:val="single" w:sz="8" w:space="0" w:color="000000"/>
              <w:bottom w:val="single" w:sz="8" w:space="0" w:color="000000"/>
              <w:right w:val="single" w:sz="8" w:space="0" w:color="000000"/>
            </w:tcBorders>
            <w:shd w:val="clear" w:color="auto" w:fill="FCECE8"/>
            <w:tcMar>
              <w:top w:w="15" w:type="dxa"/>
              <w:left w:w="108" w:type="dxa"/>
              <w:bottom w:w="0" w:type="dxa"/>
              <w:right w:w="108" w:type="dxa"/>
            </w:tcMar>
            <w:hideMark/>
          </w:tcPr>
          <w:p w:rsidR="00445F70" w:rsidRPr="002F31D6" w:rsidRDefault="00445F70" w:rsidP="00445F70">
            <w:pPr>
              <w:rPr>
                <w:rFonts w:asciiTheme="minorHAnsi" w:hAnsiTheme="minorHAnsi" w:cstheme="minorHAnsi"/>
                <w:b/>
                <w:iCs/>
                <w:sz w:val="24"/>
                <w:szCs w:val="24"/>
              </w:rPr>
            </w:pPr>
            <w:r w:rsidRPr="002F31D6">
              <w:rPr>
                <w:rFonts w:asciiTheme="minorHAnsi" w:hAnsiTheme="minorHAnsi" w:cstheme="minorHAnsi"/>
                <w:b/>
                <w:bCs/>
                <w:iCs/>
                <w:sz w:val="24"/>
                <w:szCs w:val="24"/>
              </w:rPr>
              <w:t>All Australians</w:t>
            </w:r>
            <w:r w:rsidRPr="002F31D6">
              <w:rPr>
                <w:rFonts w:asciiTheme="minorHAnsi" w:hAnsiTheme="minorHAnsi" w:cstheme="minorHAnsi"/>
                <w:b/>
                <w:bCs/>
                <w:iCs/>
                <w:sz w:val="24"/>
                <w:szCs w:val="24"/>
                <w:vertAlign w:val="superscript"/>
              </w:rPr>
              <w:t>2.</w:t>
            </w:r>
            <w:r w:rsidRPr="002F31D6">
              <w:rPr>
                <w:rFonts w:asciiTheme="minorHAnsi" w:hAnsiTheme="minorHAnsi" w:cstheme="minorHAnsi"/>
                <w:b/>
                <w:bCs/>
                <w:iCs/>
                <w:sz w:val="24"/>
                <w:szCs w:val="24"/>
              </w:rPr>
              <w:t xml:space="preserve"> </w:t>
            </w:r>
          </w:p>
        </w:tc>
      </w:tr>
      <w:tr w:rsidR="00445F70" w:rsidRPr="002F31D6" w:rsidTr="00E656E1">
        <w:trPr>
          <w:trHeight w:val="486"/>
        </w:trPr>
        <w:tc>
          <w:tcPr>
            <w:tcW w:w="3208" w:type="dxa"/>
            <w:tcBorders>
              <w:top w:val="single" w:sz="8" w:space="0" w:color="000000"/>
              <w:left w:val="single" w:sz="8" w:space="0" w:color="000000"/>
              <w:bottom w:val="single" w:sz="8" w:space="0" w:color="000000"/>
              <w:right w:val="single" w:sz="8" w:space="0" w:color="000000"/>
            </w:tcBorders>
            <w:shd w:val="clear" w:color="auto" w:fill="F8D7CD"/>
            <w:tcMar>
              <w:top w:w="15" w:type="dxa"/>
              <w:left w:w="108" w:type="dxa"/>
              <w:bottom w:w="0" w:type="dxa"/>
              <w:right w:w="108" w:type="dxa"/>
            </w:tcMar>
            <w:hideMark/>
          </w:tcPr>
          <w:p w:rsidR="00445F70" w:rsidRPr="002F31D6" w:rsidRDefault="00445F70" w:rsidP="00445F70">
            <w:pPr>
              <w:rPr>
                <w:rFonts w:asciiTheme="minorHAnsi" w:hAnsiTheme="minorHAnsi" w:cstheme="minorHAnsi"/>
                <w:b/>
                <w:iCs/>
                <w:szCs w:val="24"/>
              </w:rPr>
            </w:pPr>
            <w:r w:rsidRPr="002F31D6">
              <w:rPr>
                <w:rFonts w:asciiTheme="minorHAnsi" w:hAnsiTheme="minorHAnsi" w:cstheme="minorHAnsi"/>
                <w:b/>
                <w:iCs/>
                <w:szCs w:val="24"/>
              </w:rPr>
              <w:t>Own home outright</w:t>
            </w:r>
          </w:p>
        </w:tc>
        <w:tc>
          <w:tcPr>
            <w:tcW w:w="2854" w:type="dxa"/>
            <w:tcBorders>
              <w:top w:val="single" w:sz="8" w:space="0" w:color="000000"/>
              <w:left w:val="single" w:sz="8" w:space="0" w:color="000000"/>
              <w:bottom w:val="single" w:sz="8" w:space="0" w:color="000000"/>
              <w:right w:val="single" w:sz="8" w:space="0" w:color="000000"/>
            </w:tcBorders>
            <w:shd w:val="clear" w:color="auto" w:fill="F8D7CD"/>
            <w:tcMar>
              <w:top w:w="15" w:type="dxa"/>
              <w:left w:w="108" w:type="dxa"/>
              <w:bottom w:w="0" w:type="dxa"/>
              <w:right w:w="108" w:type="dxa"/>
            </w:tcMar>
            <w:hideMark/>
          </w:tcPr>
          <w:p w:rsidR="00445F70" w:rsidRPr="002F31D6" w:rsidRDefault="00445F70" w:rsidP="00445F70">
            <w:pPr>
              <w:rPr>
                <w:rFonts w:asciiTheme="minorHAnsi" w:hAnsiTheme="minorHAnsi" w:cstheme="minorHAnsi"/>
                <w:iCs/>
                <w:szCs w:val="24"/>
              </w:rPr>
            </w:pPr>
            <w:r w:rsidRPr="002F31D6">
              <w:rPr>
                <w:rFonts w:asciiTheme="minorHAnsi" w:hAnsiTheme="minorHAnsi" w:cstheme="minorHAnsi"/>
                <w:iCs/>
                <w:szCs w:val="24"/>
              </w:rPr>
              <w:t>10.2%</w:t>
            </w:r>
          </w:p>
        </w:tc>
        <w:tc>
          <w:tcPr>
            <w:tcW w:w="2138" w:type="dxa"/>
            <w:tcBorders>
              <w:top w:val="single" w:sz="8" w:space="0" w:color="000000"/>
              <w:left w:val="single" w:sz="8" w:space="0" w:color="000000"/>
              <w:bottom w:val="single" w:sz="8" w:space="0" w:color="000000"/>
              <w:right w:val="single" w:sz="8" w:space="0" w:color="000000"/>
            </w:tcBorders>
            <w:shd w:val="clear" w:color="auto" w:fill="F8D7CD"/>
            <w:tcMar>
              <w:top w:w="15" w:type="dxa"/>
              <w:left w:w="108" w:type="dxa"/>
              <w:bottom w:w="0" w:type="dxa"/>
              <w:right w:w="108" w:type="dxa"/>
            </w:tcMar>
            <w:hideMark/>
          </w:tcPr>
          <w:p w:rsidR="00445F70" w:rsidRPr="002F31D6" w:rsidRDefault="00445F70" w:rsidP="00445F70">
            <w:pPr>
              <w:rPr>
                <w:rFonts w:asciiTheme="minorHAnsi" w:hAnsiTheme="minorHAnsi" w:cstheme="minorHAnsi"/>
                <w:iCs/>
                <w:szCs w:val="24"/>
              </w:rPr>
            </w:pPr>
            <w:r w:rsidRPr="002F31D6">
              <w:rPr>
                <w:rFonts w:asciiTheme="minorHAnsi" w:hAnsiTheme="minorHAnsi" w:cstheme="minorHAnsi"/>
                <w:iCs/>
                <w:szCs w:val="24"/>
              </w:rPr>
              <w:t>29.5%</w:t>
            </w:r>
          </w:p>
        </w:tc>
      </w:tr>
      <w:tr w:rsidR="00445F70" w:rsidRPr="002F31D6" w:rsidTr="00E656E1">
        <w:trPr>
          <w:trHeight w:val="562"/>
        </w:trPr>
        <w:tc>
          <w:tcPr>
            <w:tcW w:w="3208" w:type="dxa"/>
            <w:tcBorders>
              <w:top w:val="single" w:sz="8" w:space="0" w:color="000000"/>
              <w:left w:val="single" w:sz="8" w:space="0" w:color="000000"/>
              <w:bottom w:val="single" w:sz="8" w:space="0" w:color="000000"/>
              <w:right w:val="single" w:sz="8" w:space="0" w:color="000000"/>
            </w:tcBorders>
            <w:shd w:val="clear" w:color="auto" w:fill="FCECE8"/>
            <w:tcMar>
              <w:top w:w="15" w:type="dxa"/>
              <w:left w:w="108" w:type="dxa"/>
              <w:bottom w:w="0" w:type="dxa"/>
              <w:right w:w="108" w:type="dxa"/>
            </w:tcMar>
            <w:hideMark/>
          </w:tcPr>
          <w:p w:rsidR="00445F70" w:rsidRPr="002F31D6" w:rsidRDefault="00445F70" w:rsidP="00445F70">
            <w:pPr>
              <w:rPr>
                <w:rFonts w:asciiTheme="minorHAnsi" w:hAnsiTheme="minorHAnsi" w:cstheme="minorHAnsi"/>
                <w:b/>
                <w:iCs/>
                <w:szCs w:val="24"/>
              </w:rPr>
            </w:pPr>
            <w:r w:rsidRPr="002F31D6">
              <w:rPr>
                <w:rFonts w:asciiTheme="minorHAnsi" w:hAnsiTheme="minorHAnsi" w:cstheme="minorHAnsi"/>
                <w:b/>
                <w:iCs/>
                <w:szCs w:val="24"/>
              </w:rPr>
              <w:t>Own home with a mortgage</w:t>
            </w:r>
          </w:p>
        </w:tc>
        <w:tc>
          <w:tcPr>
            <w:tcW w:w="2854" w:type="dxa"/>
            <w:tcBorders>
              <w:top w:val="single" w:sz="8" w:space="0" w:color="000000"/>
              <w:left w:val="single" w:sz="8" w:space="0" w:color="000000"/>
              <w:bottom w:val="single" w:sz="8" w:space="0" w:color="000000"/>
              <w:right w:val="single" w:sz="8" w:space="0" w:color="000000"/>
            </w:tcBorders>
            <w:shd w:val="clear" w:color="auto" w:fill="FCECE8"/>
            <w:tcMar>
              <w:top w:w="15" w:type="dxa"/>
              <w:left w:w="108" w:type="dxa"/>
              <w:bottom w:w="0" w:type="dxa"/>
              <w:right w:w="108" w:type="dxa"/>
            </w:tcMar>
            <w:hideMark/>
          </w:tcPr>
          <w:p w:rsidR="00445F70" w:rsidRPr="002F31D6" w:rsidRDefault="00445F70" w:rsidP="00445F70">
            <w:pPr>
              <w:rPr>
                <w:rFonts w:asciiTheme="minorHAnsi" w:hAnsiTheme="minorHAnsi" w:cstheme="minorHAnsi"/>
                <w:iCs/>
                <w:szCs w:val="24"/>
              </w:rPr>
            </w:pPr>
            <w:r w:rsidRPr="002F31D6">
              <w:rPr>
                <w:rFonts w:asciiTheme="minorHAnsi" w:hAnsiTheme="minorHAnsi" w:cstheme="minorHAnsi"/>
                <w:iCs/>
                <w:szCs w:val="24"/>
              </w:rPr>
              <w:t>20.9%</w:t>
            </w:r>
          </w:p>
        </w:tc>
        <w:tc>
          <w:tcPr>
            <w:tcW w:w="2138" w:type="dxa"/>
            <w:tcBorders>
              <w:top w:val="single" w:sz="8" w:space="0" w:color="000000"/>
              <w:left w:val="single" w:sz="8" w:space="0" w:color="000000"/>
              <w:bottom w:val="single" w:sz="8" w:space="0" w:color="000000"/>
              <w:right w:val="single" w:sz="8" w:space="0" w:color="000000"/>
            </w:tcBorders>
            <w:shd w:val="clear" w:color="auto" w:fill="FCECE8"/>
            <w:tcMar>
              <w:top w:w="15" w:type="dxa"/>
              <w:left w:w="108" w:type="dxa"/>
              <w:bottom w:w="0" w:type="dxa"/>
              <w:right w:w="108" w:type="dxa"/>
            </w:tcMar>
            <w:hideMark/>
          </w:tcPr>
          <w:p w:rsidR="00445F70" w:rsidRPr="002F31D6" w:rsidRDefault="00445F70" w:rsidP="00445F70">
            <w:pPr>
              <w:rPr>
                <w:rFonts w:asciiTheme="minorHAnsi" w:hAnsiTheme="minorHAnsi" w:cstheme="minorHAnsi"/>
                <w:iCs/>
                <w:szCs w:val="24"/>
              </w:rPr>
            </w:pPr>
            <w:r w:rsidRPr="002F31D6">
              <w:rPr>
                <w:rFonts w:asciiTheme="minorHAnsi" w:hAnsiTheme="minorHAnsi" w:cstheme="minorHAnsi"/>
                <w:iCs/>
                <w:szCs w:val="24"/>
              </w:rPr>
              <w:t>36.7%</w:t>
            </w:r>
          </w:p>
        </w:tc>
      </w:tr>
      <w:tr w:rsidR="00445F70" w:rsidRPr="002F31D6" w:rsidTr="00E656E1">
        <w:trPr>
          <w:trHeight w:val="554"/>
        </w:trPr>
        <w:tc>
          <w:tcPr>
            <w:tcW w:w="3208" w:type="dxa"/>
            <w:tcBorders>
              <w:top w:val="single" w:sz="8" w:space="0" w:color="000000"/>
              <w:left w:val="single" w:sz="8" w:space="0" w:color="000000"/>
              <w:bottom w:val="single" w:sz="8" w:space="0" w:color="000000"/>
              <w:right w:val="single" w:sz="8" w:space="0" w:color="000000"/>
            </w:tcBorders>
            <w:shd w:val="clear" w:color="auto" w:fill="F8D7CD"/>
            <w:tcMar>
              <w:top w:w="15" w:type="dxa"/>
              <w:left w:w="108" w:type="dxa"/>
              <w:bottom w:w="0" w:type="dxa"/>
              <w:right w:w="108" w:type="dxa"/>
            </w:tcMar>
            <w:hideMark/>
          </w:tcPr>
          <w:p w:rsidR="00445F70" w:rsidRPr="002F31D6" w:rsidRDefault="00445F70" w:rsidP="00445F70">
            <w:pPr>
              <w:rPr>
                <w:rFonts w:asciiTheme="minorHAnsi" w:hAnsiTheme="minorHAnsi" w:cstheme="minorHAnsi"/>
                <w:b/>
                <w:iCs/>
                <w:szCs w:val="24"/>
              </w:rPr>
            </w:pPr>
            <w:r w:rsidRPr="002F31D6">
              <w:rPr>
                <w:rFonts w:asciiTheme="minorHAnsi" w:hAnsiTheme="minorHAnsi" w:cstheme="minorHAnsi"/>
                <w:b/>
                <w:iCs/>
                <w:szCs w:val="24"/>
              </w:rPr>
              <w:t>Private renters</w:t>
            </w:r>
          </w:p>
        </w:tc>
        <w:tc>
          <w:tcPr>
            <w:tcW w:w="2854" w:type="dxa"/>
            <w:tcBorders>
              <w:top w:val="single" w:sz="8" w:space="0" w:color="000000"/>
              <w:left w:val="single" w:sz="8" w:space="0" w:color="000000"/>
              <w:bottom w:val="single" w:sz="8" w:space="0" w:color="000000"/>
              <w:right w:val="single" w:sz="8" w:space="0" w:color="000000"/>
            </w:tcBorders>
            <w:shd w:val="clear" w:color="auto" w:fill="F8D7CD"/>
            <w:tcMar>
              <w:top w:w="15" w:type="dxa"/>
              <w:left w:w="108" w:type="dxa"/>
              <w:bottom w:w="0" w:type="dxa"/>
              <w:right w:w="108" w:type="dxa"/>
            </w:tcMar>
            <w:hideMark/>
          </w:tcPr>
          <w:p w:rsidR="00445F70" w:rsidRPr="002F31D6" w:rsidRDefault="00445F70" w:rsidP="00445F70">
            <w:pPr>
              <w:rPr>
                <w:rFonts w:asciiTheme="minorHAnsi" w:hAnsiTheme="minorHAnsi" w:cstheme="minorHAnsi"/>
                <w:iCs/>
                <w:szCs w:val="24"/>
              </w:rPr>
            </w:pPr>
            <w:r w:rsidRPr="002F31D6">
              <w:rPr>
                <w:rFonts w:asciiTheme="minorHAnsi" w:hAnsiTheme="minorHAnsi" w:cstheme="minorHAnsi"/>
                <w:iCs/>
                <w:szCs w:val="24"/>
              </w:rPr>
              <w:t>32.7%</w:t>
            </w:r>
          </w:p>
        </w:tc>
        <w:tc>
          <w:tcPr>
            <w:tcW w:w="2138" w:type="dxa"/>
            <w:tcBorders>
              <w:top w:val="single" w:sz="8" w:space="0" w:color="000000"/>
              <w:left w:val="single" w:sz="8" w:space="0" w:color="000000"/>
              <w:bottom w:val="single" w:sz="8" w:space="0" w:color="000000"/>
              <w:right w:val="single" w:sz="8" w:space="0" w:color="000000"/>
            </w:tcBorders>
            <w:shd w:val="clear" w:color="auto" w:fill="F8D7CD"/>
            <w:tcMar>
              <w:top w:w="15" w:type="dxa"/>
              <w:left w:w="108" w:type="dxa"/>
              <w:bottom w:w="0" w:type="dxa"/>
              <w:right w:w="108" w:type="dxa"/>
            </w:tcMar>
            <w:hideMark/>
          </w:tcPr>
          <w:p w:rsidR="00445F70" w:rsidRPr="002F31D6" w:rsidRDefault="00445F70" w:rsidP="00445F70">
            <w:pPr>
              <w:rPr>
                <w:rFonts w:asciiTheme="minorHAnsi" w:hAnsiTheme="minorHAnsi" w:cstheme="minorHAnsi"/>
                <w:iCs/>
                <w:szCs w:val="24"/>
              </w:rPr>
            </w:pPr>
            <w:r w:rsidRPr="002F31D6">
              <w:rPr>
                <w:rFonts w:asciiTheme="minorHAnsi" w:hAnsiTheme="minorHAnsi" w:cstheme="minorHAnsi"/>
                <w:iCs/>
                <w:szCs w:val="24"/>
              </w:rPr>
              <w:t>27.1%</w:t>
            </w:r>
          </w:p>
        </w:tc>
      </w:tr>
      <w:tr w:rsidR="00445F70" w:rsidRPr="002F31D6" w:rsidTr="00E656E1">
        <w:trPr>
          <w:trHeight w:val="494"/>
        </w:trPr>
        <w:tc>
          <w:tcPr>
            <w:tcW w:w="3208" w:type="dxa"/>
            <w:tcBorders>
              <w:top w:val="single" w:sz="8" w:space="0" w:color="000000"/>
              <w:left w:val="single" w:sz="8" w:space="0" w:color="000000"/>
              <w:bottom w:val="single" w:sz="8" w:space="0" w:color="000000"/>
              <w:right w:val="single" w:sz="8" w:space="0" w:color="000000"/>
            </w:tcBorders>
            <w:shd w:val="clear" w:color="auto" w:fill="FCECE8"/>
            <w:tcMar>
              <w:top w:w="15" w:type="dxa"/>
              <w:left w:w="108" w:type="dxa"/>
              <w:bottom w:w="0" w:type="dxa"/>
              <w:right w:w="108" w:type="dxa"/>
            </w:tcMar>
            <w:hideMark/>
          </w:tcPr>
          <w:p w:rsidR="00445F70" w:rsidRPr="002F31D6" w:rsidRDefault="00445F70" w:rsidP="00445F70">
            <w:pPr>
              <w:rPr>
                <w:rFonts w:asciiTheme="minorHAnsi" w:hAnsiTheme="minorHAnsi" w:cstheme="minorHAnsi"/>
                <w:b/>
                <w:iCs/>
                <w:szCs w:val="24"/>
              </w:rPr>
            </w:pPr>
            <w:r w:rsidRPr="002F31D6">
              <w:rPr>
                <w:rFonts w:asciiTheme="minorHAnsi" w:hAnsiTheme="minorHAnsi" w:cstheme="minorHAnsi"/>
                <w:b/>
                <w:iCs/>
                <w:szCs w:val="24"/>
              </w:rPr>
              <w:t>Social housing*</w:t>
            </w:r>
          </w:p>
        </w:tc>
        <w:tc>
          <w:tcPr>
            <w:tcW w:w="2854" w:type="dxa"/>
            <w:tcBorders>
              <w:top w:val="single" w:sz="8" w:space="0" w:color="000000"/>
              <w:left w:val="single" w:sz="8" w:space="0" w:color="000000"/>
              <w:bottom w:val="single" w:sz="8" w:space="0" w:color="000000"/>
              <w:right w:val="single" w:sz="8" w:space="0" w:color="000000"/>
            </w:tcBorders>
            <w:shd w:val="clear" w:color="auto" w:fill="FCECE8"/>
            <w:tcMar>
              <w:top w:w="15" w:type="dxa"/>
              <w:left w:w="108" w:type="dxa"/>
              <w:bottom w:w="0" w:type="dxa"/>
              <w:right w:w="108" w:type="dxa"/>
            </w:tcMar>
            <w:hideMark/>
          </w:tcPr>
          <w:p w:rsidR="00445F70" w:rsidRPr="002F31D6" w:rsidRDefault="00445F70" w:rsidP="00445F70">
            <w:pPr>
              <w:rPr>
                <w:rFonts w:asciiTheme="minorHAnsi" w:hAnsiTheme="minorHAnsi" w:cstheme="minorHAnsi"/>
                <w:iCs/>
                <w:szCs w:val="24"/>
              </w:rPr>
            </w:pPr>
            <w:r w:rsidRPr="002F31D6">
              <w:rPr>
                <w:rFonts w:asciiTheme="minorHAnsi" w:hAnsiTheme="minorHAnsi" w:cstheme="minorHAnsi"/>
                <w:iCs/>
                <w:szCs w:val="24"/>
              </w:rPr>
              <w:t>33.6%</w:t>
            </w:r>
          </w:p>
        </w:tc>
        <w:tc>
          <w:tcPr>
            <w:tcW w:w="2138" w:type="dxa"/>
            <w:tcBorders>
              <w:top w:val="single" w:sz="8" w:space="0" w:color="000000"/>
              <w:left w:val="single" w:sz="8" w:space="0" w:color="000000"/>
              <w:bottom w:val="single" w:sz="8" w:space="0" w:color="000000"/>
              <w:right w:val="single" w:sz="8" w:space="0" w:color="000000"/>
            </w:tcBorders>
            <w:shd w:val="clear" w:color="auto" w:fill="FCECE8"/>
            <w:tcMar>
              <w:top w:w="15" w:type="dxa"/>
              <w:left w:w="108" w:type="dxa"/>
              <w:bottom w:w="0" w:type="dxa"/>
              <w:right w:w="108" w:type="dxa"/>
            </w:tcMar>
            <w:hideMark/>
          </w:tcPr>
          <w:p w:rsidR="00445F70" w:rsidRPr="002F31D6" w:rsidRDefault="00445F70" w:rsidP="00445F70">
            <w:pPr>
              <w:rPr>
                <w:rFonts w:asciiTheme="minorHAnsi" w:hAnsiTheme="minorHAnsi" w:cstheme="minorHAnsi"/>
                <w:iCs/>
                <w:szCs w:val="24"/>
              </w:rPr>
            </w:pPr>
            <w:r w:rsidRPr="002F31D6">
              <w:rPr>
                <w:rFonts w:asciiTheme="minorHAnsi" w:hAnsiTheme="minorHAnsi" w:cstheme="minorHAnsi"/>
                <w:iCs/>
                <w:szCs w:val="24"/>
              </w:rPr>
              <w:t>3.1%</w:t>
            </w:r>
          </w:p>
        </w:tc>
      </w:tr>
    </w:tbl>
    <w:p w:rsidR="00445F70" w:rsidRPr="002F31D6" w:rsidRDefault="00445F70" w:rsidP="00445F70">
      <w:pPr>
        <w:pStyle w:val="NoSpacing"/>
        <w:rPr>
          <w:rFonts w:asciiTheme="minorHAnsi" w:hAnsiTheme="minorHAnsi" w:cstheme="minorHAnsi"/>
          <w:i/>
          <w:sz w:val="16"/>
          <w:lang w:val="en-US"/>
        </w:rPr>
      </w:pPr>
      <w:r w:rsidRPr="002F31D6">
        <w:rPr>
          <w:rFonts w:asciiTheme="minorHAnsi" w:hAnsiTheme="minorHAnsi" w:cstheme="minorHAnsi"/>
          <w:i/>
          <w:sz w:val="16"/>
          <w:lang w:val="en-US"/>
        </w:rPr>
        <w:t>Notes: * ‘Social Housing’ includes Public housing, Community Housing, State owned and Managed Indigenous Housing and Indigenous community housing</w:t>
      </w:r>
    </w:p>
    <w:p w:rsidR="00445F70" w:rsidRPr="002F31D6" w:rsidRDefault="00445F70" w:rsidP="00445F70">
      <w:pPr>
        <w:pStyle w:val="NoSpacing"/>
        <w:numPr>
          <w:ilvl w:val="0"/>
          <w:numId w:val="9"/>
        </w:numPr>
        <w:rPr>
          <w:rFonts w:asciiTheme="minorHAnsi" w:hAnsiTheme="minorHAnsi" w:cstheme="minorHAnsi"/>
          <w:i/>
          <w:sz w:val="16"/>
          <w:lang w:val="en-US"/>
        </w:rPr>
      </w:pPr>
      <w:r w:rsidRPr="002F31D6">
        <w:rPr>
          <w:rFonts w:asciiTheme="minorHAnsi" w:hAnsiTheme="minorHAnsi" w:cstheme="minorHAnsi"/>
          <w:i/>
          <w:sz w:val="16"/>
          <w:lang w:val="en-US"/>
        </w:rPr>
        <w:t>Data taken from AIHW and ABS analysis of National Aboriginal and Torres Strait Islander Health Survey 2018-19</w:t>
      </w:r>
    </w:p>
    <w:p w:rsidR="00445F70" w:rsidRPr="002F31D6" w:rsidRDefault="00445F70" w:rsidP="00445F70">
      <w:pPr>
        <w:pStyle w:val="NoSpacing"/>
        <w:numPr>
          <w:ilvl w:val="0"/>
          <w:numId w:val="9"/>
        </w:numPr>
        <w:rPr>
          <w:rFonts w:asciiTheme="minorHAnsi" w:hAnsiTheme="minorHAnsi" w:cstheme="minorHAnsi"/>
          <w:i/>
          <w:sz w:val="16"/>
          <w:lang w:val="en-US"/>
        </w:rPr>
      </w:pPr>
      <w:r w:rsidRPr="002F31D6">
        <w:rPr>
          <w:rFonts w:asciiTheme="minorHAnsi" w:hAnsiTheme="minorHAnsi" w:cstheme="minorHAnsi"/>
          <w:i/>
          <w:sz w:val="16"/>
          <w:lang w:val="en-US"/>
        </w:rPr>
        <w:t>Data taken from ABS Survey of Income and Housing 2017-18</w:t>
      </w:r>
    </w:p>
    <w:p w:rsidR="00445F70" w:rsidRPr="002F31D6" w:rsidRDefault="00445F70" w:rsidP="00445F70">
      <w:pPr>
        <w:spacing w:after="120" w:line="259" w:lineRule="auto"/>
        <w:rPr>
          <w:rStyle w:val="s1"/>
          <w:rFonts w:asciiTheme="minorHAnsi" w:hAnsiTheme="minorHAnsi" w:cstheme="minorHAnsi"/>
          <w:iCs/>
          <w:lang w:val="en-US"/>
        </w:rPr>
      </w:pPr>
    </w:p>
    <w:p w:rsidR="00445F70" w:rsidRPr="002F31D6" w:rsidRDefault="00445F70" w:rsidP="00445F70">
      <w:pPr>
        <w:pStyle w:val="p1"/>
        <w:spacing w:before="0" w:beforeAutospacing="0" w:after="120" w:afterAutospacing="0"/>
        <w:rPr>
          <w:rStyle w:val="s1"/>
          <w:rFonts w:asciiTheme="minorHAnsi" w:hAnsiTheme="minorHAnsi" w:cstheme="minorHAnsi"/>
        </w:rPr>
      </w:pPr>
      <w:r w:rsidRPr="002F31D6">
        <w:rPr>
          <w:rStyle w:val="s1"/>
          <w:rFonts w:asciiTheme="minorHAnsi" w:hAnsiTheme="minorHAnsi" w:cstheme="minorHAnsi"/>
        </w:rPr>
        <w:t xml:space="preserve">For Aboriginal and Torres Strait Islander peoples in urban locations the needs are more strongly characterised by difficulties with the affordability of a range of housing choices. At the 2016 Census, </w:t>
      </w:r>
      <w:r w:rsidRPr="002F31D6">
        <w:rPr>
          <w:rFonts w:asciiTheme="minorHAnsi" w:hAnsiTheme="minorHAnsi" w:cstheme="minorHAnsi"/>
        </w:rPr>
        <w:t xml:space="preserve">Aboriginal and Torres Strait Islander households that rented in urban areas were almost twice as likely as Aboriginal and Torres Strait Islander households renting in non-urban areas to be paying more than 30% of household income on rent. This is driven by high levels of rental stress in urban areas in all States and Territories (ABS 2016). </w:t>
      </w:r>
      <w:r w:rsidRPr="002F31D6">
        <w:rPr>
          <w:rStyle w:val="s1"/>
          <w:rFonts w:asciiTheme="minorHAnsi" w:hAnsiTheme="minorHAnsi" w:cstheme="minorHAnsi"/>
        </w:rPr>
        <w:t xml:space="preserve"> </w:t>
      </w:r>
    </w:p>
    <w:p w:rsidR="00445F70" w:rsidRPr="002F31D6" w:rsidRDefault="00445F70" w:rsidP="00445F70">
      <w:pPr>
        <w:pStyle w:val="p1"/>
        <w:spacing w:after="0" w:afterAutospacing="0"/>
        <w:rPr>
          <w:rStyle w:val="s1"/>
          <w:rFonts w:asciiTheme="minorHAnsi" w:hAnsiTheme="minorHAnsi" w:cstheme="minorHAnsi"/>
          <w:b/>
        </w:rPr>
      </w:pPr>
      <w:r w:rsidRPr="002F31D6">
        <w:rPr>
          <w:rStyle w:val="s1"/>
          <w:rFonts w:asciiTheme="minorHAnsi" w:hAnsiTheme="minorHAnsi" w:cstheme="minorHAnsi"/>
          <w:b/>
        </w:rPr>
        <w:t>Table 2: Rental stress (a) by section of state (b), Aboriginal and Torres Strait Islander households, Australia, 2016</w:t>
      </w:r>
    </w:p>
    <w:tbl>
      <w:tblPr>
        <w:tblStyle w:val="TableGrid"/>
        <w:tblW w:w="0" w:type="auto"/>
        <w:tblLook w:val="04A0" w:firstRow="1" w:lastRow="0" w:firstColumn="1" w:lastColumn="0" w:noHBand="0" w:noVBand="1"/>
        <w:tblCaption w:val="Table 2: Rental stress  by section of state, in urban an non-urban areas , Aboriginal and Torres Strait Islander households, Australia, 2016"/>
        <w:tblDescription w:val="In NSW 24 per cent of Aboriginal and Torres Strait Islander households in urban areas and 13 per cent in non-urban areas experienced rental stress.&#10;In Victoria 22 per cent of Aboriginal and Torres Strait Islander households in urban areas and 11 per cent in non-urban areas experienced rental stress.&#10;In Queensland 25 per cent of Aboriginal and Torres Strait Islander households in urban areas and 14 per cent in non-urban areas experienced rental stress.&#10;In South Australia 24 per cent of Aboriginal and Torres Strait Islander households in urban areas and 10 per cent in non-urban areas experienced rental stress.&#10;In Western Australia 22 per cent of Aboriginal and Torres Strait Islander households in urban areas and 12 per cent in non-urban areas experienced rental stress.&#10;In Tasmania 20 per cent of Aboriginal and Torres Strait Islander households in urban areas and 9 per cent in non-urban areas experienced rental stress.&#10;In the Northern Territory 15 per cent of Aboriginal and Torres Strait Islander households in urban areas and 5 per cent in non-urban areas experienced rental stress.&#10;In the ACT 14 per cent of Aboriginal and Torres Strait Islander households in urban areas and 0 per cent in non-urban areas experienced rental stress. &#10;"/>
      </w:tblPr>
      <w:tblGrid>
        <w:gridCol w:w="1372"/>
        <w:gridCol w:w="1372"/>
        <w:gridCol w:w="1372"/>
        <w:gridCol w:w="1372"/>
        <w:gridCol w:w="1372"/>
        <w:gridCol w:w="1372"/>
        <w:gridCol w:w="1372"/>
        <w:gridCol w:w="1372"/>
        <w:gridCol w:w="1373"/>
      </w:tblGrid>
      <w:tr w:rsidR="00445F70" w:rsidRPr="002F31D6" w:rsidTr="009651E7">
        <w:trPr>
          <w:tblHeader/>
        </w:trPr>
        <w:tc>
          <w:tcPr>
            <w:tcW w:w="1372" w:type="dxa"/>
            <w:shd w:val="clear" w:color="auto" w:fill="F2DBDB" w:themeFill="accent2" w:themeFillTint="33"/>
          </w:tcPr>
          <w:p w:rsidR="00445F70" w:rsidRPr="002F31D6" w:rsidRDefault="00445F70" w:rsidP="00445F70">
            <w:pPr>
              <w:pStyle w:val="p1"/>
              <w:spacing w:before="0" w:beforeAutospacing="0" w:after="120" w:afterAutospacing="0"/>
              <w:rPr>
                <w:rFonts w:asciiTheme="minorHAnsi" w:hAnsiTheme="minorHAnsi" w:cstheme="minorHAnsi"/>
                <w:b/>
              </w:rPr>
            </w:pPr>
          </w:p>
        </w:tc>
        <w:tc>
          <w:tcPr>
            <w:tcW w:w="1372" w:type="dxa"/>
            <w:shd w:val="clear" w:color="auto" w:fill="F2DBDB" w:themeFill="accent2" w:themeFillTint="33"/>
          </w:tcPr>
          <w:p w:rsidR="00445F70" w:rsidRPr="002F31D6" w:rsidRDefault="00445F70" w:rsidP="00445F70">
            <w:pPr>
              <w:pStyle w:val="p1"/>
              <w:spacing w:before="0" w:beforeAutospacing="0" w:after="120" w:afterAutospacing="0"/>
              <w:rPr>
                <w:rFonts w:asciiTheme="minorHAnsi" w:hAnsiTheme="minorHAnsi" w:cstheme="minorHAnsi"/>
                <w:b/>
              </w:rPr>
            </w:pPr>
            <w:r w:rsidRPr="002F31D6">
              <w:rPr>
                <w:rFonts w:asciiTheme="minorHAnsi" w:hAnsiTheme="minorHAnsi" w:cstheme="minorHAnsi"/>
                <w:b/>
              </w:rPr>
              <w:t>NSW</w:t>
            </w:r>
          </w:p>
        </w:tc>
        <w:tc>
          <w:tcPr>
            <w:tcW w:w="1372" w:type="dxa"/>
            <w:shd w:val="clear" w:color="auto" w:fill="F2DBDB" w:themeFill="accent2" w:themeFillTint="33"/>
          </w:tcPr>
          <w:p w:rsidR="00445F70" w:rsidRPr="002F31D6" w:rsidRDefault="00445F70" w:rsidP="00445F70">
            <w:pPr>
              <w:pStyle w:val="p1"/>
              <w:spacing w:before="0" w:beforeAutospacing="0" w:after="120" w:afterAutospacing="0"/>
              <w:rPr>
                <w:rFonts w:asciiTheme="minorHAnsi" w:hAnsiTheme="minorHAnsi" w:cstheme="minorHAnsi"/>
                <w:b/>
              </w:rPr>
            </w:pPr>
            <w:r w:rsidRPr="002F31D6">
              <w:rPr>
                <w:rFonts w:asciiTheme="minorHAnsi" w:hAnsiTheme="minorHAnsi" w:cstheme="minorHAnsi"/>
                <w:b/>
              </w:rPr>
              <w:t>Vic</w:t>
            </w:r>
          </w:p>
        </w:tc>
        <w:tc>
          <w:tcPr>
            <w:tcW w:w="1372" w:type="dxa"/>
            <w:shd w:val="clear" w:color="auto" w:fill="F2DBDB" w:themeFill="accent2" w:themeFillTint="33"/>
          </w:tcPr>
          <w:p w:rsidR="00445F70" w:rsidRPr="002F31D6" w:rsidRDefault="00445F70" w:rsidP="00445F70">
            <w:pPr>
              <w:pStyle w:val="p1"/>
              <w:spacing w:before="0" w:beforeAutospacing="0" w:after="120" w:afterAutospacing="0"/>
              <w:rPr>
                <w:rFonts w:asciiTheme="minorHAnsi" w:hAnsiTheme="minorHAnsi" w:cstheme="minorHAnsi"/>
                <w:b/>
              </w:rPr>
            </w:pPr>
            <w:r w:rsidRPr="002F31D6">
              <w:rPr>
                <w:rFonts w:asciiTheme="minorHAnsi" w:hAnsiTheme="minorHAnsi" w:cstheme="minorHAnsi"/>
                <w:b/>
              </w:rPr>
              <w:t>QLD</w:t>
            </w:r>
          </w:p>
        </w:tc>
        <w:tc>
          <w:tcPr>
            <w:tcW w:w="1372" w:type="dxa"/>
            <w:shd w:val="clear" w:color="auto" w:fill="F2DBDB" w:themeFill="accent2" w:themeFillTint="33"/>
          </w:tcPr>
          <w:p w:rsidR="00445F70" w:rsidRPr="002F31D6" w:rsidRDefault="00445F70" w:rsidP="00445F70">
            <w:pPr>
              <w:pStyle w:val="p1"/>
              <w:spacing w:before="0" w:beforeAutospacing="0" w:after="120" w:afterAutospacing="0"/>
              <w:rPr>
                <w:rFonts w:asciiTheme="minorHAnsi" w:hAnsiTheme="minorHAnsi" w:cstheme="minorHAnsi"/>
                <w:b/>
              </w:rPr>
            </w:pPr>
            <w:r w:rsidRPr="002F31D6">
              <w:rPr>
                <w:rFonts w:asciiTheme="minorHAnsi" w:hAnsiTheme="minorHAnsi" w:cstheme="minorHAnsi"/>
                <w:b/>
              </w:rPr>
              <w:t>SA</w:t>
            </w:r>
          </w:p>
        </w:tc>
        <w:tc>
          <w:tcPr>
            <w:tcW w:w="1372" w:type="dxa"/>
            <w:shd w:val="clear" w:color="auto" w:fill="F2DBDB" w:themeFill="accent2" w:themeFillTint="33"/>
          </w:tcPr>
          <w:p w:rsidR="00445F70" w:rsidRPr="002F31D6" w:rsidRDefault="00445F70" w:rsidP="00445F70">
            <w:pPr>
              <w:pStyle w:val="p1"/>
              <w:spacing w:before="0" w:beforeAutospacing="0" w:after="120" w:afterAutospacing="0"/>
              <w:rPr>
                <w:rFonts w:asciiTheme="minorHAnsi" w:hAnsiTheme="minorHAnsi" w:cstheme="minorHAnsi"/>
                <w:b/>
              </w:rPr>
            </w:pPr>
            <w:r w:rsidRPr="002F31D6">
              <w:rPr>
                <w:rFonts w:asciiTheme="minorHAnsi" w:hAnsiTheme="minorHAnsi" w:cstheme="minorHAnsi"/>
                <w:b/>
              </w:rPr>
              <w:t>WA</w:t>
            </w:r>
          </w:p>
        </w:tc>
        <w:tc>
          <w:tcPr>
            <w:tcW w:w="1372" w:type="dxa"/>
            <w:shd w:val="clear" w:color="auto" w:fill="F2DBDB" w:themeFill="accent2" w:themeFillTint="33"/>
          </w:tcPr>
          <w:p w:rsidR="00445F70" w:rsidRPr="002F31D6" w:rsidRDefault="00445F70" w:rsidP="00445F70">
            <w:pPr>
              <w:pStyle w:val="p1"/>
              <w:spacing w:before="0" w:beforeAutospacing="0" w:after="120" w:afterAutospacing="0"/>
              <w:rPr>
                <w:rFonts w:asciiTheme="minorHAnsi" w:hAnsiTheme="minorHAnsi" w:cstheme="minorHAnsi"/>
                <w:b/>
              </w:rPr>
            </w:pPr>
            <w:r w:rsidRPr="002F31D6">
              <w:rPr>
                <w:rFonts w:asciiTheme="minorHAnsi" w:hAnsiTheme="minorHAnsi" w:cstheme="minorHAnsi"/>
                <w:b/>
              </w:rPr>
              <w:t>Tas</w:t>
            </w:r>
          </w:p>
        </w:tc>
        <w:tc>
          <w:tcPr>
            <w:tcW w:w="1372" w:type="dxa"/>
            <w:shd w:val="clear" w:color="auto" w:fill="F2DBDB" w:themeFill="accent2" w:themeFillTint="33"/>
          </w:tcPr>
          <w:p w:rsidR="00445F70" w:rsidRPr="002F31D6" w:rsidRDefault="00445F70" w:rsidP="00445F70">
            <w:pPr>
              <w:pStyle w:val="p1"/>
              <w:spacing w:before="0" w:beforeAutospacing="0" w:after="120" w:afterAutospacing="0"/>
              <w:rPr>
                <w:rFonts w:asciiTheme="minorHAnsi" w:hAnsiTheme="minorHAnsi" w:cstheme="minorHAnsi"/>
                <w:b/>
              </w:rPr>
            </w:pPr>
            <w:r w:rsidRPr="002F31D6">
              <w:rPr>
                <w:rFonts w:asciiTheme="minorHAnsi" w:hAnsiTheme="minorHAnsi" w:cstheme="minorHAnsi"/>
                <w:b/>
              </w:rPr>
              <w:t>NT</w:t>
            </w:r>
          </w:p>
        </w:tc>
        <w:tc>
          <w:tcPr>
            <w:tcW w:w="1373" w:type="dxa"/>
            <w:shd w:val="clear" w:color="auto" w:fill="F2DBDB" w:themeFill="accent2" w:themeFillTint="33"/>
          </w:tcPr>
          <w:p w:rsidR="00445F70" w:rsidRPr="002F31D6" w:rsidRDefault="00445F70" w:rsidP="00445F70">
            <w:pPr>
              <w:pStyle w:val="p1"/>
              <w:spacing w:before="0" w:beforeAutospacing="0" w:after="120" w:afterAutospacing="0"/>
              <w:rPr>
                <w:rFonts w:asciiTheme="minorHAnsi" w:hAnsiTheme="minorHAnsi" w:cstheme="minorHAnsi"/>
                <w:b/>
              </w:rPr>
            </w:pPr>
            <w:r w:rsidRPr="002F31D6">
              <w:rPr>
                <w:rFonts w:asciiTheme="minorHAnsi" w:hAnsiTheme="minorHAnsi" w:cstheme="minorHAnsi"/>
                <w:b/>
              </w:rPr>
              <w:t>ACT</w:t>
            </w:r>
          </w:p>
        </w:tc>
      </w:tr>
      <w:tr w:rsidR="00445F70" w:rsidRPr="002F31D6" w:rsidTr="00E656E1">
        <w:tc>
          <w:tcPr>
            <w:tcW w:w="1372" w:type="dxa"/>
            <w:shd w:val="clear" w:color="auto" w:fill="F2DBDB" w:themeFill="accent2" w:themeFillTint="33"/>
          </w:tcPr>
          <w:p w:rsidR="00445F70" w:rsidRPr="002F31D6" w:rsidRDefault="00445F70" w:rsidP="00445F70">
            <w:pPr>
              <w:pStyle w:val="p1"/>
              <w:spacing w:before="0" w:beforeAutospacing="0" w:after="120" w:afterAutospacing="0"/>
              <w:rPr>
                <w:rFonts w:asciiTheme="minorHAnsi" w:hAnsiTheme="minorHAnsi" w:cstheme="minorHAnsi"/>
                <w:b/>
              </w:rPr>
            </w:pPr>
            <w:r w:rsidRPr="002F31D6">
              <w:rPr>
                <w:rFonts w:asciiTheme="minorHAnsi" w:hAnsiTheme="minorHAnsi" w:cstheme="minorHAnsi"/>
                <w:b/>
              </w:rPr>
              <w:t>Urban (%)</w:t>
            </w:r>
          </w:p>
        </w:tc>
        <w:tc>
          <w:tcPr>
            <w:tcW w:w="1372" w:type="dxa"/>
          </w:tcPr>
          <w:p w:rsidR="00445F70" w:rsidRPr="002F31D6" w:rsidRDefault="00445F70" w:rsidP="00445F70">
            <w:pPr>
              <w:pStyle w:val="p1"/>
              <w:spacing w:before="0" w:beforeAutospacing="0" w:after="120" w:afterAutospacing="0"/>
              <w:rPr>
                <w:rFonts w:asciiTheme="minorHAnsi" w:hAnsiTheme="minorHAnsi" w:cstheme="minorHAnsi"/>
              </w:rPr>
            </w:pPr>
            <w:r w:rsidRPr="002F31D6">
              <w:rPr>
                <w:rFonts w:asciiTheme="minorHAnsi" w:hAnsiTheme="minorHAnsi" w:cstheme="minorHAnsi"/>
              </w:rPr>
              <w:t>24</w:t>
            </w:r>
          </w:p>
        </w:tc>
        <w:tc>
          <w:tcPr>
            <w:tcW w:w="1372" w:type="dxa"/>
          </w:tcPr>
          <w:p w:rsidR="00445F70" w:rsidRPr="002F31D6" w:rsidRDefault="00445F70" w:rsidP="00445F70">
            <w:pPr>
              <w:pStyle w:val="p1"/>
              <w:spacing w:before="0" w:beforeAutospacing="0" w:after="120" w:afterAutospacing="0"/>
              <w:rPr>
                <w:rFonts w:asciiTheme="minorHAnsi" w:hAnsiTheme="minorHAnsi" w:cstheme="minorHAnsi"/>
              </w:rPr>
            </w:pPr>
            <w:r w:rsidRPr="002F31D6">
              <w:rPr>
                <w:rFonts w:asciiTheme="minorHAnsi" w:hAnsiTheme="minorHAnsi" w:cstheme="minorHAnsi"/>
              </w:rPr>
              <w:t>22</w:t>
            </w:r>
          </w:p>
        </w:tc>
        <w:tc>
          <w:tcPr>
            <w:tcW w:w="1372" w:type="dxa"/>
          </w:tcPr>
          <w:p w:rsidR="00445F70" w:rsidRPr="002F31D6" w:rsidRDefault="00445F70" w:rsidP="00445F70">
            <w:pPr>
              <w:pStyle w:val="p1"/>
              <w:spacing w:before="0" w:beforeAutospacing="0" w:after="120" w:afterAutospacing="0"/>
              <w:rPr>
                <w:rFonts w:asciiTheme="minorHAnsi" w:hAnsiTheme="minorHAnsi" w:cstheme="minorHAnsi"/>
              </w:rPr>
            </w:pPr>
            <w:r w:rsidRPr="002F31D6">
              <w:rPr>
                <w:rFonts w:asciiTheme="minorHAnsi" w:hAnsiTheme="minorHAnsi" w:cstheme="minorHAnsi"/>
              </w:rPr>
              <w:t>25</w:t>
            </w:r>
          </w:p>
        </w:tc>
        <w:tc>
          <w:tcPr>
            <w:tcW w:w="1372" w:type="dxa"/>
          </w:tcPr>
          <w:p w:rsidR="00445F70" w:rsidRPr="002F31D6" w:rsidRDefault="00445F70" w:rsidP="00445F70">
            <w:pPr>
              <w:pStyle w:val="p1"/>
              <w:spacing w:before="0" w:beforeAutospacing="0" w:after="120" w:afterAutospacing="0"/>
              <w:rPr>
                <w:rFonts w:asciiTheme="minorHAnsi" w:hAnsiTheme="minorHAnsi" w:cstheme="minorHAnsi"/>
              </w:rPr>
            </w:pPr>
            <w:r w:rsidRPr="002F31D6">
              <w:rPr>
                <w:rFonts w:asciiTheme="minorHAnsi" w:hAnsiTheme="minorHAnsi" w:cstheme="minorHAnsi"/>
              </w:rPr>
              <w:t>24</w:t>
            </w:r>
          </w:p>
        </w:tc>
        <w:tc>
          <w:tcPr>
            <w:tcW w:w="1372" w:type="dxa"/>
          </w:tcPr>
          <w:p w:rsidR="00445F70" w:rsidRPr="002F31D6" w:rsidRDefault="00445F70" w:rsidP="00445F70">
            <w:pPr>
              <w:pStyle w:val="p1"/>
              <w:spacing w:before="0" w:beforeAutospacing="0" w:after="120" w:afterAutospacing="0"/>
              <w:rPr>
                <w:rFonts w:asciiTheme="minorHAnsi" w:hAnsiTheme="minorHAnsi" w:cstheme="minorHAnsi"/>
              </w:rPr>
            </w:pPr>
            <w:r w:rsidRPr="002F31D6">
              <w:rPr>
                <w:rFonts w:asciiTheme="minorHAnsi" w:hAnsiTheme="minorHAnsi" w:cstheme="minorHAnsi"/>
              </w:rPr>
              <w:t>22</w:t>
            </w:r>
          </w:p>
        </w:tc>
        <w:tc>
          <w:tcPr>
            <w:tcW w:w="1372" w:type="dxa"/>
          </w:tcPr>
          <w:p w:rsidR="00445F70" w:rsidRPr="002F31D6" w:rsidRDefault="00445F70" w:rsidP="00445F70">
            <w:pPr>
              <w:pStyle w:val="p1"/>
              <w:spacing w:before="0" w:beforeAutospacing="0" w:after="120" w:afterAutospacing="0"/>
              <w:rPr>
                <w:rFonts w:asciiTheme="minorHAnsi" w:hAnsiTheme="minorHAnsi" w:cstheme="minorHAnsi"/>
              </w:rPr>
            </w:pPr>
            <w:r w:rsidRPr="002F31D6">
              <w:rPr>
                <w:rFonts w:asciiTheme="minorHAnsi" w:hAnsiTheme="minorHAnsi" w:cstheme="minorHAnsi"/>
              </w:rPr>
              <w:t>20</w:t>
            </w:r>
          </w:p>
        </w:tc>
        <w:tc>
          <w:tcPr>
            <w:tcW w:w="1372" w:type="dxa"/>
          </w:tcPr>
          <w:p w:rsidR="00445F70" w:rsidRPr="002F31D6" w:rsidRDefault="00445F70" w:rsidP="00445F70">
            <w:pPr>
              <w:pStyle w:val="p1"/>
              <w:spacing w:before="0" w:beforeAutospacing="0" w:after="120" w:afterAutospacing="0"/>
              <w:rPr>
                <w:rFonts w:asciiTheme="minorHAnsi" w:hAnsiTheme="minorHAnsi" w:cstheme="minorHAnsi"/>
              </w:rPr>
            </w:pPr>
            <w:r w:rsidRPr="002F31D6">
              <w:rPr>
                <w:rFonts w:asciiTheme="minorHAnsi" w:hAnsiTheme="minorHAnsi" w:cstheme="minorHAnsi"/>
              </w:rPr>
              <w:t>15</w:t>
            </w:r>
          </w:p>
        </w:tc>
        <w:tc>
          <w:tcPr>
            <w:tcW w:w="1373" w:type="dxa"/>
          </w:tcPr>
          <w:p w:rsidR="00445F70" w:rsidRPr="002F31D6" w:rsidRDefault="00445F70" w:rsidP="00445F70">
            <w:pPr>
              <w:pStyle w:val="p1"/>
              <w:spacing w:before="0" w:beforeAutospacing="0" w:after="120" w:afterAutospacing="0"/>
              <w:rPr>
                <w:rFonts w:asciiTheme="minorHAnsi" w:hAnsiTheme="minorHAnsi" w:cstheme="minorHAnsi"/>
              </w:rPr>
            </w:pPr>
            <w:r w:rsidRPr="002F31D6">
              <w:rPr>
                <w:rFonts w:asciiTheme="minorHAnsi" w:hAnsiTheme="minorHAnsi" w:cstheme="minorHAnsi"/>
              </w:rPr>
              <w:t>14</w:t>
            </w:r>
          </w:p>
        </w:tc>
      </w:tr>
      <w:tr w:rsidR="00445F70" w:rsidRPr="002F31D6" w:rsidTr="00E656E1">
        <w:tc>
          <w:tcPr>
            <w:tcW w:w="1372" w:type="dxa"/>
            <w:shd w:val="clear" w:color="auto" w:fill="F2DBDB" w:themeFill="accent2" w:themeFillTint="33"/>
          </w:tcPr>
          <w:p w:rsidR="00445F70" w:rsidRPr="002F31D6" w:rsidRDefault="00445F70" w:rsidP="00445F70">
            <w:pPr>
              <w:pStyle w:val="p1"/>
              <w:spacing w:before="0" w:beforeAutospacing="0" w:after="120" w:afterAutospacing="0"/>
              <w:rPr>
                <w:rFonts w:asciiTheme="minorHAnsi" w:hAnsiTheme="minorHAnsi" w:cstheme="minorHAnsi"/>
                <w:b/>
              </w:rPr>
            </w:pPr>
            <w:r w:rsidRPr="002F31D6">
              <w:rPr>
                <w:rFonts w:asciiTheme="minorHAnsi" w:hAnsiTheme="minorHAnsi" w:cstheme="minorHAnsi"/>
                <w:b/>
              </w:rPr>
              <w:t>Non-urban (%)</w:t>
            </w:r>
          </w:p>
        </w:tc>
        <w:tc>
          <w:tcPr>
            <w:tcW w:w="1372" w:type="dxa"/>
          </w:tcPr>
          <w:p w:rsidR="00445F70" w:rsidRPr="002F31D6" w:rsidRDefault="00445F70" w:rsidP="00445F70">
            <w:pPr>
              <w:pStyle w:val="p1"/>
              <w:spacing w:before="0" w:beforeAutospacing="0" w:after="120" w:afterAutospacing="0"/>
              <w:rPr>
                <w:rFonts w:asciiTheme="minorHAnsi" w:hAnsiTheme="minorHAnsi" w:cstheme="minorHAnsi"/>
              </w:rPr>
            </w:pPr>
            <w:r w:rsidRPr="002F31D6">
              <w:rPr>
                <w:rFonts w:asciiTheme="minorHAnsi" w:hAnsiTheme="minorHAnsi" w:cstheme="minorHAnsi"/>
              </w:rPr>
              <w:t>13</w:t>
            </w:r>
          </w:p>
        </w:tc>
        <w:tc>
          <w:tcPr>
            <w:tcW w:w="1372" w:type="dxa"/>
          </w:tcPr>
          <w:p w:rsidR="00445F70" w:rsidRPr="002F31D6" w:rsidRDefault="00445F70" w:rsidP="00445F70">
            <w:pPr>
              <w:pStyle w:val="p1"/>
              <w:spacing w:before="0" w:beforeAutospacing="0" w:after="120" w:afterAutospacing="0"/>
              <w:rPr>
                <w:rFonts w:asciiTheme="minorHAnsi" w:hAnsiTheme="minorHAnsi" w:cstheme="minorHAnsi"/>
              </w:rPr>
            </w:pPr>
            <w:r w:rsidRPr="002F31D6">
              <w:rPr>
                <w:rFonts w:asciiTheme="minorHAnsi" w:hAnsiTheme="minorHAnsi" w:cstheme="minorHAnsi"/>
              </w:rPr>
              <w:t>11</w:t>
            </w:r>
          </w:p>
        </w:tc>
        <w:tc>
          <w:tcPr>
            <w:tcW w:w="1372" w:type="dxa"/>
          </w:tcPr>
          <w:p w:rsidR="00445F70" w:rsidRPr="002F31D6" w:rsidRDefault="00445F70" w:rsidP="00445F70">
            <w:pPr>
              <w:pStyle w:val="p1"/>
              <w:spacing w:before="0" w:beforeAutospacing="0" w:after="120" w:afterAutospacing="0"/>
              <w:rPr>
                <w:rFonts w:asciiTheme="minorHAnsi" w:hAnsiTheme="minorHAnsi" w:cstheme="minorHAnsi"/>
              </w:rPr>
            </w:pPr>
            <w:r w:rsidRPr="002F31D6">
              <w:rPr>
                <w:rFonts w:asciiTheme="minorHAnsi" w:hAnsiTheme="minorHAnsi" w:cstheme="minorHAnsi"/>
              </w:rPr>
              <w:t>14</w:t>
            </w:r>
          </w:p>
        </w:tc>
        <w:tc>
          <w:tcPr>
            <w:tcW w:w="1372" w:type="dxa"/>
          </w:tcPr>
          <w:p w:rsidR="00445F70" w:rsidRPr="002F31D6" w:rsidRDefault="00445F70" w:rsidP="00445F70">
            <w:pPr>
              <w:pStyle w:val="p1"/>
              <w:spacing w:before="0" w:beforeAutospacing="0" w:after="120" w:afterAutospacing="0"/>
              <w:rPr>
                <w:rFonts w:asciiTheme="minorHAnsi" w:hAnsiTheme="minorHAnsi" w:cstheme="minorHAnsi"/>
              </w:rPr>
            </w:pPr>
            <w:r w:rsidRPr="002F31D6">
              <w:rPr>
                <w:rFonts w:asciiTheme="minorHAnsi" w:hAnsiTheme="minorHAnsi" w:cstheme="minorHAnsi"/>
              </w:rPr>
              <w:t>10</w:t>
            </w:r>
          </w:p>
        </w:tc>
        <w:tc>
          <w:tcPr>
            <w:tcW w:w="1372" w:type="dxa"/>
          </w:tcPr>
          <w:p w:rsidR="00445F70" w:rsidRPr="002F31D6" w:rsidRDefault="00445F70" w:rsidP="00445F70">
            <w:pPr>
              <w:pStyle w:val="p1"/>
              <w:spacing w:before="0" w:beforeAutospacing="0" w:after="120" w:afterAutospacing="0"/>
              <w:rPr>
                <w:rFonts w:asciiTheme="minorHAnsi" w:hAnsiTheme="minorHAnsi" w:cstheme="minorHAnsi"/>
              </w:rPr>
            </w:pPr>
            <w:r w:rsidRPr="002F31D6">
              <w:rPr>
                <w:rFonts w:asciiTheme="minorHAnsi" w:hAnsiTheme="minorHAnsi" w:cstheme="minorHAnsi"/>
              </w:rPr>
              <w:t>12</w:t>
            </w:r>
          </w:p>
        </w:tc>
        <w:tc>
          <w:tcPr>
            <w:tcW w:w="1372" w:type="dxa"/>
          </w:tcPr>
          <w:p w:rsidR="00445F70" w:rsidRPr="002F31D6" w:rsidRDefault="00445F70" w:rsidP="00445F70">
            <w:pPr>
              <w:pStyle w:val="p1"/>
              <w:spacing w:before="0" w:beforeAutospacing="0" w:after="120" w:afterAutospacing="0"/>
              <w:rPr>
                <w:rFonts w:asciiTheme="minorHAnsi" w:hAnsiTheme="minorHAnsi" w:cstheme="minorHAnsi"/>
              </w:rPr>
            </w:pPr>
            <w:r w:rsidRPr="002F31D6">
              <w:rPr>
                <w:rFonts w:asciiTheme="minorHAnsi" w:hAnsiTheme="minorHAnsi" w:cstheme="minorHAnsi"/>
              </w:rPr>
              <w:t>9</w:t>
            </w:r>
          </w:p>
        </w:tc>
        <w:tc>
          <w:tcPr>
            <w:tcW w:w="1372" w:type="dxa"/>
          </w:tcPr>
          <w:p w:rsidR="00445F70" w:rsidRPr="002F31D6" w:rsidRDefault="00445F70" w:rsidP="00445F70">
            <w:pPr>
              <w:pStyle w:val="p1"/>
              <w:spacing w:before="0" w:beforeAutospacing="0" w:after="120" w:afterAutospacing="0"/>
              <w:rPr>
                <w:rFonts w:asciiTheme="minorHAnsi" w:hAnsiTheme="minorHAnsi" w:cstheme="minorHAnsi"/>
              </w:rPr>
            </w:pPr>
            <w:r w:rsidRPr="002F31D6">
              <w:rPr>
                <w:rFonts w:asciiTheme="minorHAnsi" w:hAnsiTheme="minorHAnsi" w:cstheme="minorHAnsi"/>
              </w:rPr>
              <w:t>5</w:t>
            </w:r>
          </w:p>
        </w:tc>
        <w:tc>
          <w:tcPr>
            <w:tcW w:w="1373" w:type="dxa"/>
          </w:tcPr>
          <w:p w:rsidR="00445F70" w:rsidRPr="002F31D6" w:rsidRDefault="00445F70" w:rsidP="00445F70">
            <w:pPr>
              <w:pStyle w:val="p1"/>
              <w:spacing w:before="0" w:beforeAutospacing="0" w:after="120" w:afterAutospacing="0"/>
              <w:rPr>
                <w:rFonts w:asciiTheme="minorHAnsi" w:hAnsiTheme="minorHAnsi" w:cstheme="minorHAnsi"/>
              </w:rPr>
            </w:pPr>
            <w:r w:rsidRPr="002F31D6">
              <w:rPr>
                <w:rFonts w:asciiTheme="minorHAnsi" w:hAnsiTheme="minorHAnsi" w:cstheme="minorHAnsi"/>
              </w:rPr>
              <w:t>0</w:t>
            </w:r>
          </w:p>
        </w:tc>
      </w:tr>
    </w:tbl>
    <w:p w:rsidR="00445F70" w:rsidRPr="002F31D6" w:rsidRDefault="00445F70" w:rsidP="00445F70">
      <w:pPr>
        <w:numPr>
          <w:ilvl w:val="0"/>
          <w:numId w:val="10"/>
        </w:numPr>
        <w:shd w:val="clear" w:color="auto" w:fill="FFFFFF"/>
        <w:spacing w:after="160" w:line="259" w:lineRule="auto"/>
        <w:ind w:left="480"/>
        <w:rPr>
          <w:rFonts w:asciiTheme="minorHAnsi" w:eastAsia="Times New Roman" w:hAnsiTheme="minorHAnsi" w:cstheme="minorHAnsi"/>
          <w:i/>
          <w:color w:val="000000"/>
          <w:sz w:val="16"/>
          <w:szCs w:val="20"/>
          <w:lang w:eastAsia="en-AU"/>
        </w:rPr>
      </w:pPr>
      <w:r w:rsidRPr="002F31D6">
        <w:rPr>
          <w:rFonts w:asciiTheme="minorHAnsi" w:eastAsia="Times New Roman" w:hAnsiTheme="minorHAnsi" w:cstheme="minorHAnsi"/>
          <w:i/>
          <w:color w:val="000000"/>
          <w:sz w:val="16"/>
          <w:szCs w:val="20"/>
          <w:lang w:eastAsia="en-AU"/>
        </w:rPr>
        <w:t>Rental Stress is defined as households that, based on their Census responses paid more than thirty per cent of household income on rent payments. Excludes households where proportion of income spent on rental payments couldn't be determined.</w:t>
      </w:r>
    </w:p>
    <w:p w:rsidR="00445F70" w:rsidRPr="002F31D6" w:rsidRDefault="00445F70" w:rsidP="00445F70">
      <w:pPr>
        <w:numPr>
          <w:ilvl w:val="0"/>
          <w:numId w:val="10"/>
        </w:numPr>
        <w:shd w:val="clear" w:color="auto" w:fill="FFFFFF"/>
        <w:spacing w:after="160" w:line="259" w:lineRule="auto"/>
        <w:ind w:left="480"/>
        <w:rPr>
          <w:rFonts w:asciiTheme="minorHAnsi" w:eastAsia="Times New Roman" w:hAnsiTheme="minorHAnsi" w:cstheme="minorHAnsi"/>
          <w:i/>
          <w:color w:val="000000"/>
          <w:sz w:val="16"/>
          <w:szCs w:val="20"/>
          <w:lang w:eastAsia="en-AU"/>
        </w:rPr>
      </w:pPr>
      <w:r w:rsidRPr="002F31D6">
        <w:rPr>
          <w:rFonts w:asciiTheme="minorHAnsi" w:eastAsia="Times New Roman" w:hAnsiTheme="minorHAnsi" w:cstheme="minorHAnsi"/>
          <w:i/>
          <w:color w:val="000000"/>
          <w:sz w:val="16"/>
          <w:szCs w:val="20"/>
          <w:lang w:eastAsia="en-AU"/>
        </w:rPr>
        <w:t>Areas are deemed to be urban if they have a population of more than 1,000 people. Areas are deemed to be non-urban if they are a bounded locality of between 200 and 1,000 people or are in a rural area. Non-urban areas do not include migratory, offshore or shipping.</w:t>
      </w:r>
    </w:p>
    <w:p w:rsidR="00445F70" w:rsidRPr="002F31D6" w:rsidRDefault="00445F70" w:rsidP="00445F70">
      <w:pPr>
        <w:shd w:val="clear" w:color="auto" w:fill="FFFFFF"/>
        <w:ind w:left="120"/>
        <w:rPr>
          <w:rFonts w:asciiTheme="minorHAnsi" w:eastAsia="Times New Roman" w:hAnsiTheme="minorHAnsi" w:cstheme="minorHAnsi"/>
          <w:i/>
          <w:color w:val="000000"/>
          <w:sz w:val="16"/>
          <w:szCs w:val="20"/>
          <w:lang w:eastAsia="en-AU"/>
        </w:rPr>
      </w:pPr>
      <w:r w:rsidRPr="002F31D6">
        <w:rPr>
          <w:rFonts w:asciiTheme="minorHAnsi" w:eastAsia="Times New Roman" w:hAnsiTheme="minorHAnsi" w:cstheme="minorHAnsi"/>
          <w:i/>
          <w:color w:val="000000"/>
          <w:sz w:val="16"/>
          <w:szCs w:val="20"/>
          <w:lang w:eastAsia="en-AU"/>
        </w:rPr>
        <w:t>Source: ABS Census of Population and Housing, 2016</w:t>
      </w:r>
    </w:p>
    <w:p w:rsidR="00445F70" w:rsidRPr="002F31D6" w:rsidRDefault="00445F70" w:rsidP="00445F70">
      <w:pPr>
        <w:pStyle w:val="p1"/>
        <w:spacing w:before="0" w:beforeAutospacing="0" w:after="120" w:afterAutospacing="0"/>
        <w:rPr>
          <w:rFonts w:asciiTheme="minorHAnsi" w:hAnsiTheme="minorHAnsi" w:cstheme="minorHAnsi"/>
        </w:rPr>
      </w:pPr>
      <w:r w:rsidRPr="002F31D6">
        <w:rPr>
          <w:rFonts w:asciiTheme="minorHAnsi" w:hAnsiTheme="minorHAnsi" w:cstheme="minorHAnsi"/>
          <w:iCs/>
          <w:lang w:val="en-US"/>
        </w:rPr>
        <w:t xml:space="preserve">The Sector is currently characterised by small organisations and driven by individuals who are highly knowledgeable and passionate about serving their community, and who employ a broad skillset and an in-depth community understanding to achieve outcomes. </w:t>
      </w:r>
      <w:r w:rsidRPr="002F31D6">
        <w:rPr>
          <w:rStyle w:val="s1"/>
          <w:rFonts w:asciiTheme="minorHAnsi" w:hAnsiTheme="minorHAnsi" w:cstheme="minorHAnsi"/>
        </w:rPr>
        <w:t>There is a small number of organisations who also provide wrap</w:t>
      </w:r>
      <w:r w:rsidRPr="002F31D6">
        <w:rPr>
          <w:rStyle w:val="s1"/>
          <w:rFonts w:asciiTheme="minorHAnsi" w:hAnsiTheme="minorHAnsi" w:cstheme="minorHAnsi"/>
        </w:rPr>
        <w:noBreakHyphen/>
        <w:t>around or integrated services to their housing clients and operate as multi-services organisations as well as owners and managers of Aboriginal and Torres Strait Islander Housing</w:t>
      </w:r>
      <w:r w:rsidRPr="002F31D6">
        <w:rPr>
          <w:rFonts w:asciiTheme="minorHAnsi" w:hAnsiTheme="minorHAnsi" w:cstheme="minorHAnsi"/>
          <w:iCs/>
          <w:lang w:val="en-US"/>
        </w:rPr>
        <w:t>. Success across the Sector to date can largely be attributed to the knowledge and passion of individuals who drive their organisations to achieve outcomes when systemic barriers would otherwise inhibit this. Currently, there are over 40 National Regulatory Scheme Community Housing (NRSCH) registered ATSICCHOs across Australia but the majority of ATSICCHOs are not registered.</w:t>
      </w:r>
    </w:p>
    <w:p w:rsidR="00445F70" w:rsidRPr="002F31D6" w:rsidRDefault="00445F70" w:rsidP="00445F70">
      <w:pPr>
        <w:spacing w:after="120"/>
        <w:rPr>
          <w:rFonts w:asciiTheme="minorHAnsi" w:hAnsiTheme="minorHAnsi" w:cstheme="minorHAnsi"/>
          <w:iCs/>
          <w:lang w:val="en-US"/>
        </w:rPr>
      </w:pPr>
      <w:r w:rsidRPr="002F31D6">
        <w:rPr>
          <w:rFonts w:asciiTheme="minorHAnsi" w:hAnsiTheme="minorHAnsi" w:cstheme="minorHAnsi"/>
          <w:iCs/>
          <w:lang w:val="en-US"/>
        </w:rPr>
        <w:t>It is important to note that there is significant diversity across the Sector in size, age, maturity, service provision and experience. While the Sector snapshot aims to reflect the diversity of the Sector, it is not possible to accurately capture the exact reality for every ATSICCHO. Jurisdictions across Australia have distinct Sectors that are at different scales, and community needs vary. However, this represents the start of a new partnership and Sector maturation process that will continue to evolve through ongoing consultation and work with the Sector.</w:t>
      </w:r>
    </w:p>
    <w:p w:rsidR="00445F70" w:rsidRPr="002F31D6" w:rsidRDefault="00445F70" w:rsidP="009651E7">
      <w:pPr>
        <w:spacing w:after="120"/>
        <w:rPr>
          <w:rFonts w:asciiTheme="minorHAnsi" w:hAnsiTheme="minorHAnsi" w:cstheme="minorHAnsi"/>
          <w:b/>
          <w:iCs/>
          <w:lang w:val="en-US"/>
        </w:rPr>
      </w:pPr>
      <w:r w:rsidRPr="002F31D6">
        <w:rPr>
          <w:rFonts w:asciiTheme="minorHAnsi" w:hAnsiTheme="minorHAnsi" w:cstheme="minorHAnsi"/>
          <w:b/>
          <w:iCs/>
          <w:lang w:val="en-US"/>
        </w:rPr>
        <w:t>Figure 1: Location of ATSICCHOs across Australia, 2022</w:t>
      </w:r>
    </w:p>
    <w:p w:rsidR="00445F70" w:rsidRPr="002F31D6" w:rsidRDefault="00AF3EB1" w:rsidP="00445F70">
      <w:pPr>
        <w:spacing w:after="120"/>
        <w:rPr>
          <w:rFonts w:asciiTheme="minorHAnsi" w:hAnsiTheme="minorHAnsi" w:cstheme="minorHAnsi"/>
          <w:iCs/>
          <w:lang w:val="en-US"/>
        </w:rPr>
      </w:pPr>
      <w:r w:rsidRPr="002F31D6">
        <w:rPr>
          <w:rFonts w:asciiTheme="minorHAnsi" w:hAnsiTheme="minorHAnsi" w:cstheme="minorHAnsi"/>
          <w:iCs/>
          <w:noProof/>
          <w:lang w:eastAsia="en-AU"/>
        </w:rPr>
        <mc:AlternateContent>
          <mc:Choice Requires="wpg">
            <w:drawing>
              <wp:inline distT="0" distB="0" distL="0" distR="0" wp14:anchorId="0073AF48" wp14:editId="64C73179">
                <wp:extent cx="3995225" cy="3657600"/>
                <wp:effectExtent l="0" t="0" r="5715" b="0"/>
                <wp:docPr id="5" name="Group 4" descr="A map of Australia showing the locations of Aboriginal and Torres Strait Islander community-controlled housing organisations. This map has been developed following a sector mapping exercise undertaken by NATSIHA.  The majority of ATSICCHOs are located on the east coast of Australia, with a high concentration in NSW. There are also many ATSICCHOs identified in the Northern territory and Queensland. Several ATSICCHOs  have also been identified in Victoria and Western Australia." title="Figure 1: Location of ATSICCHOs across Australia, 2022">
                  <a:extLst xmlns:a="http://schemas.openxmlformats.org/drawingml/2006/main">
                    <a:ext uri="{FF2B5EF4-FFF2-40B4-BE49-F238E27FC236}">
                      <a16:creationId xmlns:a16="http://schemas.microsoft.com/office/drawing/2014/main" id="{89DE373C-AED7-486A-942A-B97CA72401BC}"/>
                    </a:ext>
                  </a:extLst>
                </wp:docPr>
                <wp:cNvGraphicFramePr/>
                <a:graphic xmlns:a="http://schemas.openxmlformats.org/drawingml/2006/main">
                  <a:graphicData uri="http://schemas.microsoft.com/office/word/2010/wordprocessingGroup">
                    <wpg:wgp>
                      <wpg:cNvGrpSpPr/>
                      <wpg:grpSpPr>
                        <a:xfrm>
                          <a:off x="0" y="0"/>
                          <a:ext cx="3995225" cy="3657600"/>
                          <a:chOff x="0" y="0"/>
                          <a:chExt cx="7196078" cy="6705600"/>
                        </a:xfrm>
                      </wpg:grpSpPr>
                      <pic:pic xmlns:pic="http://schemas.openxmlformats.org/drawingml/2006/picture">
                        <pic:nvPicPr>
                          <pic:cNvPr id="2" name="Picture 2">
                            <a:extLst>
                              <a:ext uri="{FF2B5EF4-FFF2-40B4-BE49-F238E27FC236}">
                                <a16:creationId xmlns:a16="http://schemas.microsoft.com/office/drawing/2014/main" id="{F2FC6456-DBC9-4B03-836C-F3AFBC05E806}"/>
                              </a:ext>
                            </a:extLst>
                          </pic:cNvPr>
                          <pic:cNvPicPr>
                            <a:picLocks noChangeAspect="1"/>
                          </pic:cNvPicPr>
                        </pic:nvPicPr>
                        <pic:blipFill rotWithShape="1">
                          <a:blip r:embed="rId11"/>
                          <a:srcRect t="2505"/>
                          <a:stretch/>
                        </pic:blipFill>
                        <pic:spPr>
                          <a:xfrm>
                            <a:off x="0" y="0"/>
                            <a:ext cx="7196078" cy="2966049"/>
                          </a:xfrm>
                          <a:prstGeom prst="rect">
                            <a:avLst/>
                          </a:prstGeom>
                        </pic:spPr>
                      </pic:pic>
                      <pic:pic xmlns:pic="http://schemas.openxmlformats.org/drawingml/2006/picture">
                        <pic:nvPicPr>
                          <pic:cNvPr id="3" name="Picture 3">
                            <a:extLst>
                              <a:ext uri="{FF2B5EF4-FFF2-40B4-BE49-F238E27FC236}">
                                <a16:creationId xmlns:a16="http://schemas.microsoft.com/office/drawing/2014/main" id="{1F913ADA-0727-4415-BD2E-4CB76F1D5B93}"/>
                              </a:ext>
                            </a:extLst>
                          </pic:cNvPr>
                          <pic:cNvPicPr>
                            <a:picLocks noChangeAspect="1"/>
                          </pic:cNvPicPr>
                        </pic:nvPicPr>
                        <pic:blipFill rotWithShape="1">
                          <a:blip r:embed="rId12"/>
                          <a:srcRect l="689" r="1108" b="3224"/>
                          <a:stretch/>
                        </pic:blipFill>
                        <pic:spPr>
                          <a:xfrm>
                            <a:off x="0" y="2821959"/>
                            <a:ext cx="7196078" cy="3883641"/>
                          </a:xfrm>
                          <a:prstGeom prst="rect">
                            <a:avLst/>
                          </a:prstGeom>
                        </pic:spPr>
                      </pic:pic>
                    </wpg:wgp>
                  </a:graphicData>
                </a:graphic>
              </wp:inline>
            </w:drawing>
          </mc:Choice>
          <mc:Fallback>
            <w:pict>
              <v:group w14:anchorId="6A77FA50" id="Group 4" o:spid="_x0000_s1026" alt="Title: Figure 1: Location of ATSICCHOs across Australia, 2022 - Description: A map of Australia showing the locations of Aboriginal and Torres Strait Islander community-controlled housing organisations. This map has been developed following a sector mapping exercise undertaken by NATSIHA.  The majority of ATSICCHOs are located on the east coast of Australia, with a high concentration in NSW. There are also many ATSICCHOs identified in the Northern territory and Queensland. Several ATSICCHOs  have also been identified in Victoria and Western Australia." style="width:314.6pt;height:4in;mso-position-horizontal-relative:char;mso-position-vertical-relative:line" coordsize="71960,67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7lzdiQQAAEYMAAAOAAAAZHJzL2Uyb0RvYy54bWzkVktv2zgQvi+w/4HQ&#10;ubIl6mHLiFPIspUGKNLsOt2caYqyuJFEgaTtGEX/e4eUnGcXG7SXLvZgma8ZfvP4Znj2/r6p0Z5J&#10;xUU7d/yR5yDWUlHwdjt3Pt/k7tRBSpO2ILVo2dw5MuW8P//9t7NDN2NYVKIumESgpFWzQzd3Kq27&#10;2XisaMUaokaiYy1slkI2RMNUbseFJAfQ3tRj7Hnx+CBk0UlBmVKwuuw3nXOrvywZ1Z/KUjGN6rkD&#10;2LT9SvvdmO/4/IzMtpJ0FacDDPIDKBrCW7j0QdWSaIJ2kr9S1XAqhRKlHlHRjEVZcsqsDWCN772w&#10;5kKKXWdt2c4O2+7BTeDaF376YbX0an8tES/mTuSgljQQInsrCh1UMEXBVSlqSIdEidKd0pLUnCBV&#10;CRMDpCuGakGJhugre2QjJN/yltQIYo5uhJRMoTWIcY0uVQ2LEG4wvdm1XB9dKlotRV2zAlViZyKI&#10;IMak5arXOUI3FVcWQEUU2jDWAqw9qyExClSCZA8EIEGohTQnO6OF3TNJuWJoZ27U5A4EN0d0ld6s&#10;Lz+kIwR6GRz+G+Dqo0UOG1n24ZNCRA5GwQ2itTYyojSgNt+nfniHDlxXiKCKbyvYbykDcyxyxFt0&#10;tb41+BnoMzpJrQRc2R6RAdHfxQuQ4CWHq0DAuPNKSPiTMGESsAl5tJ78YwemW/+N0BocAHF4ogZV&#10;ZD9cYF30XO1f3LgGwmZCcssUaG4fgzkCVnBdQ+Bzvt0BTn+GPg4xfeEYk7rqUfIdwh7GNu3Zvf6o&#10;tCEAjPrE/5LneBGt8tDNYeSG3iJ0F6swcXMcTFd4kmc4iL8aaT+eUcms2y6LEwn9+G1JXvSMN/QJ&#10;x5aGNpu/TJPlKpgEmZuulhM3nMapm4Q4dRfJJEsnOPT8RfbV0H9sMZ/+rRXjQ7edWWaYOmKHF7Jb&#10;d9cSzpuFbT8z9t6XsjH/QGV0b+vK8aGuGF9QWAySJMIYCEZhL4ijSewNlYdWUJ5eydFqNUhO/CT2&#10;JlBDjWQ88aJBEkD3F1uoD3A6TmfwG3wIo1c+/PeCClIa0sAZlDRv0tEQebfrgM5NB3Hc8BpYZesz&#10;xNeAavfXnF7LfvJYc/Cp5sCuuRT9qtmU4zyLwyh2l4ssccOFF7jTIM7cPEjzReZFq6kHufwP2WQc&#10;MGTTadg7g5hgAdfuFGpFVpF2y1LVQSGDTmqVPT8+NtNnntzUvMt5XSMp9C2UonVFOiCybzlpNocg&#10;QhV/0TC+kwd9M1oKumugKPXdVbK6L8QV75SD5Iw1GwbNQl4WFiGZKUn/BMSms+LIiwxsWNSSaVoZ&#10;fxjMJ5h9+BXw6K3MeZb/OIljL0wGN5+I10mlL5hokBkAMgBjzSd74HIfkdORAU4PwCIDdD0oGPxn&#10;WBO8ZE1gDf71arCfJ36QLlPXm2CowaEfuYslXrlhtpjEub+MFknwP2MNHggysAZepfE0AWIBaX0P&#10;6jw8SgOMw5+lEZ5iP4ksVfqWbNrQMzIFUyhgYV9mTs0E6tFPk8k2JHis2oY6PKzNa/jpHMZPn//n&#10;3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M+cdwPdAAAABQEA&#10;AA8AAABkcnMvZG93bnJldi54bWxMj0FLw0AQhe+C/2EZwZvdJNKoMZtSinoqQluh9DbNTpPQ7GzI&#10;bpP037t60cvA4z3e+yZfTKYVA/WusawgnkUgiEurG64UfO3eH55BOI+ssbVMCq7kYFHc3uSYaTvy&#10;hoatr0QoYZehgtr7LpPSlTUZdDPbEQfvZHuDPsi+krrHMZSbViZRlEqDDYeFGjta1VSetxej4GPE&#10;cfkYvw3r82l1Pezmn/t1TErd303LVxCeJv8Xhh/8gA5FYDraC2snWgXhEf97g5cmLwmIo4L5UxqB&#10;LHL5n774BgAA//8DAFBLAwQKAAAAAAAAACEAvD8/4X9cBAB/XAQAFAAAAGRycy9tZWRpYS9pbWFn&#10;ZTEucG5niVBORw0KGgoAAAANSUhEUgAABY4AAAJTCAYAAACvlYKSAAAAAXNSR0IArs4c6QAAAARn&#10;QU1BAACxjwv8YQUAAAAJcEhZcwAADsMAAA7DAcdvqGQAAP+lSURBVHhe7P0HkGRbet+J/fOavOkr&#10;s7xpb14//97MmxnMwINYkiCXAAGQFLWUlhGrCMUqKG0EYxkrtzKrjVVIWq6koMjY1a5IkaIDiQUB&#10;EI4DDOwMwLHPzHPtbXX5Sm+vTX3/k5nd2dVZvrq7+vX59buvMm9ef4/5zv985zuxX/zodhcajWZ3&#10;ghCdG0swLBPxCwv9lY+TsQ28UbAxFjf7a/ZG1I3AfzH5Z8ZMdOUfPyMWySIbDHJq1+h/4Kou7jXu&#10;oObXkDATOJc9L/ta/V8fJUKIIOYi3k2p79w3kEN/Y7UDLxpdDFhGDGFXttSlxHOFKenlTNaW9GCr&#10;z88D3910UeyE/W+PEhVraN5eQXosA9f1YE2NwR7PAfbotK7RaDQajUbztHGv3IPv+si+cVbMdQPR&#10;RgV+qQ7n/LwY1ftrFwwTblQRlmroej58L4CVScJMJ2AnHURRhM5yEXY2BfvsrLQZjs7w6zY6aN+4&#10;j8T8BIzpQn+t4AdAywXassyOP2ym1FtAPC5tJl+2EZtuLK22DcSOs6byI59BXNoaKSuGiieNElJp&#10;sFEEyHqYsn022Vu/G6Hs32yjfu0+kienYU3L+Y7wWTyvjDk2xqVN2qiW4TgO0tkcGtIAXG205ZFt&#10;38CLmh1Ykn6nChl0xN6uSlpASvYfz2ImaaFVqyGZG8P9uqQBefsnMg7a9RpSuRzW2gGakk63Mp2y&#10;8XZ7GebJc+hGo23+ATF5d4Zp49d/86v4uZ/9GXhuS/bpp5FtCKWtXttswG17SGYSyI6n5RgP283H&#10;ja48/0alBa/jS1YKUJO8M1ZIqfzEV9MOu1huBrClMZe2DGmPd5F3TDiSN5ZaAep+pLbzd3iP+yVn&#10;G3h9PK7+7hfqCVWvi3c3O5hOmng5H1f38kHRlfU7v7sXFqkv0OrAl/wW8rMsUceDIe/bSCUkzyVg&#10;Sh42E1Kuyt/D1COHxfwrf+Nv/mf9zxqNZifEADQls7orJcRZCYnRNgoWmiU3wnzKgrkPg0VVkDEp&#10;JGQhfuQhZnQR61IckwqhGxMjNJJKPlLbDv6V3E21fSfsYNyZgGWMFtPk6Grhp7AbwO+6ch8xBFEM&#10;nhxbCcTyK7cYdyK8lHfw0piNdtBFUxbN88O5nI3zz5FoTFv/es2XNNhfsYVQGiJ+pY7EuXnYcxMw&#10;pXGEY2wIajQajUajefGwpMHvtcS+nhxTdkqwuI5u3IJVyB5KxDTSCZjjWSW+2oUMLDqzrFfglmrw&#10;yw0ks0lYYiMpsfWoEOPMvboII5uAPT/56LEp4FEY5jIs7DY7vd9qLWmYeD1xWVoXqt3ixEfabrT9&#10;OsMGIMVnuVdw+4TdX7kHeH3xOCwxftvy3G3HRozCywvOvLRXr7z7bfw3f/v/ive/9Sf46q/8Mt5+&#10;8w1kC2JPx7qYTieRidvSHgxVu3Uy7SAnz64gtvalC/NYWbqDmUwKfrWD6tImJiX9ldYW8X/6W38T&#10;ly5dwtj0jLzWGNavfYL/8//6P8Hbn/880nJsW971jJw7aVnwgkg5I6XknTpjU8h5dRjJtMoTpi3v&#10;iQ5TShSW71ZcFguGaak273/6n/4f8Nf+vf+hNMNlG2mrxqQ9zt+Gt2f66nYj2cZAQvJKUtIsO3A2&#10;7hVV3mD7/bjA1nar3sHG3SLKa1UYcq/5qYy8jxSmco5yPMvaBnJxQ9rjJhbSltIU5pKWEuwLjqF+&#10;5+eT8tvpjKXa6r5kIVueMYVlOg8xS1F43i98l+NyDnbkfFL2cKsWoOSF6tmmJG/tVIwx/bAjqOZH&#10;KLkhNtqh3Icpx5Ly6gDX8pmEjd5GC9FqCa3bq3BXy/CkHI+krExIvrMmcrBPTsOeGZcyPwczl4KR&#10;cqRss6SMe7ZtXy0cazT7IJaIw/ADtNbLsHNpxJiJRyDlpfLSZYE/XMD2pFlWc72VK60lNIM6UlZG&#10;VXoD3LCDO42bUgBL5QgTVkwMJyNCLJKKVNYN9ifcjyJzxs5KRSIFjFS+HkVn/lPly9C2SjyWylU+&#10;c7sYLExKxXMmayKSC87YMbw6DpzKsOKKSQVkIC0VP3s1dXH//DCVMFXaOxLo8T6Uho4a9pJfq/mq&#10;s2Uk0jhylzaQlMrTmJKGmBgkGo1Go9FoNMcOJw6/VEW4XoG/XERXbHRndgKxpDT8DwvbCWIDxWwL&#10;sbE04vMTcKbzcObGYUzkeg0PDiUUu0kt0l7pelx8RK78pSdbq4Oo7Slv0qjWQlRvI6o2EJVlKdaU&#10;ty+vO1grobO4oc6VODmtPN1ofVEYUu0Bih8U7ugF12yzgQNUm4CcqysbxqYKgLST1DaZlDqOEpLp&#10;MbcT9GCmuEzReKhdtGf4iNJJeUwxtO+tw04l5NnLsV5gxuUdbSwtYnpuHv+L/9X/FrPzJ/Gtr/8B&#10;fuyHfhBBvYLlm9dQL27ixMQYFsbz2Lh9HUnLUH/Ttom/93f/DlITBVz63GvSVozBkzTi+Q1cu/wp&#10;EgkHr7/1OWnHmnj/334Da6sr+PyXfgCnFhbQ3ljF8p1bsn0J5+enlUDtljdQr1Vw4+o1jE9OYXW9&#10;iCuXr6BWrWFqekbenyHfr+L6jdtot1oYHx/Hv/yX/z2+8IXP4+rVq/D9EGOFCdxbXMRYvqC8iRfv&#10;LyOVSsOOx5UXs8omFJBTDlK5FIr3S+o5OM8oHUTSzvHaPjxJ/9XNOqrrNYRehMJsHpMLBbnGhLoP&#10;g3l7S5rnN+Y5Lvxp+Gc2hwa/zaYsnM3aSjCmyDwWN0AHX1fOvV9vZG6/3Aqx1u6Jvb6UK3QgW20F&#10;SojmNQayTUvWNWThJfEvhWKKxsx7eTn/uuzP7Rt+hITcX5Nl04sEy0hVBku5W2uq8tVfXJc27SYC&#10;KXsDeR7xTALJyTE4UsbGZYlJOc7OrhjLQL7g4Rd+DNDCsUazT4xMEt26ZHgxkMx8upe5RzDw0k3Z&#10;MVj9jO9GLrzQg23QAIvBD30pEwypcOU4g8JB/nQRouyWpJBekwK3jk7UkcK7rbyKTakMGY6C+xPH&#10;TCjheSw+BssUg0xWc1t6HhsGryGGSI7If4N9Bp7N6rv6z0A+EcNMSiramC2/UXTkfYnBa8aQsGLI&#10;yn2wktAdhscfVto0HA6PGAyxDja8TWTMbH/d0cDOlbuNAPdkoXGyXbJiRcsKVlWoYsBqNBqNRqPR&#10;HEssEzbDM9g2TPmrRONtRigeGAoSng8w1ABHZJXrKhTEg6XU++tvVuFvyCJ/KQyHlbq0X9royn4c&#10;Dt2lqBFJC6ErLQQjhi4F6URc2WOxXBrWeFYJ00j3rn8maUobpt8OYDgJ3ldc2h28npYck9694z3h&#10;QwkeXChgUzzmdkHQCzE2aO9shcI3PZa5/2E86+T4phzD8AJ4xSpsentv01Z7EShQOF5eRLPRwCtv&#10;vIm71y6jXq7g9ddexf/rv/rbKExMolraxO//1m/ih37wh/Bf/9//NpYX72FiYkJehYPf+erv4MTp&#10;Mzhx6jS8dFq1MdqVNdy9exdp+X7p0kuIhSFuXP4UlVIJb7/5Nnyvg3/1C/9MjjGFm9ev4tqnH+OL&#10;n3sb/+jv/3e4c/s2xmfn4bVr+OVf/XXMzs7gj//tN2HKO2pJOvr13/wtzC/Mo1Fv4NTJE/ilX/pl&#10;5PJ5eYUm/uk//xc4Ib/9xm/+G7zM80pb9h//43+GixcvyLVI+1x5IT/EtHoeyAwHkcw4iFGMe0q0&#10;Gy5qm3U0yy0EHgVtaVOnHORnx5DJp2DtM6Tlfhl4Ji8fofMXQ2NQQF6Vdtv9ZoAV+UzHH/4tyl9H&#10;3uFdWb/RCdW2hCLzCyMaS1nYlfLYl3LH36gg6IcYQtNFV55NLJeCM5lHfLYAe6YAc2KsV47uVC4e&#10;I17cUlSjOShiFDpn5xCTysm/vtRf+TjssbtR9/GtNRfXqr4ythzDkUJVKi75F3ZDqczHMZmcQsx8&#10;WKCyYonLNrm4GF/yrxk0pZBewWJ9EXfrt/FJ6WPcrt/Ep5WPpFCuqW14TBXbWGoG7p+2MnKZ8j2S&#10;SqlLWbj3bxQMW0Gh2mDsZG4vx9vKQsrChVwcF3O7eApojgUHDSNF2/9RJC1Eltj8YvgfIeyBfnfT&#10;xfWqh3UxLnbqjOgsbahhOy+6x4hGo9FoNJrjTyzhKFHApuh6FLaLHwDVBrr31uF+fAf1D26g/vFt&#10;1KUN0l7cgNFy4STicKbG4NALuZCBc34OiZdOIPnGWaQunURibhzJl08h8doZFW85LtcWP7+A+JlZ&#10;xE/PqM75+MIkzOkC4kkH8bkJ2IxJ3BeN59O2tGN6HowoVnvDpilAr5elnSHGY5KxOEd4VadlPcNW&#10;DITbLcLeA8QAje6s9TyNjyKsgJzPPjmFsOMhKNf7K19cgiDAv/zH/xD/wc//Rfzu73wVf/4v/gw+&#10;/OgjZLIZ/OCf/in8mb/484gCHyuLd1U78q0vfgmvfeVHMHHmIgoT4+p7GRYqkhbtyTHY2Ryymay0&#10;ay2sXLmMVVlMaUemEpJe/BAfv/ce3nz1TfzAj/44/sxP/yy+/ru/K+3UXt/AT/zUn8drP/CDeP+T&#10;G6iWS1i+dw/lWg1f/+NvYmwsj5s3b8FzXfzkT/4paR8zXEWIn/npv4Cf+qk/g7ff/hze++B9TE9N&#10;4vr1GyhXKpJcDIwX8ur6R6EEWkl+AcOqPGHCIMLanU3c/fg+Kqs1pMfSmFgoYHx+DLmJDFLZhBLe&#10;nwb09F3bZu6Yw8AmGzUO/o0bXaStlhq1zHU3ax5Kcs5NWQZNO+b4wefPOt3lTTRuLSMs1hA3TTgL&#10;Uh5fOoW4lL2qrJVy1WAYHo5AYfz25wwtHGs0B8Gx4ZyaUUH4vSv3ekbdCFhBcpjHrbqPP1pt44Oi&#10;h7V2Fx+VXNyuh7jR6GC97aHhUUiWwlWWuhviesVDzRtDwhqXwjYlCwVbxm9iT3+IYmcTLb8llUKj&#10;d6IhGGi/90FsNa+KalCRj/11I4jkeF40urIdhoPTplMBLo1tfyzNs4fe7YX4/ot2isZb3yzTTTNs&#10;KK92fw9pZCcGaZCdztervop3tWNKkgsK767JNjHE6S2i0Wg0Go1Gc5yg4NloI6g0VPiHbYXRvUJj&#10;jJ7E9zcQSPui9d51ND+6jZbYQ+16C5FtIj1TQPbcPLJvnEPm5BTsV08jpoY5jyGWzyhv4Zi0Txge&#10;Q4W1aHUQk32SaflOAZfhJThx2WAo9GChUVapPzKHCyWugmNKe4IjIcOeCKxiD/cF8ZnxXkgKxjnu&#10;C2IWDyd/ewJZb92ArrR51D0Ow/NWmzDmJ45GaB8g956eGkNIgXvrOV8wLMvEX/kf/3X8g3/1q/hb&#10;//n/BdmpOXTcDsIwVG1PisVBGKgQDyQ/Pi7J0FPeooO0QXtc/apeawxm3MIbX/kyvvnuu/jWd7+F&#10;t7/0BZXe7ERC7RL4PqJyXQmHPD93y6TScOT3ph/ClXeSn57H6Ysv4+f+zJ/FX/3LP4dTp07iv/jP&#10;/48qLMV//Lf+E7ithtqP4jCv0ZKroFfxl7/0Jfz2134H3/3O+zh/4TzsHUYkcr9kKoHicgWrtzaw&#10;fH0N64slrNxYx8rNdRSXKujQI5SN9gPCcBTLcrz7V5aRHkvh1GsLmDiRl2cQoCXp7xCH3hN8TXTK&#10;4bLWjnC9FuBbGy7u1OUd9Ld5EjimjzGngq9Mmyo2M+MyWy+wushOw5hlIXnpJIxzc1IeZ3thTVnu&#10;MlM857zAr1ajOSRiJCWlUOBQL//eutSQO/fqURjmkPxPyz6WWiFuSKF+s9KV7yHeL3q4VQ9QFsPs&#10;+yVP/XanbqHinUTDPycV7Cm40QmpLsekchDDSrIuhTgxV3sHHwHjJNMj2aYnsmy7HTzKIITFbnAy&#10;vem0oWIha44nkwkD53N85/uDKaQfXeUBDK2y2Smi2NlQHRARvUoOCT2MGfdqR8QCClaLaBerSJyY&#10;7vXMajQajUaj0RwXwgjB/Q20r91HQG/g6/fRXSv3fzwALRedW8vwlzYQUdDLpZUncPrCPFIvnVSe&#10;w0qQODEFNXkcFRoKEluh8NvkpHR92ACJcd6Svu1O0ZgCN4XuAVS2WvKd9taQcMxd1FBzDjuvNXvn&#10;oxcxoRAyojkwsBTphahCalDVotcvPZKrDTngVmcb+b0j17tb/OODMCHtJobn2KWN9tknBk4uV+14&#10;uFmq416thZfeeBvVUhHv/9Hv4fd+49fkLRiYW2BbswffH8XUTCaDj99/F3kzQGGLPX7xlVdx985t&#10;rG5u4vSll1Wa8I0uXn3jTXzv3e/ggw++hz/69X+NL3z5B9VxBy4jLWk7v/LGG1hcvIdms4lGs4pu&#10;GMO9W7dw7eo1fOXLX0a1WkO77SLuOPjnv/CL+KOvfwPf+Na38KM/8sO4cPGC/Obh9//wd/EDX3xH&#10;5ZedyBRSKp7w1KkJzJ6bQm48jcmT45g+PYFE1pHn0ESz2u5vvX9asm88acOK24hJW7m22UBptSrX&#10;FcFv+dhcLMGV6x0828PSE4hD3GkEuFnzcbni4cOihw+Kriwd5fmrRP8nTDs0kTQLcKy4ml+HXs4v&#10;9CR4hQxi0lYOpcz5LKJjHGs0h0EqCM526a+UYEjlFqMhtwtbi1OKdRzeQQ/M1dajs456sj7s0hs5&#10;LtskpMLNwe/mkDDrchxf1nkoOIVemIotME4xJ8yLG73QGNvRCjnEJIQd681Kuy0xMSCMQLaz0Q5i&#10;cr2HFxE1R09L0s9C2pH33l+xR9g4YAyqBMeS9THlXyhGIz3XGf8uYTkqnRwEpkHGwfp+yVVtmJ2I&#10;pOHVWi4idW4eJid80Wg0Go1GozlGRI0WPLFVEpdOwp6fUPFT20ubiNMLdyDS7hVpQzSv36dKC+fs&#10;LMzJsd5s+hRpB+EbhuP+ul4vzvBkXol1j0EvW3oBD31WYSbIQPzlaEmKyCr+cNj73BeNB2eipa+G&#10;pVNU5v6ZlLpWJQhTAOa1De7VlXUdD10ebwDPlZFz8W+jgxjF7my6/2MfXr/89uB6jxC2a6JSHUYq&#10;oeI3v4ikHRtjuQwmp6YROCnU5T278r4nx7L40g98GbevX0c8Hsdf+ev/AaxEEslUCvPnz6IZGWLz&#10;A2+8/jru3r6JEycWYCRSylN4XNLJ+PhkP/bxKbz1zpcxMTmJTDaL+ZOnMDF/Ai+9+gquXP4EM4VZ&#10;/OTP/Ay6lo1UJoPp2TkUOz6mpqfxxhuvyzafIgoDvP76q0imU/jgvXdRXFrGX/+rfwmzcqyFEyfw&#10;+qWX8emVq/ir/4Ofx8ULjG0s7Z1mC41WG3/up/4MomhrZ8TjMN6xmoBOFitu9b8biMvziSds1IoN&#10;JCWtcpv90qy2kC2kkM6nUF6pqH6YqZMFJKQ9lpBjxh0LG/eKqK7XkZ6QfB0b5LD9wSy42AzxUdlV&#10;cYU33VC1rap9wdZ9yqIt7yPoss0Zw3SSE+3HlHbB5YWE81C1XBUaxmKs+510leeQ2C9+dPsFfbMa&#10;zdHRrbXQub0CK+XAOjWD2JPoNe9jSeGcs+8hhp5Xw+nsGUwnZtXn7aB3st/1EI897ClmyAt6G3uy&#10;nmKgNTTh3khiAbqxELHIUUHvPyx5ypjUHA22GNVp25I2Q6SGcCWlkRCXdZ4YaOyZ3w9fmnIw7uw/&#10;dhJ7ijO2GAFyDX5XDJJgRXUqtEMXE6kcsl0xggxpNBwAThb53qY0jHaaIEHOG25U0FrcQPLUNCzG&#10;1/uMVboajUaj0Wiefzh5r7deRuLCghJ2w7UyOkubSH/uwqMi726I7ePeXkXUdlUc4pExfqlEiT2o&#10;BFj+ZcgIChP8vhV6EtMDkyEkCGMSMwbxYAz5QNhlzFd6EVNEpljm+ojLMTm6sCW22gMTnyJxVbZj&#10;R3658dAzmBOFy3VYs+O9axl4Mo8SaHnNvC6Kzoz9TNuO98TteR1yLNDm2wovgiL54N75XPl8Rt33&#10;KIIQ7q1l2OM5GJNj/ZUvFvQ0n88kEcojX613lI0/YEbefc6x5H0Y2Gx15FVEyquYHrxrLVc9/rls&#10;Eilpn/jSFlli2AXuJ+1dwzTRlLSRjjOAhLQh5P1nJW1x31LHRdZxMCZppbNZQXGlBHNuAuOFDNqS&#10;ttYlLbA9Oy7nmpBjLaQtOLHedZmmtEclfXQDD1G9iiiRlPYnw1TIZcYTkhS6uHPnLv4ff+fv4m/+&#10;R/9znDt7GqFsexjYTq6XmmiUWpg8UVBC8n5oy3OlxzL33Qm35WFzqQRLnme2kIaTcdSkgHuF7e6P&#10;yh42dphU/FnAsDSXxmwspEz1Xt8ruih2dp7D5rNKJGWld3cNzqWTT1QPehZoj2ON5ghgwWBJ5RuI&#10;QeWVar1YTk9oeD0r8S5yMKWSN2M+JhMTSFo799KzQrRijxZeDHNBT2V6LTsGK+Jwlx5QA7Fuz7M5&#10;KcZny5dKlkPXNEfC6XwaQXFFCbe5bAYFedTV+3dwem4GpX0Mb3LE4L+Qs+Xd7l9wZQ8xGwyNoIVa&#10;VEMnbGMsnkEsNJAycyqdmLH9C9JMsxxOxQ6HbZGNgrUKOsubSJ6a0aKxRqPRaDSaY024WYXf7CCs&#10;NhGU6mrGfCOf6f+6N6JWB8FKCYkzc4+3HegJTJGY3rwUTzkEuiOfKc6OEiU6Xm8ZvgZuRwcE7t9y&#10;e7YVY8JSLKYQqzyFZb1tI5GMqzil7ORXdifFXZ4/23ca4DFy8pnic8JBV9o7htiv6pgUwEaJ3oTe&#10;yRSIbTFuKSDzGgeCMI1EHn+U2C7PVK3nfnwW3J778juvfzfk2KEcw0w5iKUS/ZUvFny8VXnHNVlU&#10;+JAhmpIu2MYotV105PnSWYXb0SuZ+3Hrunzn7xW1f+94/J3btWUf/uXC/Qf70kdkcOyqpNfynTV4&#10;8t4b6aRaT3gcfmb4jKwRImlImpO2aBj4Sghmu7Rry3uT96/edHlT0p0DV9LNt7/5LXz+C+/gnc+9&#10;1ReNeaUHh45TjqR9O26hvF5T6d5O2ErA3gu2Y6nwFDb1gB3iLfO37HhGTdjXKDfhuXLfmb3rBRRo&#10;HclnJdlva3jBpwmfSoJ5XZ6TvGr1nVEIE5aBjNzbFMN2mCYCGMq7fS/E5T3TYWpwzOcWuY+gWIWZ&#10;THzmJnbXwrFGc0Qo8VgMta5UjO2VIgz5y2Fme+4V3wdBNwY3TEsBPYlTmeyuIuFWT+JOJEabEpPZ&#10;qyuXKH8bvhi85t6MKu6TdwwVgP9pxFB6EZiXtPI7v/Yr8qa6uHTxAv7x//vvwUkk8eorLyMvBq8n&#10;Vti4/D1byEilbGMhl8ac7DObTaIgFTSNwemEhbems2J/J2FZttS9IUyGl3ASYqzE1cKefA7pMixL&#10;DCTZTowytV62p2GZNGNS+TdQ9WpwYjbG4mOwpBLMGAX5u3/RmNxq+LhbFyO0/30UkVSyrcV1pE7P&#10;atFYo9FoNBrNsYYTgZkUeqtNxIIAzsIkzOnCvu2XbrGmZC9rRvYdFkMpuJRqvdAOPA8FYAoR9BgV&#10;e/Cx8zCOMD16OaHw8HEovFLo5cJj0MvYFztQjskh9BHXb8p5LBO+fH4gGhOeg57EnOCJuPKZojUP&#10;L+0bHmNP90vBmuemdzO9OXmMgfjNhde4FRUOQ54BvZkpUg2uX/3m9b7vhuwfrJVU6I/Pmvff84Ka&#10;MK/jo9Ns98K4bEEJyCHbMD1v1UfpSluG7k+CtIliK3ek7RLH+dMncPbcWUSS9hjm4qhgCAuGl2DY&#10;iuL9EhqlBhzJazuJwQM6TQ+cCiaR3lksZHbheaobDTWRXlzabnuFTydpxdRzKrpD+fQpwmuYl7bn&#10;qXwGBXk2FIbPSJkzJesyiYTyQE84DpLyXhLyrti23E0rKMgzuDAxhgkpH6bTSSVKN2S/Z3F/h0WF&#10;x5Fy2Ki1PnOjHLRwrNEcJWJEmeNZOE4cHc6wvFFVBYixnVF0SNi7x5hGNS9C0C9eGWdoNygYD+Ii&#10;szpm2ArbpJfq3oRB7sNQuAtpej2bPIISs7WGfHCmpLL85P13kZBK991vfRO2Hcdf+Pm/hLX1Nfzh&#10;V38Lb775JnJiZP/6L/4C3nz1Zfzhb/8Wipvr+M43vo6716/hR954GRemxvAd2fd3f+8P8NFHH+PU&#10;6TNSgxn4na99DZevXMY3vv7HaLXbar0rFfJv/uZv4dvf+Q7WNtawurKBwsw8DPio+DUxSNaknZIS&#10;g8BD3prYt2jMtMCJ8D6t+Fhq7iAay4ZhsYrm7VWkTurwFBqNRqPRaJ4PKEaaYnuZYrsob+ED2C/+&#10;3TXEsimYYxnZv7+ySyOq3AvrQNFUjsv2hPKAZJticB7a3fTApcDM+MQ8xk7tAP5GwZYhBxKOWO8C&#10;vXhdD13bREx5Im9pr6iJx2Q/XpPnIaw01TYqXvHw/VJgptDL6x3Afehp3Gj1Qmdw+63LKGhEMnxF&#10;3xOZWxXiprQ5Yr0weQOv612Iai341SbsmXG53v3ZsZqjg6/ZLdbgsBOA3uJb8KQtuyKN2qmEpUY+&#10;bsvYuKR/yWdxB7HyOmIbKzASaRhRhFjgw+hG6DK9RCHMMIAp32N+bz3jGUO1ZZhptseQtjwF3fx0&#10;Dk42gfJqFW5bjiE3Ecl1RpL+uI0v7ahGuY3qRg31YhNREKCwkFfb7QXulx5LIvRC5VW919jK3Iqj&#10;Ak5mbBWLnPGNd76jo4WhFaekDPreP/sqMpKnJyVvRfUGvv1Pv4rZ0/O49t3LGCvkcPm71zA/N6ZG&#10;0eZke4Y74bw5DGcynUkgK9/5rk9lLGkDJ3Hj336M29/6GOVbS8hLOsmOZzEmZdR4Mq7ayOMp5veY&#10;tIXtXjgVeadMN8cOef8xKVNba2U4bNPK8/qs8Nm5E43mODGRQ/rSSViTY3CXN+HeWkFXDJcnUbKv&#10;tELcqgf4YNPDxyVPVbz7gd7IDFHBSe/2QtAN1EKp2o6ZuJCz8M6UiVcLJlLW3io9zWgCMXq+9hu/&#10;jquffIyf/x/9+6i4AUrFkhKSaYjw6X77G18XA6aN77/7Lj55/wN84ctfweb6Gn71l/6lqqzy+Tx+&#10;4id+DK1WC9/+9nfQbrXxta99DYV8AT/wA1/CN/74j1Gt1vH1r38dKysr+JEf/mHcvnVbtv2WGFou&#10;NjpFFN1VZWAVjALG7QnYxt57wwlt+vvNAJ9WPDWcalvEgAg2Kko0Ti5MwhrEvdNoNBqNRqP5rBNG&#10;SoCyKIIOmz+c0I4iG8WuPmNxA7n4kPhZbyFcK/XCUEyN7UlIVfCY9Pyl5zFDQbB9QjGvH0LgMbg9&#10;Q2RQFE44iOIWuqsldLkv1wnq0mX9A4/gPpwDRk2sRy/o/dh3FKsppA2JvWUvVHOAqFAXe7lXuTb3&#10;/iYsOXeM16Z5duRS8ioN+KVGrzNhBJzY7XrN23FitW4UqRjKDGkRFabRnZpHtyPp120r4bjrdWCU&#10;N2DKEmvLes9V62Py16iVYVY2lUi7VxxJz9OnJ5FIxeUUrgpHsX53Uw7robJRg2FKu2s6p2Ibz56f&#10;gbmPYxdmx+B3fLQbHWwsFlXoCnpX7xVOgj6bspB4ysKk6rwp1yU7Gygvb8KR01//xvel8RfBTlpq&#10;gkGbowHke8KJY/Hr72HzO5+g/O4VvDo9hly9Id8/hvvpTXx+JoPTGRsTRhcxea9v/bs/hMlzC6gv&#10;rmOqG2Hl6++j8tEN2Cvr6Fy5g/lkHNmWC//2EiZSiT2L9E8bM5vqdcKxQ+8zxNNNaRrNi4QYYdbc&#10;OJIUkKUiaFy7j+juWv/Ho4dVTdWLcLns4RNZalsEO3oVj4Lew4MYTj1BeKeAAlIGukWp1KUixkNj&#10;zoKD+ZSJV/JxNQmD5mBE0oC4+Oob2Fhfx50b19Vwn55cPJq3vvglTJ46g5/4s38O3/rWd8XmD/Dx&#10;x5/g//l3/h7+4A//CKViUW23sHACb731Ji5cOI90Og3PkzTyyad4553PY2Yhj6/8yJcRmYFUwF20&#10;wzhy1jwuZl5Czh5D0mT87L2/U0mCeL/o4krV23V2X8503bq7ivSpGdhzE480kDQajUaj0Wg+07Q6&#10;6IrdrEI+DENxdEtM3oaaW2TIlk8nYVLspQg8sJ/4nTGJtxOBB/DY9ACmEM3QF5kEYoXMo97CAxJy&#10;bRNZxDJJGHIue5Ie1mOIUeDrC13bWXsxeoLyXCO8THfnoe354Piu37ve3YRjsac715cQhiHi2inh&#10;2SPpMz4/pSaT7DIEyTZw0rebtWBPk6qpeMi2jTCbR5AZQ5DOIZIF49OIJucR5AoIUlm1Xv02PiN5&#10;o6wEz/1AT+B0PoWxqRwmpM3EGMXrtzeRlfySHU/DSUnb1+mFftwP9GrOTWZRmBnDuBy3WeugtFpR&#10;7fK9krFjeHM8vqfRxkdFivMcbVZw+q0LqG9UsHFzGVNn5qQNacJv+6iuV1Ucag8hKptlXP3uVZx8&#10;8yzuvHsVCSm/Nm8s4Y0vvYaly7d6nuGmidALcP/T2/j2L3wVS5/cwPl3XsKf/Mvfx4nXz8NtdNCQ&#10;pbi4DrfawMe//U2Mz4yjLcfaGrP72ODYiEtZ2ZTno7ypPiPoVrpG8ySRWoRD18yXTiB1ZgadehOt&#10;D2/1hl9xaNgRw6KJPbWLzQAbbtQbziW0oxY+KX+k4hj3eFiIGfIvjMTAlDonkkKe3wkrriDqVe69&#10;cBYB/K6vtuFEe4PtHtA1MSG24VRSG2cHJe44eOW1V/Ef/S//N/iH//XflQp5VWz7OHzfl2cu77HV&#10;RK0qlVCf0sY6EmKMrS4vY2JyEl/72u9hcWUF/+V/+X/Dz/38z6o4xkRN1rjFohkby6Fer0uFnVB/&#10;gyCAYTYRj1WRtvJy3H1O7iJJarER4oOii80OK/P+D6OQH8NiDY2bS0gwJqAOT6HRaDQajeYFo1tu&#10;9ETf4UmUlBjyuE0UyPpHbCuKRYypTM9h7sOQFfQMprcfxWPGFd4NKnSFLJIUhLeLGcxLkWvkqR+2&#10;XGQlvXh5/Yyr3OwgvLOKkN+HoejMEBb7ZSBgs73Ee+NSkTYMBfVdJh/suj46N5YQiu2cubCwN+9k&#10;zRPHLGRgZ5Pwry/1OgBGwPR1t+Hj66ttXK54ahJ2lR12hRv1NuQxHgZvYPu1K21jWct8treDbUtM&#10;8lxuMoOTr8zva1K7HWFWkrw3dXJcsrSB5evraEj+9do+fFfa3pJ/uIR97/5hmDXzcQNTCROJnUJ8&#10;HCFJudamXN/YqRm0JE9WV0ro2gYKC1OorZeRPTmLasOFYydx5+p9vP3jbyIj7dHCTB6elEkr1+7h&#10;g9/5Nr7073xRihApQ6T9R2/u+VfP4Ct//adUOJDVu2tI5dPIz08qD/OJk9NITRWw+P0bmDg1h24+&#10;iwrLu2MMO6y6ftgbcfEZQQvHGs3TQApFimOpiydgj2fh399E59by3oy6A3Kj5iuvTwakp2BsGpx0&#10;oN/jP1S30MPYMsRYlLo0HntYCXK4DD2Qm34Dm511VPwKGmEdcWN7A4zzoM6ndbFyWM689BL+3Z/9&#10;S/jtX/81nJiZgW3b+Kf/n/8Gv/zP/gnSmWx/K+Cj99/Dv/iHfx9f+41fw8/87F9GMjuGO3eX8N/+&#10;g3+I9z78RN57BF/eq/Ja7ttKNErID//wj+Ab3/gG/vE/+Kf4oz/4Y9jyXtN2Aacyp1V6aO+lu3+I&#10;TZfxjF0VmmLHPSU9BmJYNCX9MzxFfJaexk/H2NFoNBqNRqM5LvicRIlDzSlqDVAhIbYRcbfC0BCO&#10;2OWlOvzVUk9U5b70Jt7N65giGu0vaaOM2TGMc8z5Njz2C+Mp09jLy3n4t9WBKeeOtnqTHtS+ozMB&#10;JxjnsSuN3kKv5Ylc77cdCJc3EckzTJ1f6F2n5nhgmbBPTqsJ7dybSzu2gTli8W4jUCNot4auoFPU&#10;vWag5vjZC5XAQCs0JLlHKs3vJxzEk2Tr5dOzmeErZs5MIpS2VK3URHWjrmIsc1m/2xtFOoqX83G8&#10;Wng6nscpnkOeoWlZCD0PCXrWrpYxc/EEGuU6JqcKWLq1gvz0GJauL+P862fkPio4dW5W9TVNz0/g&#10;rR9+HTkpL/hOOGn7vXsb8Do+Nm6uKuHYsgwpvkJs3lpSXs10gEqNpVG8t4pTb13ACoX1J+CAd6Qw&#10;br08q4CdeJ8RYr/40e3jkXs0mhcFVlpiKLZvLCMSoy45Nw7zCYlnllTOr0lFMpOUgqsbjBR919ur&#10;KiRBwkqiE3Xghx6ythhmfehlXPdraHg1zKYWxF6Lqcn1RoVQ6MZ8lDrAdze2H4akGc2FiSwSiNTz&#10;vVvr4MSYGLtBgOl8DmvlKjrtjvJINk0x8DNp/Bf/+/8dfvxP/1lcuHQJtqxPJJLyrmLwWw20fU+2&#10;yahKfT4njQivhXg8rmKDsSLm5I08Dz2NQznHvcVFFfP4f/Yf/ofy3VV2esmNVNyqjL19Q2KYD4oe&#10;Vtu7e5VE0rBp3t9A6tS09jTWaDQajUbzwtL86BbiSQc2PWMHKE86scTorSswpmheDLIJx8S9hj9a&#10;MBP7rusFiA28aymqlGtAPjs6/AThNoxvPJZGzDSUOfaIRie/R0ubMMReGwn3Tck1lutiLKb6XtNy&#10;kIFZRy9PxkHeZkK0PcPjkGFxfTtaHTQu3xMbcwYG4z5rjh+Svt1r91Xacc7O7Th5GON6f37Cwc26&#10;j7V2CFsS6emspbyR355IYDqx/b7MJhUvwtTqTXTzEzA3lhBdeENaWs8eXhub/Tu1gLqSGVV27Avd&#10;S9dWlafzdnCrmt/F7Zonbfvwid3nG+MZNIs1ZKcLKN5ZQv7kNEo3V3HqldOoFauYnhnHnRv3cfrc&#10;LNY/vYVLX3oZm8tFKecsZPN53Ll6B9W1Ks6/cx5Jx5Z2rY1PPl6UbTaRGs9i4swsclKe3PjghrRJ&#10;I+RnCjghZdDNO6tYv3IHJ3/kbdwsNXrP5pgTLq4jkPTunJP39pRjUT8JzL/yN/7mf9b/rNFongZS&#10;6cXEgLKlILTEGOpsVBGrtVRICzXj7xEKaSxUOWPpRMLcdoKzVDypPEwpBJsxeiXbUpk9LNy4zjES&#10;ajIBW36j+DxKNCac4XSp1UXZPQ7V8vNFpePD68ZQlL8NMf7rboBO18C9SgONoIvQstGWx1qnNitp&#10;5P1v/gleeuU15E+cxnqlipvLKyjWatJoyCCyHHUsLwxRMH15pyGCrlSysq+pKq4YNjdK+N53v4dm&#10;q4Xf+drv4vOf/zxOnZpXQ4IaQR2dqCTpJw2p57d934RpjMYcPQO2OAU8Cj1o1itoSiMkKQaApUVj&#10;jUaj0Wg0LyrSBvA4835abOzh8AsM/cAh3NImoGh8Lmfj9UIcBcdA2euiGUSPW2VsWwwLxFSlKNYy&#10;1MNw/GR6IVOIpQgr9p4Sj/u/PzDhuK5YRfv2ai8+8KhQDxSzXA8Qm1UJxnIPyqaT/7olsUUrnLBM&#10;fhtLSUNkj97T26GO+9gdP0a346F9fQmGXE/8xNQTccjRHAFM15kkvI2KipNtMAb2Nu/KC7toybLc&#10;CpXYSu9jhq+IpI3D0AyBJLiU/B2VPBii4r7sZ+Qn0G3VYc6ckDzBEbY7NVaeDvSaVpOe75BE6eCj&#10;Fnk2XOrFuoqJvB08FJ8JJ8ybT1tSbsRxPmshbfeCS3Ik6Yw06tgM3G0Omp2QIgjxbBIdadcZYxk1&#10;t41TyKAm5ZIveb3C0DSZFOQVYVbyISd+ZxnHUDhR6KEwWcDs6RlJBgZC+e1O3Ucnk0b2xLSUg1ls&#10;Svt3pdFBfm4S2dlxTI3nUFwp4va3P8HpH3gda3J8povnAknrwWoJ1nj20fL5OUV7HGs0zxJ6Hzc7&#10;CNYrcMt1OJNjsKWQ3Dor8UFhhTQeN1RFcSozWjhmfyaH7ajK6XFT9AFRN5RtjG23ccUQXWm6uFVn&#10;LKn+Ss2RwoqfxsCJXAoff/IpJuYWUGw00L5/E2dOzKFWq+N+O8Arr76ueuET5iDmlRTzMVm6cgR5&#10;z4ZhwnVDvPvee8qTeXZuBq+8fEl+D1RaYCyw1XYDeScJmC1kY1LhjYhsRKF4qRXgtlT6rWCHqkSM&#10;C//eOmKej9jMOEwObWTi1Gg0Go1Go3kRYUf9x3eQYZziObH9Bww8eW0LacvAF6ecB/FLPyp76Ii9&#10;NZ4wVSg6elRWvR3mlaDHL49F8ZfhHiheUDimDcZ1DBdAj+BheLBaU7VNrJdO9FcKFJS5H0U+bkNR&#10;mt7RWyefG7r+p0VX7qNzZ0XsWwPOmdnRYrfm+EDxVtq/rZvLMLNJOAtT27Z9mbKGkze/M7kxCSZN&#10;A5+bdJCzY2iH0tyQlUyerSDCfc730+nFBU7ZJk6mbWRM2Ul2LkjbeButekd4TjZxOe/MQeG9sJ0s&#10;l7BNi3o0968s48TL23sc7wSF6qIbqXA0zcDFzVpMdUC1d2q7HRIWWZxIz+mXXfzDeMyzSUuVZ3yH&#10;fF/f3nBVZ8AoLHlJpzJJaeeuI5nPoJlKYkPSzbGdFG8rfqAm6WQHnDH5/I+A0MKxRnMckIKzW2vB&#10;vbsK3w+RPSdGz/jDcBGHhZXjpTEbpzOjK2V6Cu8kHG946zBhSEU7LlsMC4hSfBghXC+G72x6qjeT&#10;larmycChil+aTKj3ebPZRcvzceWT7+PPfu41TE/NIBKj/pd+9Z/hp//cz+5qjKj3bfZ7P6UC5r58&#10;n8VOgJU2w5PEMJNykUv4KFh5ef+WtBk6cm5b9jXVu2bsMcY03vGdS6XpcZIS10fipZOIsTGh0Wg0&#10;Go1G8yKzB+GYtlw2buDNQi/EGCcg5tD9RF+5oiB0teKrTvxh+CuFGgozWCurCfDUJHUq5q+s26yq&#10;GJw9r+AtwjERu7D50W2kL8zLtSR66xbX0RW7MeZYvRAYA+WNCtAwT1s4FjuzKc/RyiR6ovFTFKw1&#10;h0CSYbfZRvPKPZjyzhIvn5K0tX/HqYWUhdO5OL6/2cZgwCudYLY6pTK5MqVSjPyBqQRS+1B/r1Z9&#10;lczHHVN5OO9n361QNGbe5LIfDiMcD0OHMXpss/32Ycl7MJH+04C3zLi/FLDnk5Z6Fx+WXHkm218D&#10;R06nJX24QShtz71OlnhMkIt1FzcQq7cQf+1Mf+Xziw5VodEcByjiJeKwKBZTaFurqFk4DalAY/bh&#10;w1ewjK14UolKwZyyGXKCx5O1/ePuJBozbIEXeHAsub7YwzAWrHi4hx/F8Gk1UOEpnqey/HmDr+xC&#10;zkIubqpKMx7rqh71YnETC7kMxsby8DwXN29dxUvnL/X32hnGPFZLvxZm3Lz3ip68y676XOqYKLbj&#10;WGlxuFeAzU4Ma51ITUpxq0Zxmalge+gB4t5cVqJ08tw8YmLUazQajUaj0bzwcMj1RhXx8cxDcZZQ&#10;zKX42Y+JyWHljF1KoSdpGTiR7gnKXDjcnRMhjwoRp+wz2vkMT0FPY9p6FOa4judQ4SpkP2l/8FiP&#10;QDuTv3OfRrvnXcxYyJywjuEp6HjAaxwcvynb8IT8TBGIHr/87UlDYebGsvqYODcnF300IzY1TwFJ&#10;HjF5X/FCFiE7GyRdmYWhkC17hN6qiw1f2qN9j2BZmBS3wnVcKCgz37AVy2lcBvtwkSwmbR1pW0l+&#10;Yr6SjyqUwv1miIwdkzaYobyc9yv6DsP2HK9DNcX3QW1z51AVe4XtfZ6boxnmkpYatUBdgNfUbw6q&#10;++t/PHL4nJtBV02q3pRnTEeknc7F99VhGAzu+Lwh6cyUdnZnvSLlvLw7hiB6jtEexxrNMaQrFai7&#10;WkRXKlGKyTY9EY4oNs500sRb43GxF0OpOqQA26EE8CMPa+1VFdt4MjmttmXMY8Jivup1VZgCDgV6&#10;Hsvz54mZhIkLY6Y86y4yVkz1frP6n461UL13HTFZF/ohpqence7M+d5O+4AV88dlDytbvFYOCkOw&#10;tO+sqpjKDidWGW4UaTQajUaj0bzAdMt1NG+tIPPG2UcFzxEeu9SYKO7MiA3/Sl5s+L7oRNHno5Kn&#10;hp1vhbJzROOcHsezhV6oCh6J+3LeCXoa90NVMJYyY8IquI7xixn7mAIwj1GVfRkfNpL9uJ0rtiL3&#10;52/1FroUnwcX5cg+dHp5Goit2bi2iMypGWDi6EZqap4u4WYV7btryJyfB4bjfT9BmFwLDsfTSpZg&#10;0pWkTKcZCtH9nPAgnzGZZ20DrxbiKtxCf/WB4LF5vGflcbwVCu4qdrQXqPv3u4byqN6Utn3ZDTGf&#10;spSjUpUi7y6hLfi8WDzsvNVD+o/9s40foPHpXSTHszBPbjPR6HOCFo41muMKPUE3qqhLRcqg8mr4&#10;FSefOCQspDNS+U0lDJzP2So2rWMaKtaSYqgUr3hlLLeWMJGag+fnYFkhZhMW7tQjLMrCWLhPMDyS&#10;ps/JdBcXx1Kq0fBBURoIUnk3pBL/0TkHCcMUOz5AKAs9x227N5xxP9BgYMODRsKRvM5WB7VP7iA+&#10;lkHirB42qNFoNBqNRjNMsFqGu7SB9Dsv9dcIYldTDKW9z0mpB4IubTNl2cn/8nFTCcgcov+djc7I&#10;+KBxsRfV8O9iFcile3YYFR2u4196M1M83hrjmJ7ItWYvtMXAYYUex9w+wVBjsu9yEZgp9K6THnRJ&#10;G8p7+Wkj9+Hd31CjNDPvXJRnsz/bV3OMkHfp31iCW2/1xGNpPxw3KIomJJ2fyFgqxjHzHSMoZ+XL&#10;QpqTx/e24wiB1XaoPJa5T8YyMJG0kOpnJ8lBx0o4HrDYuoe235JsxBuhNpBCIT6NtOWoeNEcbUoB&#10;mdc+irNZW7VP6Uy2zSYvLNGdVbRrLaQZroJl6XOKFo41muNO2xXDaBNutYHU7DiMqfyBYkCNgkIk&#10;h37QwKS9RYeFsXhMCcqcvZl9qrelEl9uG6gzKJNAI5ZB6XXB8XTgpAKvjdUwnZqRb10stUIl8pI3&#10;x+OqJ/gg0MOYHipsP9xpBEfjaRyKQVGuo3VvDWY6iSSHDWrRWKPRaDQajeYRgrUy3PsjhGOKuRyl&#10;RdtcVtE+3yrWcD2HmtOJYBT8rcmQEvQUnthmUiYKxxR/KSwPRKxK39s5PmS7bfWAXi8DU4VeWIpQ&#10;jsELpMc0VbJ9EMlxw40KIrkOe34ChtiNexZVxHjl/u6dVTgnp2Fob+PnH0kH7q0VRK0ObE4mNpaB&#10;wTTHdMXYtvK78mp/WmFQ9gG9kV8rxFUIhutVT3nuDiPZEafSNqYSpvLmZWxfCsfM14GkZbbDd+NJ&#10;CMfSakOsK+eW/+4172K9tSqPu5cH+fd05izGnQnllUzheFkWPnqOgk3ZDJPDyfWlKJD7ZbicUeUR&#10;O7qoNYwaFfGkGOgbx4ami8aVuypmfOwYdorsFR3jWKM57kilaeYzMMVoC4t1eMUqLCkLYxxCtoeK&#10;ZjuSUmP5fQGY9RsXfmasoY1OL+4tReIb9V6cpwHcRvN04NtNiLVxMZ+VCle+GF3cb4QqtjAFZQr8&#10;ezE2hqEHykorxGIjwM06J1QJUe13ChwKMeDbi+sIS3XEp/K98BRaNNZoNBqNRqN5DM4D4VcaiC9M&#10;9tcINLI5iV3cfCCO0cwbZXvvNKGUEk0oQLOtsF2oOx6f52Kg10G8434s40fYEnMZNXogc19Zr1Sj&#10;voDMbfrXvCtyrtaNJfXXSMThrZQRtjrSCPFgDI5H8XrU8YIAXWkP+ctFWIUszJn83s+rOb5IGrQK&#10;GRimKe3dGtzVEsJaE0FFls0KvHVJI9LGoIBscgTus/By3wbmRYaNoRPOUJP5AcyOZfl9rROiJhuw&#10;zc0sxJGedN7h6N2xB0N/R3NUMY6HqQcVaWsacn2RfK4iCGOSzceRj6flPlwUnHEkzIS61qwdU8L3&#10;XMrCTMqEIwUT74VtSN7XduURJxT05IafppD7FE+1N2wT3c0aImnTm9mhjrrnDO1xrNE8T0hlGa6V&#10;0V4RY0mMQTURBI3CPUKxkQU3yyvGdWIlp2ZcHgG3YUUxEJQ1Tx9lQsg7eCUf4XrVxJlsGQ3PwXI7&#10;ic+N21Jx26oHl5MectK83WBsqk8rHoruEcakjiL49zfQkXQZTyUQPzuHWPL4eQNoNBqNRqPRHAu6&#10;Xbj31lWnu/Pmuf5KQdYrL2Da9ocd0rzVU3grPBfDUNC7eXCulRLAeVWGabs97+Rsqve3WOvty3AV&#10;A1uPgvNOIvVW5LyNa/d7YQnkuF05R7RaQrtcV44rPK4j6+Ozci28ByLn5hwwbbE3Q89H5sJCz3vv&#10;EE40mmMKPYzZedCQvMAODbZxGDu72ULtxgoSkjacMzO9tPscwiTLCfo4gpftsYQ0uBl+5gRDXshn&#10;Z0TWfxIex82wF/fcRBKfVFwUO/LM5TtHLGTsDqaSacwmHsZUJyU3wlIzUJPbURCWy98R7rrbNkcN&#10;Hd/Ig7jtx4BotQy/Uocj5dZRzVv1tNHCsUbzPCIGF7076QVgi1FlcaZOPZPwZx4aGYSxtTg5ympb&#10;Km6p5Cnun85YmE4aaPryRbbL24Zaz1m4yaZU9Jzk4MjwAzULsr+8qc6TlIaGMS2NCI1Go9FoNBrN&#10;tnRbHXSuL6nRWQbjCQ+gSEYxN5uEZZo9YUlWcyj8qFjGO8JYxcmE8nYbCUWVWuuhuMxzUxSezvc3&#10;GILHYugL2qFsc3A7hoeg4Dy45sweQ01EXXgcoSY2ZPL1M2LcDu3Da6JoWGmgs1FBV3kf9++b55Zn&#10;YmcSsOcmeiELNC8c9NTv3FtD1HYRk+TC9GBJeoixY2M7JA0pj3Y/hMH44Wwz95pUjzNIb4ftuNkn&#10;OcnjdPAieceQtl5vgjqKypyPqHN3HfbpKdiynqOGGWuZfxmWgfjdQLJPJPuZklUYbHK7G3yc9XaI&#10;j8reSK9gXhOvjSE26BlN0fi4M2gvs/w8LkRNKfOvLiLx8kkYz2mHhxaONZrnFan8wnId3moRMcuC&#10;PVOASWOuX1hqPtvwLQ8X3nztNDIGHuU0JCjoPone1m6pjs5aCV1pRDAOmc3GgzbgNRqNRqPRaHbF&#10;v7mMMIx6IweHvc8obtFsSyfUqDN+5EJvxLX2Pjr/KQA1t3gTj4LhJuhRTIORxiNFZHp27obr9UJh&#10;qAuU/3Gk2V7FkCCEe2MJNu/x5HR/5Qgo4FE4ZjgNwvugwE0hXLd1XmyYNiTd+pIGo2pDiXLWlLRH&#10;2Omx1cO+4yHYrKqRkaakoa5pwswl4bBTRb5HDH0i+YXJOJD80O2nNyMubWum0fF+B8kTgMmY3rGD&#10;0b+D9hujxzB05CM67tIGsDDV/9ITdAtxAwtpC5MJA/WQ3voRHMOBHZP82I3BMOT+GDddMHcI7bHc&#10;CvBJ2VPFwHGAz8GU57DdqOjDQsGdoTWe6v2y3Lu1LGkqCWM4PNFzhBaONZrnHfai3t9Aa72M5FgG&#10;1tnZxyvNFxhWyFI/7BgLTrNHxPjq3FmFX2/BGc/CFoM/xrSmDXiNRqPRaDSa3Wl00Lx6DymG9qLD&#10;xzDLm8DcZE85GYJf92XFUlijCE0v4N1sNCpmyslAthsek74VisX0LKbdxwn1lF3dv6r9xJuVc3lL&#10;myqGbfaNc8ARTfiteUGRdNjdqKAm7RPTNpHMpmBSFO5G8CS9us0OnJQDe2EKMfnLWLN0fvHZaUL6&#10;SZgT78UTccSZZywTXqUBt+3CZmjIyTHEGPv7CXiK7jlvbxGOB7CNeyJj4EymC8dI9PqAYgEWO3eR&#10;sNPIG73JMRPyW92vwzIspMxH45gzK9eDLnwpNzjB30YnVN7OzxI+F3oOPwkHqD0/8yPGk/I9WK8g&#10;9faF/prnCy0cazSfBaRQjUp1uCtFhF6AFIe+5TPPbQydo4AV6cm0hQs5W1U8rAQ5KVzVC1Uv7vMG&#10;J8GbTZlqiNBTvXxW2GJcBcUafKnsItNEmhPfbZ08RaPRaDQajUazPWGE9pV7SqBNXjr5qOBaqQMJ&#10;52hGcDEWMeMOUwQ7CmcSxpqlcMy2BSfLa8v38bGeAnMQpK3SvrWsPEXjuZQKdWbuNdSFRjMKSZdh&#10;sQq30kBXqaeSvaQdnJD2SmxS0urWfEBv9gHb5RFJ9xzZ67dd5YmcOjElaXWXyRjZaSP5L5A2OcNp&#10;GDy/LCZF58M42mwjHBN6Kb+at5GxDdyo+Tgh7d/QrKDtdjCbnEInMJGVYmXFW1aT3iXl34QzJW3L&#10;7cuajjzDu41AxT1mqIzgCQi4LxytDtw7q3A40mKn0CrHFC0cazSfJaTS9DcqvVlnHRtJFkyDSSVe&#10;MDgM5UtTDpLWo0bohyVPDcl5nqCZwXhXr+QTcv0dNPYb5+6gRBGCtTL8zar6Gp8Zh8lYfNvFy9No&#10;NBqNRqPRjCQs1tC6vYLsy6d6ou4ADo+nN+9WD+TD0PGAtiy02YbPtV94beV6bzK8AbQLaQ8eRuil&#10;0Cf3zMWX52LlM3BOTOo5WzSHg6EZ+sLxkThQUTD1Q/jrvfaQLene5gSSW9Mp536RNrjX6IC/qBAR&#10;6YQK6eI120if52SOh3C6GSEc8xbH4gZqfhfTCUM+m7ha9ZSQnJf1bAIvpCyw2TiVZOgH+S1mI5R/&#10;ZsyQZfdOJQrInEy/4kZw5XPJC9VfzQEII7Q+vQubHvCcGPQ5QwvHGs1nDangGHs2uLeGrhRQsaQU&#10;TqzgdvJgYO8oZ69lacAeWI5ZYbyyo/BSeEaczlp4OW8h1n3UqP3GqosmPTGeExhqg57Gp9OWXHdv&#10;CFFD/q62nvA91Fto3lpGV4yl5IlpmFNj2hNEo9FoNBqN5iCIne3eWoEltrV5Zra/sk+12XP0OGq7&#10;m6IXQ1bQS5hC7349HtkuqMu10RM6PnRtS5vAUcXpZLul5aJ9dRFWPo34aXk22t7UHDeYTks1NG+v&#10;qmyRyKZUDGQStCX9cqLJKEJqPKc86GNpyTPMb7JfeGMJgXx2zs0fPG2PEI4Z5/iLkw5u1wO0pG3o&#10;Svud3sGE7ce3xuOYTPTEc2OfWX8rLEp45JIb4XubUqZoDkR3cR2tYh3pV089d51kWjjWaD7DROtl&#10;dNYrangNJwSwklKJseaQyoWTAURixEYhJwSQYkAqGMZ3emBUyqrE6WkYjGP2nBhwnHl2OmnifM6E&#10;Yzzey8w4SX+40hk5a+xxg73FZzKW3I+Ne00PCylT9fpSOKaB8EQmDKBRJMa7v1qCL40YzjycZFgK&#10;phuNRqPRaDQazYGIGm10biwh+dJJFWv1AXTY4ERzudSuwi7DlhUcTpQXKJv3dMbGjdoeJrVqy/G5&#10;pJM9sWKvIhIdSyg8c7+B8kRv4ycQDq/b7KB1/T4SC5Mwp/L9tRrNMcP1EXGyvVpTOWiRmLSTE5z0&#10;jF75I2J2M++3Je87s+OwuM0u+Xwk23gcpy0DKavX/k3JZ/moHIxycVOVEfx+lDDc4/c26ITVv3dZ&#10;eF62UTmpH1frsBY70PHQ/OTO6Bj3xxwtHGs0n3W8AN2OC5/D1QaetqywpJKjUMwZV7mw0lNGIf9K&#10;qeBJpRhxaJoYtwlWVMc45IUl1z0vFeZcypKKkpPhPVpL0qBebgZqeA3jHB93KNPTY/piPz5z3Y/U&#10;PS42AtyT+3giorEYQoyRHVWbiCXicNhbPiaNmP1MeKLRaDQajUajeYzuegVhqwOLYeSGHTKUrZ3Y&#10;cZI4muf0LjyVsZWWS7GYlm7WNsVGDJUn4K6wDdCkp6BsTSF4L8IvJxCjqM0h9rSteYxSDZhgfGP5&#10;zgs7KrpdBMtFFXIvyUnzhp+RRnPcoDjaF45VWt3S9nwE2TaUdnX73jriU3nEZxnqYp+jC3aIcTzu&#10;mNL+NVBQ4SliKnzFUQvGA9gEvVb1sdoOlCMWReOz0mZlGcT2d8kNcU/aq5rt8S7fU+Vv/Nzcc1XO&#10;aeFYo3mRGOT2vVQmfe/T9s1lRGIophYmd58Q4BlRcAy8Pe4oo3oUN2s+btb93gTQxxxWH2NiAHxu&#10;wsR6uysVc4TZlIG2GCeL9Qjek7gJTqy4VkbQ7iB1bh4xer1owVij0Wg0Go3mSPCv3EOUTsA5MfXQ&#10;lqbwVKwC00Pxg0dAfTZjGWoo+kySglMXp9M2Kl6IT8oe+vLVtlBEohOFcgQMAjlnrReSbizT22AU&#10;rQ6i9QoMhqQYhNDwAvi3V2Dn0z0FiaIHReSjEj+k3dFdLyM2mZMbfv4mj9JotoXt6nJDhQFkGytV&#10;yMBg+Bhm7mYHrrTFGBc5kDxmOzYS9EZliBjGSmbGZcxydjqNgKUJixT+pYh8Lmtj0w1xJmMrL+Cj&#10;oOxJO7QRKCmBDkyciI8CsdyV8mz+ynRSxVR+b9NVE9KzTZ6WbXhN7SB6EEJjAK8rJvt6Ebd4CMVn&#10;jhD+LNNtu+hcXYQzkYOxzTs9jmjhWKPR7EwQIlotobVRhZOVSmF+QsVNfhYCMutWVoiv5B2phAKs&#10;d6IHvZr0zJ1PmaoiYm/rpGzHioezyzIe0/PCuGPg9UJcDfmhTZ6NG5D/5Hsk3025Xx+LzSMQwXm8&#10;egve0qbqGEhO5xFjw0V7eGg0Go1Go9EcKf6ndxHlUj3heAAnnqNHL4XYHbDExp0TG5eC0MdlD6cY&#10;yixhqiHpHxS9B8PGt4N+FbSTaUc/mNiKIxEZhoI2PUXkYbueYS3obbxVWOY6xkvO9kVdeiBzUj+G&#10;tePBhxkWf/baZogiND66jXQhixhDpWk0nzU6HoL1Clxpgz2YX4h5xzJhWRZM+etLPosGcw5RmqUD&#10;Vy4D48LeJlRjSBvyxakEGOKY4Q/3A4sIjnZlFo7L/kXV3vblSmLKgYltVZY/RS+CJxu3gy7SVgxn&#10;pHzidgyncyJtPSgSOKn7zVqgvJSH4XWm7BhqchzC2+Uu3G9QTB0neG15uTdCMZzPYrg9Tv2BIjqf&#10;BScU3HYSQVkdFqto311D8sQkzPExeUlHG/rnSaCFY41GsztSc0SNDgLGvm204EzmYdH7eIdhdU8C&#10;Gr0TUlkxlhMroarX3TaOEitJ/vS8xFnisCJWNhS/p5OWqpxGwR7bb290DjejLWNtLRdVg8GQRoHD&#10;ie84wcNeDXuNRqPRaDQazZ4Jby4jMA04p2YeFVnXK8Ck2GHD67ZwccxW4diSYic2xf5dbAZKWKFg&#10;XHEjpT3tBoeU09ZcaQ2JN/R4HojE47n+SmHUZH2M6VpvIzYh2w1PuM3wF7S1M8n+CkGJYnJs2pX8&#10;jU4JA7F5Fxof3kJCzm1dWOiv0Wg+g9CT2GP4RMkfHOW5NXQFO2WoSkr+odDsF6tInp3rhY3ZA+ws&#10;oldwVpbTGQuO5EG2nTn6gGEtBjB7ciQDPYRZAtExmGXKByVXTt9VZQ79r+hlTOctOmhttEOk5AO3&#10;Z7FFL2Gej8dl+ArGV67LvVFo5hw9hB1ejI8cyu9yigfwGNyX646jWDwM73VW2ugn04wT30XL76rQ&#10;HGW514Lc81TSVKIxy9qKrF9shioe/cjb6r9Xd2kDZioBO5fqCciJp6ut7ActHGs0mr0jhX1UqqFz&#10;bw3dmIH0xRNSK/VmlNUcnLxUtG+NO4hLzclKiZXoMCyk5dGrivVK1cfdOnt9D4AY8f79dXQ2qrDE&#10;6E8wMD8bBlow1mg0Go1Go3liRBsV+By9d3HhUUGWQ9ApEg0Lr0PkbANfmUk8YhvebQS4WvUe8Xbb&#10;De5Pc2/kPrVmTwwezPJPr+JGqxeGglAEVgJ3DtisAXPjvfWEXpP0mub18wS8H1/W0SFhAD2baeAy&#10;lvNOyMU1Pr6FZDYN8+xsf6VG84LjB3BvLMFvu8icn985xMwWmO8p6DLbUyR+Q9qbGasnBodRhJrf&#10;xTUpS740lVDiMcuVpWaoRu1uhcdiNuZPsvsjDARkOkGxzFppB6qsmUiYKvYy5xhiO7fqhruG1nnW&#10;sL19cSyunsF1aXcPw2dgys2O2TGczNjqfvk8ByM6huHo4Q+KrvI+HokcvyvvtrtWQXu9rN6Rk0/D&#10;np88lhPTa+FYo9HsH6m4GOC/K4ZgfDwHc7aAmDPkfaDZM4zP/FohriY46Y6opOlZzEp8vd2bIK83&#10;LGafxbZUSmGl0QtLIRVbUgx+Y5d4ehqNRnPsCSNVD0VSvvmlOsIgRFfKSCtuwZKGlTGehUHxQofg&#10;0Wg0z5iu66N9+S4Sp2d6sU0HDMI9DCag28J43MSXph+KCDQB6bn3/ZLY4gFjhPZsQgoYA489Chj5&#10;uPwWGkq0oKixY9xQCr889bBYQU9iLvSEdD1gKi8HlrKU18u4zLwHCs38zv2zfeFYidBynGEPSg67&#10;5za7eUtK+6JxZRGZ09OPekBrNC86ks/8u2sIJU/GT03DOMB8NCqLWzHlNcvRCgzlSE9ilgwcqUtv&#10;YjpBs6zYobToeRfb9LQ9XHgFXg/LquPmacyy9OV8XIUIul33UXTloWwDy9aFtIXZhKnCbnBk8Hrf&#10;y5ixnllG7wnar8UaOrJEHRe2lMWmtNVNOuixnB1RNzxttHCs0WgORhRJY70Jd7WkrFhHDEpjl6F2&#10;Lzp8MjEp+Nmjy95Xjt6Zk8omzdkEtsB6ZrXFeFAhNqXiOSjdUh2dNXlH0mCx5B3ZW4cYajQazXGC&#10;3mu7Gcj83Q/QkUaUSdGE8TkTYmRLWUpthAIyBY+g2oA5loYzR+8NXe5pNJpniJRVHkfstTpwXj3T&#10;X9mHoSHYyWU9LsSwNPzchIOphIlW2MX9ZqCGgzNkBR3ZBvGN51OWikc64ZhK8JCvypZcakXwwwgr&#10;Yk9SJBoJbXk6FNCG5zYMNcHCdBDGzJQDDxfL9CjmNoTrKTgPbEuGvajJb/nMw/thPGWKxxS7doAh&#10;8dylItJvn9cdfhrNViQfB8tFuBtl1TnuzEieTbPDpv/7HuHmg7jHFG137FTaBu69/70ehcegUxTL&#10;s4PCY7CIGhziqK6Lj4dtdn7ey/WpeM305JYHyo69A0OHiEYbvtQJkdiwXbkGI5OEw446lp+82WeE&#10;Fo41Gs3h8AJ0V4poFWtIc+gaPRJGGL4vMrNJU8WVo3cxReJehSSVESslbhATo7/LTw8rg/UOh7e0&#10;H1SE+6btonN7FX6zDWdiDPaJKcQYeP8ZVjgajUbzGCzjGi0Eq2W06am2V2S/mCll6qWTiG2d2InQ&#10;Y6blwr1+H0YijjjjZeq6SaPRPEukjGvcWHp8uDnF1o4s2wirjDPKkGY36/4jzgQDE5FDxOmDwGHo&#10;k2JrDkM78lY9wM2at72gInY85iZ6nsScsI8iBYXbSqMnHo8KMaEMVC5S9vZFqAfQuWRxA8bpmd53&#10;HpOxlHfxOHbvb6C7WUOCwrFGo3kc2jbNDjpSjtDuscW+sZjPDuAUxFw7KBMofNKxiZO+7dVJ9ijh&#10;+Tkv0X7avdxnMOLiSZCXsrQjz+MQ/lsHh2I+vZD7E9l7Uj/YThyJE1JO56V83lrmPgW0cKzRaI4E&#10;9o55YvBFHQ/xE1PKy+uRGG6fYVh021LZskeS5TyHuEwmDGy0I5zIWDgjy/Yz2soOquZ+9Pello+P&#10;So/GVdoVnlwaH4EY3d56WT3/1Mnp3YcGajQazdNGDOKo5SJcLcKTRlAsbsPJJGE6NiJ6DLM8EwzT&#10;RBRF8vehGMJwFJxx3GQcuK0TymyhK3VS5/p95Z1jn5xSDS3NZwA/RNhxle2hvBk50RBtDmk8xzjE&#10;k50JL4gNonmOkHKtffmeMvsSL596tPFPr186XxzQ05ZxRd+ZdJT4M0zVi1RYCw6h3pYVOTcFYros&#10;M8zEAMY2ZnziQfzivVKub/FCDgDJr8jtbI+G6xW07q4i+8WX+2s0Gs1I2OYs1XqxccXOscSGshYm&#10;YTKvspP8BbB16IRFtoZw5HquY/E60JW55XYlILfjIbb+PpM01SiNIgNCP0t4cdUm2mtlpbOojsLJ&#10;nJrg3uBkehwR8hTQwrFGozk6PB/+Zg3+WkkabQnEFyYQ2+MsysSSgvtIejlp6NKzgRUnYy/36pUn&#10;Bg8/mTDVcJ+yG6oCnb2mNN4/P+Eob+OdYKXG+ElNufkJx1C9p5crvpr9ds9w+JI0OoKSGOuCPVOA&#10;SY8RehlrNBrNcUGMXn+jgrDtIai31PA7a3IMsScYizgsVtG+s4YMhRqeR/NcQ28rb2kDfr2NODtG&#10;KU6xAckOB1fsEElXprxnm/EBC5nebxrNcaHSROPmEtIXFxAbFlIZyoEhHhhS7ABcGovjbPbRzhLa&#10;l9/Z4ORMu7jMbVQlY4nNqezGoWOwQ4axielxvB8PNwrRwxPoSZ5V+w/HUB5BTzheQ/aLl/prNBrN&#10;jtArlaG5ak14m1UY0u41Ug7iU/meXfUCs50gPIwaASxbsKzcuh1LvOF1tFCfqYQsN9Ntu/KuW+hy&#10;bg8pm9lRwAn1YowJ/4RH1WnhWKPRHC0s1Dwf3q1VeM020tJwMxYm9yQIbC2g940YuF0anWKwRoyT&#10;KSTFKLfolcbg8k8Qtkt5/ax4BvD7SyMM+WFYod1r+LhRD5TYbMuBeIzdJiZ4hGoDzdur6IrxkKS3&#10;9yE8VjQajeaJEEbwF9fhFmuqbEwxNl8hg1hyn4LEdrAwpTjBv1s7LOXcjY9vI5FNwjo331+peS5p&#10;dFC/chfxdBLxs7PKU10lqIEFwf84TP7uGlqlGtLyvo0DCnEazRNB0qj/6R1EbPCfmu4ZkAOkfFSj&#10;xPYpAMynbSwk6ygkxmCgt2/Ji8S+DNR8GbtChwvGWabtTPGYHsK8rraUqfRm2+/INY4CYOghlvNk&#10;abMnJO8ymZfLSZw3Kki+faG/RqPR7Am2G5mPN6tw18rwpC2elrrPnJZ8l3YeLWc0Tx2auRnbUJPl&#10;HSam8wOoedABgzGvGVJI2v3JyTGYe9RcDoIWjjUazZNBKq+uGH+t9TJM20J8YQrGYMblo0QqxrDt&#10;qkngXFlici5bjHFOAhe2Oqow7XZ8WLLenM4rL6TYUxrWwTs9l7NxQZbBXbOyuFX3UXa76MgzUnb5&#10;QdysaSA0O/DFOGAvcyyVQJINkF28OTQazROEoqUfIOx4yqBTjXBai04cpiwxekYehUh6XOH9Dwxi&#10;fmY55fqIynW01ysw4jYSHF5HMWGfs4HvCL3i5PhqGDQfLwWQibFHRlyEt1bQbrSReeOsbkA9p3A4&#10;bvPyPanHHSTZAbCTuCZpz18porO0icylU4jtMimXRvM0YZnI8G6JSyehZswfIOWline8x9F6LMkc&#10;yQavF0IYdohULIGE0XOUuFnzsdgMUJANaHtyZBuL5W3hjxy15krdxQm3KD7w2nYJB7QtrAMHE+hx&#10;orzdjiM2sXtrWcXxNGjPajSagzFog29W0fUCWJaBODtRU9JGPErbS3MgBqE0WH7vVCTvGbGNovUy&#10;OtUWutIGcabHYGTTvfc9PILkkGjhWKPRPFHUkIqVkpodlENGHU6+4QwZyQeBxm2jDVcM74jxDaVS&#10;NHNSQI6lYXFYzvAEAeyRa3QQyHY01AMxyjmsIy5GuTGePfy17AD1oVfycTXTdSfswpa6eqMT4no1&#10;gFwVvIPOuirGuLtWQlRpwJD7VcOR2CjWxoBG8+yQsiZYryAo1hBJOWNxlAMNNmmwh31P2OTseC9W&#10;5PM8fJAeLY2W3JOLMAyl2DEQk8KOcYdNy4Q7mOCO4/miUD0LM+nAkPLf5oQeO4kHDDXAMp3C7k7a&#10;riXHGJ4Qj94WPEfCVtUDR70oAWZYfFkuoiENqcxrZ574cD7NE0DSl895FOpNOJdO7e0dSlr1764h&#10;aHWQpEB3hA0ojeYwRGITe/fWkGBaHi4TGa6CoSG28fBlSDcWrZxomWXduFQl+XiArN1FwkzAMiwp&#10;OqU8lt+u13zUgy5eL8TVhFcfl1z4sp5FOEe4bQvFXnYA0tnjKdqVtGldya+JCwsv/BB7jeZIYBgL&#10;eqWK7eNJ/jKlrRgXG5RtRxV+5pCeqdyb5ZHmYNCC3aEk3j+0fTsevE1ph0g53pW6xRI7mM50Knb9&#10;Tnb1HtDCsUajefKIAdqttdC8sQTDNpA8PYsYvQ/2C63dSh0tDnmTY7LCcham1CzUMRreO3mRsaSj&#10;iMzJmNgrR68KIwZH9rV5DPbKPQFOpHsT491vBmpW7JfHLHxSDeGxQUvDfJ9Ea+UH95++MN+Lj0eF&#10;WqPRPFOim8toiWGenJ+Awc4c5kuWSczm0khn2ePfXYXvS1nw0oIY7s+JBySvn57Tct0cQtyWsjPy&#10;GQqoJxSHFHv7RVmasYoH8WZVAS2f5bsqn3cTICgYi8GLvJRp6pn1Vo+E4grL8KmxXkchhY6BmExG&#10;xdO8v4FGsdbzONadbM8f0iDqXFlE/OS06oTYM66P+oc3kRK7g6OONJrjQLReUQ4Vzrm5R8Ub1TEn&#10;ZeEW0Zbz3Z3J2FgQm7LuR2o+DBKLsaCM5Pee+Bx1OZItJjYmcK3qq6HREwkDTb+r7NC0JXavnO92&#10;w1eTPm0Ly2JOcEdnj6eB5NPmp3dg5bNwTs/0ym+NRnM0sB0u5QrDGnTqTWVe2WI7JaQ+PVB7XHO8&#10;4fsOxE4Wm7cl75zezQmOxj4x1XNeOSBaONZoNE+PIOzFuJQGf3IiB2N2HDEKCzvZh16A0PXQlcLP&#10;rzQQiSFNr2KHcXwPE/qCvbAbVXQqdURtD6ZtwpLrUaEseE1HFB+Itq9jRmLEG2ryvAMhDQn2HHJY&#10;YxREsMczPbH7iK5Ro9EcAnYC3VqBT69GafDGxjgZV/+3rXDbe+vwyjWkODFSph9a4SihJxnFXFki&#10;hnCQr10K1yx/+J1iAcUJrqAgzM9cuF4MTQ5zi9S+so8sPEZMyl2KEfSM42gNzuasvFUOA8/J65QL&#10;ZHz2mOuryT1sMwZfCkte7igooPBS1e+cSMr3e9fC8BQcXk1RmWXjsMee3Kt75Z4ynpOvnumv1DxP&#10;RJtSXy9tIvnyKamjtwztp5c7EwTzEjuBmR6GbIPg2iLCuN0TpA5qM2g0RwidADiJo3N2i3BMWJYx&#10;mfYnzmOZdzJt4+X83kbI0dZsia1Y8SKMOxZ8KcM52XI+bqIl5e5io6MmY24Fu9iQLJ+LVYAjRZ7U&#10;6Dwpk+l93bm7pmzvJIX0YQ/sAaou62fyQaesRqPZP8zXbRdevwxiTopz1KppKmckeiM/nDvgaKAD&#10;VVyWppRLn2UGISiOFbTlpRzvMGxJx4eZsNVcSBYFZL7nfXTSaeFYo9E8XcT4i6Sx76+WEHgBklNj&#10;MCYZi3LIUKQqwPjExZqK4xu5HiypzDjExuTQ4+FQFIdFjGgVK1ganpEsjAXFIXK2nMdkKIvh2HMH&#10;gJXIyUxHDHQbG+19Cr18DlKpd9bL6hrN8RziHG7ChrE2mjWaY0Egxjcn9Emdn0dsLxMI+YESj5Vo&#10;cHK6V84cUX6mR4nPWbWlXPPlMydK4aFpxxoUJ+SLwSH+Fj/LwnU0GtXf/mdCoVg+D8JQKOGY27Ds&#10;PWyYB5ZrzXbvb18wUeVuNolMKo7JhInFhr9tR5tjxqTY7uJBaHgK0BzaTWGBn/kO+sd9gDyLxrX7&#10;SJ+aRoz1jea5w/3ktqSRNOInpx7NL5UmkEuqtEooQqlQMEPpNBJ7Q+U3xkXemjY0mmcAQ6fRDnYu&#10;LDxq/7KwlrSqhhX3BdSUlNen0hbO7DDR8jAczeb2C1Duy8mWJdOo4v1eo4K6twG/66MRzKMd7GJP&#10;U2RqyPVI3nsSeacrdnfn1grMfBbxhYnHn4WU3XQ2UXE7kw5caRtQ4LIcGxZHp2zpJNJoNHuE+Yvt&#10;X8lTnItCtYelfR5KfjLFHnNoKzF/DezCQ8Aj9EokzTOD71feN+dFCqX+4eunpmJzkuo9jl7WwrFG&#10;o3k2SAHGoXrt5U0VH4lDnh1p7IVeALftqgqNHm5pDqsYzyLGyeyOoPLaFpagYmyriZxWimizUJWq&#10;LiENUvvk4SadG1w2dZI9I8/Hu7OqDGYn7cBmeA8tGGs0xws/hHvjvhpea3LG+L0ihUG4uK4mD03P&#10;T8LgLMiHQY4XyfGaGxXEnTjiJ+R4DNvA8A19lMfwAPWx//3BavkwtMmRw/KPAgRFkQLjrdGj5dET&#10;chj1VNLEnXrQX/M4FELoTfcYLGApSHNCpi0hCbylTXgrJWTeufjYOTXPAR0PjU/uIENvxEK2v1JQ&#10;IUtqwMy46nCoeVJvlhuSSKSuHBKgKCb7kgaci1tEOo3mGRGJndu+fFeNgDCGnSHY+UVxlN5g/bKK&#10;/59MGHhnMqG+7xUWucOlHQ99vbqEZrgsxWUohz+Nzc4eOtJYZrMj5hB28Ejkgpof3pT6MwPn1Myj&#10;wrT8pkYoblZV+yDBdoA8E06QGdXbaPOa5O6cyVzPRtcdQhrNwWEbmEi+60r7t31/E0HAzpqE5E3J&#10;X/RI1nw2GOgdUoZ6ixvwpEw1bFO1RcDRhP1O+FFo4Vij0TxbXF9VUj57wTxpBIqV64hxaNJrjN7F&#10;zwq5Fg7tYDxPTrRkS2MzfmJKBZo/ylAWjyCFuTKK5Xl0VkuI59KwJ8So3088R41G89SIpNzqXFtE&#10;8pXTvdi+AxgCQoVRkDKNRhhFAJYbw614ye8Bw+VI41g1iik+U+zlkOBhcZOCqJRBnNiToST4W0zK&#10;I3oQR7K+W20hqDbVRHWcfM+YKexo+B0pVCKG74nQQ23QCCH8yHugGMJ7GxJESNY21FBsDmVkTHh6&#10;y12ueDuG9uGQR+LxuH1SVkxNQsoRLfRIG45br+Lai4Gcfuel/hrNc4OkJ3ayME2ZFJeGPd6lnoSk&#10;+YQkoEv5OG5UfTQlP6j0NfT+1Sinu6u9SfVGDYPXaJ4ydFLoXL4L5+KJ3kRVA1h2Ntq9Dg4ufVuT&#10;5dsXJxNIyN+tRe5+uNdYwXrnHqyYjbO5t/H9oovWg+Eb28BrWq/0YsofRd0i5XbEUYW3V9X9Jc/P&#10;9erHARyVc2cVfttDcmESMY6020oUoSv2eXu5CFvqFfvs7KFHCGo0mod0yw10OBF72xV700R8TuzL&#10;TEps3cc7/T/rmHK/tFMHdmlvFMdngH59466Ve5N4S7nKCfeNsTQM2lC0pYcw/8rf+Jv/Wf+zRqPR&#10;PH2kEUgvAg7XtsUotSfHYHDIxJOKp7ZXxJiNcQgHr0v+dnmd0vjsrBRV4RrzfBhHKSBLI8KXY3fu&#10;byovRlsaw1zUkFuNRnMs6ZZqKg6wxSF9ww3qcr3nncVJRzjkmKEUaGfaQ0aYGKI0zEwpRxhnPSxW&#10;4cvxoo4Pi8MDpWzpup7ylPRXSvJ7TcUB5iR7nCGbISnCSkPFe+XkJokZMep5HU/aoKdYTG+vjtwT&#10;P3OiPHb68S8XiuYUdAcL75tiX0buieL6luujBnwiTRHDRj5uqBEo651wR+GYIYBoxA/rHXMpGz4v&#10;h4dveT2P6wHy3ZdGUPywnt2ap4ukn2C1BK9Yh00BaUgM7qU9SXeyzrEM5Ym+0pLvg1ioFN36dGWd&#10;v1FVsbljw8KzRvOMYDFFz1mTtiZjsw9g+Ui7kumbDXl+p/0p/yYSphKQD4Nj2mj4DchZpcycVcct&#10;e6EqpreF10BRVuqb/cS270p9wPqL9Z/Rlfth/VVtKZHCl4VziiTYGbTF49rlJLINtxf+abuJu+Sa&#10;YnItjNPpbUq9KXWSCl3xtDpNNZrPODGxoWxpA9OJiSNwA7FBzY4Ht9IEa9EHEyG/APAuaW+ynGS4&#10;tBPpOFwpq3brczv28P1JG8IqZGHTYU/K+ajRQrBWQdjoICY2lkFbqm83aY9jjUaj2StSSSiP4JUS&#10;WhweK8Z9WoxaY2a8J4ocBGkYc5KU1koRMWnsphiDk0NxdeNWozn2eB/fRleMamdr3NW+J+QDlMdW&#10;eftJhpTA2hs61ry5jLg0qClyNm8sSzs4pobxGrmHnroUq5VYa5s9IeyojHcel8Kb8hqW7/RwpoDB&#10;757fW0cBgROT0nNz1HkPcC25uIHPTzjKc5QTOX1r3VWTN+0EzzK8BQVoPmZOpMqYt7AfPmfGEmW4&#10;Cu1x/HwRSX3b+uQ2kmfne7HAh1Ge5QYMqXtPZWzlbb5K4VjFZO1IXpNGUB96d7Y/vYPEy6dgHPVw&#10;e43mIEhh5S5uINisIv35i/2VW2DZS7GWdUzCwtvjDvIOJd/DUffruFW7jtnUvHybwsdlT4302JWq&#10;XAvL/z3moajSROPqPakS5IoH9YLcN8PSqY4gDn/n+moTUamOkCNrpF7zOy6yHMWz11GHUk7UP7yl&#10;Jqe1OOJGo9EcLTSuWEZIXvNur6DTchFPxpGQuvnA7d/nEI52Y1mZtAx4YnMEfC4HhF1c3PvgR3hC&#10;iA1OraO7UkKTDivSxkjR23xuQgvHGo1GcyCkIRqWanDFqOcspZZtwZzOw8wkezO+02NkJ/wAIYeX&#10;r5bhc4j5RA4GhSYtGGs0zwfSwG18eBOps3MwhofSMsYuDWzGJu8bmQ+Q/K5CNchv2wmsNNi8Wytq&#10;whJOUJLkrPtsrO8Hir9SRvWU1P53/qUQzHWj3Hl5ORyWRldell+GfKYaSw8u9V2WLZdMoXc+ZeHu&#10;0GR23GQi0fMAXWpKOTd0Km5vyX03hmIUc/vxhIm3xuPKKGf4iY9KHjY6YW+DEfCyuC2HDzLesToF&#10;76vOSffk2MNearLevbeuPGWsSyf7KzXHHnmPvuQDphSHeWC4TuU7pnCcTUnWMHFpzMbNut8bck+x&#10;jZ0Hw3Gupb51ry3CXpiCsZ0Ho0bztGm7aF27D0fSpMn5PEbZjWIn0qvelDrg5XwcJ9L0Pj48xU4R&#10;RXcDU8mX8H7RVSLIrjDfcTJKDlXfg+cxJ5zmRLBqAkDWd9x/4L0m+ZQ2MOMYc9h3bNARKZfBjlPr&#10;9Ez/KHsj4sicZgcO46BrO1qjeXLQ1pL6t71SVOHabCm/7JmCmlh+O7t2J7jHHkqfpwZHtLEk7sq/&#10;vRSLtGs5GqQt9ge9kF3ld8F/Ui7J/2ivDpoBvNfBd7YPGKqtLfvsGi7oWSHtnGCtpEZ1WMm4DlWh&#10;0Wg0B0IMU4OhLCZysDNJdMXgj6Sx6m1UVCgLUyoCZQhvbQhIA5Zx2dz7mwjLDZiyf0IaDCqGmx5i&#10;p9E8PzC/s6HKCSWGG6r0yhrreVINjEYalfwccKg9h9fTK3KbWKvs3bdyaVjZJOIczbBf0ZjCGb3U&#10;aMAzNAavjY31gacYr0GJ12Lkb134O4cfcttBA1+JxnIsWrxbcOS382NyS5GJBuNE9HHMrhI5GmIM&#10;0yBmyUZPuQnHxGzKwnr7oShMAfhc1kZODGieY6UVYr0T7egBx8uZSVpqyOAD4ZhCIq+XXmpD16qG&#10;SzMO5kxeDW3WPB+EKyV0ilUkTs6oIbOPwBE/DBXl2KrxZUvdWfGiXuOMiYOhVJjGB0hDlyIVY4jr&#10;NKA5NtDhQBbG6TXCUMUPVel3GI4skXLWiZuqnGSZdxQkzRQq7qaSN0quhbC7h+OyTmH9QDGbf7de&#10;6xYYVonCkgrlNKhTaOdKHRWsFOEubcKezsNZmFTxU+3pQi9c3QE6d7qWoUI60abW4Wg0midIvxyw&#10;GcpRbMaw2VahZzhCiE5UarTXPoqpfWz6VBhYnttboI9CcZkOD2354MpC4Xn4nmijjIvtS72d257J&#10;xpG2Y8prmSPrKDgfW6TuMXIppXMEYlfF/vUn2uNYo9FoDg1brH6ASAzlsFJHKH8ZF9mwLDj0LpTC&#10;V00A6PqIBSHMTALWVB4xxj/dxfjWaDTHD3pDhpKXExf73lQD6O045IHsSP6miBqJ1Xil0h8STGGX&#10;IWmOCorFjC/sevJZ/qYSMMWwp8igJozrb3ZYeJf0kKBYSwN4NmHhlNxGJzCx2PTR9MVwlvtkGM6X&#10;cnExjIHbdSkXZb+XcrYUgzFlPH93o4OBdExRmYLIfKrX2KfHxkYnkuMFSFhdtPzYg22HseWZUzLm&#10;46SXthJYGEJj+F0I0UYFgTzv+GlOniQXpDn+yLvs3FpWsRWNufFH32mt2WuYJmxMJkz5SRpgknTu&#10;N8OH6ZwTeQ17HEti7RYrvc5chovRaI4L7NQo1+EtF5GYHUeMIusAFpbsBEk6yCTjeHPchnWE9mLN&#10;q2K1tYGiOwu/u4+yUWxZ1aFI8XgHGIYtkLKZE0ur7ftwbgB3tYz43ISahOlIbGApMziE3lqYhDHc&#10;aaTRaJ4cUkRxJFtUbiAo18T87CLBzpsXOGTMoDTjoxl8poMEw1pQLKYtvNYO1ai6OTFeOOLifmuU&#10;lXvMkLJch6rQaDSaJ0EQSkO1Cr/RE4upbhi2CUeMZBXDeFScU41G83wgBlTj8j1kTkwCU0MCVcvt&#10;/R2axCtpxfADUwk1nK3qRWpYcKdY74WSGAhi9JBivMedPKUYY5gNdiqlbBgPyhCup7ctvTLphSnH&#10;6Hk4GHitEEfJjdTM+Yc19qYTvWuj93QnjHC3EajJ7M7nPOTslJzTUuehB0XNj5TXxecmeuEnrtd8&#10;fF4+cx1ZEiP5asXDbMpUHsZyqXhrwlGiND3gvrfpoibPinoCh/3tCr28k4lHhWG5Rk442Lq7juSp&#10;aVgUEocFSM3xZOCNuF5B+s1zj+YJdg5UGjBm8lhIWSpExWqbadFHfcjjXcUYZ8N18L4lz7j31mBL&#10;2jLOzPXWaTTHBUnzndsrsBmSgiNYBnB0CusUsRsvSlo/nz1auzHqhlhu16Us5sSi+ygb2TlKwXen&#10;+kro3t9AV+qpRyZtlTqs9uldpE5LmTzFPNpbfWjE5u7cWIIt9TG9jjUazVOGNtd6Ge5mFZHU1ckT&#10;UzA5ekC3dx+jIEZvWWzz6aSJl8d6HXBXq54aOUWv5ePKw+4/jUaj0RwdYlDHZsYRPz+P1Msn1ZJ4&#10;6QRijGOsK1GN5vlFbLqgXFfxdR/zGmZDn+EhhmC72OzLthRGz0jj3yyIMT0ljWmKmVwoGpfqQKOt&#10;tnsMMcjV7zlprHNfCsX0MO70RWO5jmw+jfE0xVngfM7Gm4WeaJuQhZ7HHCrH3yhg8+9+oTB3QY7L&#10;mMb0EJ4Rg/dk2kYU+XJ59P3t4qIYwDy+ottV5+c9W2Jt1v2HxjC9rymoUwh5aYwTmwGflj1lMHOQ&#10;33zSAnXAPYnGhM9iGL4jabxQNE5QNOazHiUaM2RIpYFguQj37poSF7sbFdUx0H9lmqdMuLyJQNI6&#10;xf5HhCl2mLRdlf4ThoFTGQuRpJUbNe9R0Ziwjh2Ko60SvGkibMl71WiOG/QsZhm/Q1iiWbrVHzFG&#10;zETezkldtk85gB04u4jGhOKRN+hMJXKf7v0NJZBbEyyT++sHsBxnPj8IPBbDYPBZajSap49pwJyb&#10;QOqlkyr8DEM3tq/fh7+02SszNA+gaDyAziRLrUCNTHxjPK4cMo4rWjjWaDSaJw2NWRrZ2ttNo3nu&#10;6Xo+3NUS4vNbJrNkg5d5nPl9CIaKuN0I1M/Ur06mKR5byCcsnM70hx7zOPTK4r7SsFbC5YBWB9js&#10;D73ncF9uk08D6yXZThrl4zkYsv6VvtGZE6OThifDQhDuQsH3cxMOkvLlnQlOsLS/kA08Xt4xsdYJ&#10;wVDE9Gh+veAoj+F8Igfb5IRNMRWWI94XjmkW03GCl/HqmKNE5AGciGkqYap19BylNx29lBkTmQw8&#10;k/cMJ10a9jaW3UPGk5f1Nr2wt7wTPtPuvXW0Pr6D+vUldNiw4WSlmzU0bq+i/vFtREvyHjRPB752&#10;SfPR3VV0pLHJRqfyUhyGIViIbUkDqxfr9XsbndHeOXznvt//0iMmad+j8KzRHDcG9cYOounWvpGj&#10;gmX5UNG8Nwadg7sQeVs6aqTu9CUPJjgagBXTAN73spTBDMvBjrutHYF7gY+O9YC2szWaZ4tjw54d&#10;R/KV00hM5dESm7ZBm4p5XPMIm2JTs+P7Vs3HcjNQvgzb1wLPHj05nkaj0Wg0Gs1e4DD6G0swODEI&#10;hxQPC5L0qKDHMUNG9BuvbF+zTezK/6aTVr+RHlMTwdFbl8PU6Al8XwxGxmpVkwdxcjeGpGi2e8or&#10;PdHyWdi2iYzsx68Rz8v4r3KuMdl/IW0pD2CK0J2gq0RjbksosFFM5rVwXUqOU3ZDJdTuBV7rnBx/&#10;IWXCk104lI5exbxDel2bMXoy985FAeJW3e/rCr1rSFs9MZn3PoCfc3GzJzLLf80gwqYbqWvNWAYu&#10;V3vexwO4fpQ++ICm2wsPMiQaWOmkEiDo9WJlkiq+bbfegntnVQn/gTxIO5tE8vQM4mdnYc0UYM9N&#10;wJkcgynn43DLLsMiyPvQky0dEcwMDOPk+YjaHiJ5vhHDUiyu9yaWlXQQL+RgDoeZGMA8IenGSNh4&#10;tRBX4U5W2sH2jSx2vgzFYI25PvxyA/H5icePrdE8U7oIak2YnCBveGI45Ykcqk6xkxn74WiOI4R1&#10;xnTCUiGNOMHTrrCO42a7xDcmMWb3Yh2W3FNM6qxI7tGTPMiOIVXXDaBgnE33YtRzglYpFxinfz+o&#10;SVClXOdke7H9Tiir0WiOHilbYmJ7MXa7IfZWp1SDd39T2YnsyFU279ZO/ReM4RKXZfBqO1QOFVw/&#10;XByz5E9K+W/LMjyY6ihg2Aw6k0xJG4Wf+XdO7H2ehxP+DaOFY41Go9FoNJo9ECxvwq02kTgzi9jW&#10;hnOjoxq7hmX2vX5N5VnMGZNTlqEmwXjgBSwGM21m/kbRmLGPKY7SRGOwBtUo58Lt5W/cNvEKY1zK&#10;wtAPFF4HBt0XpxJKgB4ck3/p5Twm17CVlEWht2eArouB2nfw3RFeAqNMLLdCMWoDFN0Qda+rRGE6&#10;jamQHUNQj+ZvFJg5+UdCNtp6LbzXgQcy/2/JMZqyI+Ma89ppQA8bzVtFY+7DkBkUpWlD+6bVm+l/&#10;KLY0L9waS8NouwhqLcS8QAmUFP0TJ6fUxEwqFuZWkUHen5FLK1E5qDQR1ppK+HjRGziHwvMRrFeU&#10;OMwQIvwclhuIMcRJksPWc3Cm84hLA9Mcz8oLHkpT7ClhDGtZx/cyLw2cMclbnHSxtV0C5v4M4TI0&#10;SRYnpfXKdcQn+577Gs1xQQq7oFSDmXBUR9UDWPCxQ1LKrDMZ+8FojqOG9QnrlZIndcJuogQ7ZFhm&#10;7qUzzbYQFGuqDuEEgJ21spSrqcfjzTPeP0eMMF9yNUM2Me/S85iiMkcKsBzggbYph7uyTVhpwJ4p&#10;6I4+jeY4IXmWk2DGxzLK/mKoN3+9jJB5W2wDg/mfeXzUwvKGv9ORYmh9xDKi5SobQpUNwx1RzykU&#10;bU9nLBW6rS33NGzdsOgrOKZyEGERTTv5sLA6oS3eEAOfk/axHTGbtNT8KHQY4XwmLI9pyw/Qk+Np&#10;NBqNRqPR7Ea1gebNZaQWph6fMZpeWNIo5oRcccfGj872BCvG9r3XDLDaCvFq3n7gBUwojHIyjHuN&#10;QAnKFJY50/LA64vbsjFPkZdhHfJizLFNTWgzcojbcivA2xPOg/WEu7tiTNOWHj7fMNyGcdUo7B4E&#10;ir40LMfiMZzP9eIqD+CxV+S6rtc89Rs5uYfQGLynJXlWlyveIwbzdtD77oflOd+u+crLucsJmxgr&#10;eksDgoJC6/JdREGEzNw4YvL+HrngHei2PXSuLcKR/YzpLe9csyeiUg2tO2voBiFSBWk4MkZ3SvKH&#10;YyFGT3W+imERaRgmBDXxoaRxyVds2Lyaj6t88qmkkx1ZKQHy3h7Q6qBxdRGZiwuSMYbEOY3mGRN1&#10;PLQ/vYvkxRMw6HU7gPVKf3K8n5xPPjJq46hh+cs8xTJ4RwYddHsRaqQy6NxZhVeswjBNpNnhykn1&#10;tnbcUAziiAKW37V27/gJG6jzc6JXXlNAb8l3isJjQ17ZfcLNKrzlTSRfPvV4Z6BGozk+sMNYyobu&#10;3TW0Kw2EgzBUIzAsC3YiDrfR6q/pQ9tg2HaQv3EnjnjaUc4bCqP/l3MecJ6LY84XpxxMOKbqEL/T&#10;8FXbYBjeKYtC3jrt7MPANsUgXFzY7cpxY6qNwfbGMBSoOVl1oz9CUQvHGo1Go9FoNDshVpp7dxWG&#10;NF7tSyf7K/vQI4KeE4UsDLs3Ydwr+YcNV4aEoEjLmZPpLTCAo5DviGG41g6U9yyF0I/LnoobzF7/&#10;nmdxf+MR0HjjBBv0DtgKjcq6GJ9j9qNG4DA3aj48sddLbqhCRezXGKSnAifJ45A2ChrDZ+J1fVx2&#10;cSEXV7/vFV73zXrPYPa3WMYcUl2IG8obWWxr5a3NSQAZpuNdGracKLDcANKJ3nDnAfKgGXIixvc0&#10;N9FfOQIq7WyE0DIfIPv6DKWwUkLmzXPPt1dLECqBKuJzkoabalzFLRgUWXhf2yeVgyHnCzcqaC1t&#10;qjiHDAPySBzqvUAxSY7DsCwUjV8pSANSGjIflzw0dnON3CocS95tfHoHmZNTACfm0miOCZyQs+sH&#10;MGYkvQ6LqhSNpQwaK6TwlendQzdsdNal7LwjWbl3DA4Fj5s2TmfPIGPm1LrtoHDMTjuOgNmR/QjH&#10;pO1KOVCFSS/jxA7hLSgMu1JG87iMUR5QKO6J5o/A8/MZ8RqGvI+7ro/25btwzs3B5CSyGo3msw89&#10;jyXvR1LOdOQzBekBA02ZIxdYvibnJ3pl7LCNd4yYoo0j7QSODCR0IqEtTAeRbUdXHYKLYj+rybrl&#10;dHxstLlZD1BI5tkoIvMv7a31vpOJDlWh0Wg0Go1GswM0OjkztH1yCjE2agdQ/aXhOpZBOmnjbIaN&#10;dOuR8A0qvq9853Av9vAP4CYMaZFWnrsGkmIsUgyjlzC9efl9JzjBHAVbNbneFtpR7/eBATqKQtzs&#10;hbiQ/Tc7+xeOeVo1QlDuj2IeDU6KyYT3nJJ74PetHgw7oZ5J/3lstEM1JG8ADVsazxw+91ohrs7H&#10;58lteT5PvrvxOLrlOuRl9PcS5KAxCsnDQ8AH8AY4iVqtKV/kABwOSUF1IN7IviaHVpbkmB0PZiHb&#10;W/88IQ8u2qjClfTr0yuewz77noz+egUBhRh5DkZanhFfwGGRY3XrTZVfgnITzqlpNVHOnoa2E+Yp&#10;ittyDPWZIpAkts9PJlSscHausKNjV+jFSHFp6J4YKiNO8WpUWtBongWSpt3bK+hKujTpSTtIrizw&#10;mDcl/Z+Wxn3aZjii/m/bwHjzm+6GlI2M/c1wP5HUD5aU87Py285Cb9kLcasWqHJ1R1h2sPDfa362&#10;LTVMfdftWebSM5Db8T45BJ2hKraKzdyGnUmsd5m/+1AkD1sdmFJmPBLuQ6PRfHZhx7eUAzEpJ+3J&#10;McSn8g8We7BI+WPELXhi/7Dz3GIH9jEclUD7tikLbXO2IZSzhGMqL2S2CxjSbWsIi8PAEHm0pehM&#10;zM90ZGHH4VKLYnWo2iwMTUdHkEG9oD2ONRqNRqPRaHZAeTNcuYfkq2fUkPkHUJyi+JhJ4o1CXMVf&#10;HdW25zAvGmOnR0xwRNGVBiK9C0I51odlX75DhaAYxAEeBQ05GnZ5MSi3jvylYUdtTX7aFRqG3y96&#10;e5sYaQS8HfobMzbbhTH7wf3zaPzMw1K742fGZV4U45SCMgVfXh7FczpTtOWCU3Ijg3v59kZHGazD&#10;MM7nKTkPBfHh4/JcA0/UzVqn5wEujYgdaXG7vvhAL2UejELlagngxIdDdNdKaK2UkX51b8OgvU4H&#10;67evY/m9b6Ny7Qq8ek3dWybhyPu3UO24KMsSJpPIX7iEE1/4QZy6eBFO6vEh2IdCHhIF3I7cU2o8&#10;C2NhErEh72I1XHSjgvZKCU4mAeulk2jLtdbXV1G8dhnt4ga67RZS8TjiFveLoSLPLbRt2IVxTL30&#10;KvJz88iM5XsvoVxH894aIj9EXI4XPzv3eCzwUdDbkEIQ8xPfA4esc5JJehTKd+ablqQPdqzQ03xP&#10;UHTjex0SrBof3kJC1lnn5/trNJpnTKWBxq0VZF460YvrO4D5geV/KoHXpW7hyIp+tt0WN3RxpfKJ&#10;lOUPw7hYBieTfBWOMXTsEXxY9tSs/rvC+o7hY8Z39mA+NBSOWT4zdMeouMbrZWA4fJCU3Z3FDZhS&#10;PtkMV6HRaDQDxGzoNlro3F5F4PkwxQ5yxPYzWebuNBLtKcMyns4cX5l2kGZDYAja/K6Uv/caoQpl&#10;cVQMmhl7aQJo4Vij0Wg0Go1mB6K1MvxyHc6FhUc9p9Yr0njNYyIZYdbpIGNTCC0oz68B1CLZk3+r&#10;5uMrMw7iJj0H+j8OQeGTHsSMe0wDjh4GnOl4Oy8zGpEUe3msg8S+pP52t+6j7kdqGNpejMZheEp6&#10;RXB4G72E35nkvfVCVvBQ9HguupG6n1C2oWDuRb1rHoZewxSdCb3GxuhZIfYyPUsHw6Z5TArNn5tw&#10;Hng1b4VHHcRIDikaEnqeUYgcxdImYguT6ngU6OnVQXHfo1jBlzYs4rRcNK7cRebCiZ6oSSig8Kw8&#10;vmHAa7ewfuMaGnduINhcQ77VQLpRgdNpw4xCJAwTjjRWLNNEx/fRlMaLHzPQcRJoZMZQS+dgTM9i&#10;7NQ5zLz0MuLJw3vNBSsldFaKSJ2egcGJAEcht9C6v4zyp1cRug0kUnKd7TrsIkWYBqzAg2PZ6rr5&#10;fpquC0/uJZTrcydm4GbyCLNZ2JBGmGcgOzMNZ26yJ8hvTZd8rhSJ+Zc9GxyazudoS36hl/iQqE34&#10;aPle2PGy78lg2DEg16w8FPt41+9LozFA6rUz/TUazbPFv7kEv+310uSgrGJS58gJKYMKWUd1Su40&#10;emSAH/m4Ubsq+aXRX9MjaaUwl5rHeHxC5eFRMI4l4+bvCdZ7k1KejBJ0D8PAy3gAY5/KswHjom89&#10;lxLWZd2Q13G4XlbicfrzF7cv9zUazQtNt1SHV6oh9AN0xR5Q3r0n2Kluw6ANq8qOGMJAfpey2BA7&#10;RoX2oi3xlMoVjgacEduYI+xo8g7b+Kwe2IHOOUo4n8igLaDMq/0a8vtEh6rQaDQajUaj2Y4wgntv&#10;HfZErjdx0bDhSM9WadzTVKv7DjKWBSNmwRlyAaa8SAG06kdquDE9hEfZnoMG/YRjYCppKWOQXrgU&#10;NjlxxVZoR3bFuOXwtVHH2w1OXnerHqAhBuhBTU3uxyUQi5Ve0/m4qQRoChCMoUwhl4YsnwFF41Ha&#10;Hw1gDpWbFAOZ98F7pae0Ct0hP3AXPk+Gp2BYj+1uleu5DwXxhryDLsMdkO2GSLc6iMm7u5TviTIc&#10;EshhggzzocI5MCTJ4GRyTHelCEM+hI22mhU8qjbgb9ZUA6S5sorq7ZuovP9NtD96F/HF2zjlt/Fy&#10;0sFbEwW8Pl7AS4UczuayOJNJ45z8vZDP4UI2g0wYwituYPPuLbRWl+C3mkA8DstJwnQSD9LFvmm5&#10;aN9ZRXJhEia9r7ccpyvvLJJzu/UqWutLaC/eQPPj95BZuoWTtSJeNyO8lrDwSiqBc9JgOiNp94w8&#10;//Py+Zy859nQQ7S+guriXWzeuoWgVoc9XYBzZgFGKomYwXS+5doZs5hiEFs4FIkpFlOgZygR5pkt&#10;m89K44mdJ+zY2K9u3BOng0c8xA15554s8anCY89Do3nqSNnYXtpAMpdGLD802sDrdajE0gmV/iki&#10;7CW1GjEDbuShuUU4DiJfytK66tBM26NHNbAfZ8+TpTKvVqXu418W+EP13aFgSCDmSwrInpTB/MyR&#10;B+wIZBkxnGcpGm8NV+EGcNnBy8lrj1rU1mg0nwkYuswaz/XCWNARQMqVrthxwXoFfrGKUMoQOh9E&#10;7LxrtOCvVxFwEj+xXyIpcwyWzco+fHI2BM1Qhq5YkzKZzibDE13zrBSS83EDc6le/TAp9uukqidi&#10;anTWfs2lvaI9jjUajUaj0Wi2Y62MxnIRmVdOAomHjVQ0OvI/MaH6nqmciI5xWCmUUggdnrSOIRc+&#10;KLrKznxj3FG/7cXkpDcvhdD9xAneC7y+b6139hYrdo/Qrp1KWMrreLHhjxT6eBvUGbb+xOeyIAYw&#10;vY/52Ciw83g8RtSlPM4h13t7Bjz+dzY7qJSaPfF3lHDcj/EbL2TUTNJFMc5pcNPcjugRu3VSJllX&#10;e/+6stjtuI24NDyMlINIrqlTqeGDf/MraNz6CF8Zz+J8No3pVEJ1IqTjFLtt2GL4j7p6emI3fR91&#10;z1PLesfF7VYH32oHyL3zZbzx538OTioFY4sIQk+YRmkT5Ts3Ubt7G26tgrg8xCSvzbTQlONU1kqS&#10;XlOYfOdtTFy4hPzkJCxbnkcfHqNZKuLmN34fE8UVnA9cLCBEXi40Y5rIxtkBwhjYj56b8Bn7UYiq&#10;XHNN0hDjo64YJm4lsyhOzePcV34E6cIETIa3GOywWpRMkdt5gqw+9AB/cyKOrGXg04qHtfYeBa1h&#10;+u/4kfe4zrxcQua10z3hWqN5lkheb1xdRObMrJpc9QEUSqV8YVxOTrY6n+rFct8LgwnyGN94K2kr&#10;i1cLr/W/9WgFTVTcCvzujBqtsWco8nJoCAtvCrhS9qny9jAMT2jJjp9aS4XqoIjMye9iPMcAnpP0&#10;61/SLdbQuL2C7Bcu9ddoNBrNLrCskWV4Yj0y6PhmJ7uyJYpVdKRsDlScdwO2YyPBiXY58edRdZ6N&#10;gCPthifW3gnewrWajzv1owtlMYz2ONZoNBqNRqMZhReohqidTcLaEk8RpRowNPx/NmUpr9lkPy7Z&#10;YGgZN6VNOZO0lGcuwyFQIN1LeAl631I25RH7NuyhoFnMwwRiXfI6KCAfFTRYGfaCCw1u3vcwvF3e&#10;M4XwUTAUwbhjIiHPj5tQPOQ9U3JlzLe9wn042V+DLs6tzmihkh7FUYjQiSuvDj4GLurSKIhkEvLS&#10;hgx1eYFOLg2HHiqnpmFMjiFMO6jVS7j6zd9FfvUW3nAoduZxbiyHhWwGWceRe+kJr9tdPd8vvUko&#10;MI8nEkhbFlJyrwnPQ1AtY6VURLIwBSuVQjcMUd9YQ5Vi8c2rMBdvI7u6iKnKBuY6dZwIXMwHHmbk&#10;70SjhqnQw5w0NpJ+B6Ecqyr7NqsVhLUmDLnZyp1bKH/6ASYWb+Ci18DL8tzPppOYSDjI2Ja8K+Mx&#10;wXoAnzHvKyXXOxa3MR6X6+ZEXO0WomYDdc9HZNsqZnPMDxGjEMYGlmxLzxkl0A+lAx6PaYPvnO/6&#10;XM5Cw+/i+yVPeZ0fiFGTa0ka8+T9xilAaeFY8yyRDNBZLiIWRGrSVZUJBtDbVvJPIWnjzfH4rhOl&#10;DsOJ8SpeeaRwTJJ2AgmzJ7ZyrEnJLWKlvSSnz6Hq7U2cUNADmEIxh28zljhH33S8/kiNvV/vI3CS&#10;0kEoIB6D+ZeHkrIvxg7AwegBTmJKIWfLZKUMJ2UG4aN1tUaj0ewEyxpZ1CipoUUZrbKo71LOxaS8&#10;4US/jtj9jnz3fbGhGx34K5vwV0uItT2xbWQflle0b2j4H7QsHIKTAnM0XMmNcL8VKk/j7RwpeDo6&#10;Q7DdUBcbahtz+8Bo4Vij0Wg0Go1mBGrIWrmB5MUTj3qustHKhvOQ+MQYxQx3wEb+QBSmOEZBlEYe&#10;Y/wyFjANuYIYfoyrthvcgoc6AttTCbmMtczrycr5aYjWjlI57pO1YyouGycyGzZa+Uw4ER6F2lHw&#10;WZ3IWCpmM2+XnssUuGmI79fhmu9gPZD3V2v3hMNhI5uiDBcnDkve35msjemkoQRchgahZ5sSP2j0&#10;D0OBhEv/ZVTXV7D6/vdQ+frv4AtJGz92ch4nsllkeVxpaFAUpoC+26VzG27LJSHXU0g4OJlOwWs0&#10;cOP2TYSptDyMOLrtNho3rqDx8fsIP/0AM+tLOO818YZt4jVJixcSNs7G5X4oAMvnCxkHZ+Vzsl5B&#10;6/49bNy9BbdYRBSFaBsRKp9+CHz0Ln4iY+O1dFKeQaLnYTy4bll2gr8Orp0ic1byxxRDsUQBbi/e&#10;Q0fSlpWShlbMhJHPqvwzeA1bkx2HWi6kZF/JP+yA4Xu4K2mVaeLAUDiW4wzHOCaeNPDsbEoNV9Vo&#10;nhXdRgfeShGJM7OPpsVBh4ek2xOSN1lWM7cNF2E7wcnwym5Z8piUY1uIuiGafhMJi3ndkbK4oUTm&#10;XHwMc8lpNSyaWWbfsKxQ9yB/G63e9+H6cq8wlA3DQQ2Q8kR5HbO8ZiiPfpnUle1iOSkXh8voIIS/&#10;JnlbyhqDse01Go3mScCyLZOEPTkGe1xsHHZ2pRLKxmbIC3etjIieySzP2q4KbaE6vfrl136hzc6J&#10;sMuysCOdnesUhdkJP6peoE3GtgjNp5rscxgzaitaONZoNBqNRqPZijTgfTEA44k4jKl8f6VA63Ag&#10;HNMroQ/F4ZPpXqiGAar9LOu5imvZJmcoi6w0iPcqBOxxs12hJ/CVqofVdqAm1KAhehCNYDdy8d4k&#10;ajzfMGL7qnjGW6GHNgVi4oU9z+2UGMQ0kqNuTPbjpB898X2vcFt6rDZk/54HcV+MYHxder9mU0jJ&#10;+3t9PK5ixKXkGiho0xiPKEZQPB54t23DJ1/9DRT/+Pfx5ydzeGtqArPptBJeabQflIEI60jDJC1L&#10;phviu5cvY3VlGe7iLSysLeK1oI3PJyycl3Q578RRkOtMybaO3DPDVXDh54QcJyGfM5L4ZuX3s46F&#10;8cCFV97Ae9/+FpLldfxkNo6LmTTGbFue2fae0bvB/Sg4O3KMpJw7K9ddbjZwq9VG4ewZ2PJsCN/y&#10;sBjMho88esxLvuE74D2vS/pcbB5SNCbMp4G8b9Vg66+T48cqDQRyrRaFp4O/Ko3mYHg+gjtraN7f&#10;gC1lkM14vMMCKMseDoWW36aT9OjnZKp7T6iMc1zxK3BDhlJ6nKAbSHkbIO8UcKN2XcrklpRbSTUK&#10;oOyaUj8dIlNQ6GV+o+ex5LU9V3IDpLzodfT1nwfDBjEfM+QNBXV21MrXGNezQ2iwHVHCcRlmIavC&#10;CGk0Gs0Th2WQlEVmOgEzl4I5kVNzPVipBIx6C26xphZvrYRYtQGTPXMsn/ZbNg5RFdt40w3REZu1&#10;LYY1nVbWO5GypcSEVSPuODE1qdGmPawtNYSOcazRaDQajUazhWizivbiBpLn5mAMx0mlGMX4irKO&#10;sy0PjDJOYjefslQsMnoWj7ILGbP4dj1Q21AQ4K6HaKbvGV4jJ6u73fBVO/y4wZjPjOXJeMZFMYgp&#10;vqfFCmboAnoC80ntNcYn4S0uNwMVH5eT2Q3Eh27HU0MOKSyoOLrjDq5VvQfGt4JDril+bPFUHebO&#10;hx+g9LVfQ2HpDv7ShTOYy6Tk/Vsj3yXvyY8ibLTaWG+2xNgPMJaIYzqVQiGRUILtKFqy3Y1SGf/k&#10;ynXE8xO4MJbFG7k0Tso+E7I/z6WW2M5ezTw/74yPoOh6WGy38dFGCa7v49WxDF6fnEA+4SjReiuB&#10;XDdjMC/XmyoGM48zm06psBr0rB4Fhf6WH+Ab9Ta+Z6dx4s/8OZw8Mw0nPY52YClPdEJxfy7V83A+&#10;IX9v1gK5Pk6mqH7eF516DfWNdVTpVV0tw/A92KaJuLzTrrzLhnwPYiasbA45J49MYRKF1186VONN&#10;o9kvXSmLOnfXVGzzzEy+F2pha8iUtbKKmZmOm3gpZ+85tuUwK60lNIOm5MVQypGW5ONHvY9jMQMJ&#10;IwE3cqV8CGEaFt4ofB4flV2st/vl4B7oVhqqvOxOjD0q1rJzjt+33ttusG5luAopl1Te5PHZ6UcR&#10;WsoTVYjx8vgbvYqHs6/85t3fRFSqIfHGOZ23NRrN8UDsTsZf70j53xXbqOsFMMSu5cgn1gGMZW+w&#10;043l5T46CQtiN7OtwdFZhA4qbIdsN6rvwNBjWq47lEV7HGs0Go1Go9EMI4aSe2sZ8ckxmFNjjxpz&#10;VGGjCNlMAqfT1oMe/TMZW4ViYByyrBKOOdy/v0+fsMuYxRQFewIpPWwpkO7DVjwQ9P69XvOPNKbx&#10;UUKv41MZS4W4mKBnrPxlyArqBGz/8/OwJ/ducMu0vIOq3HCra1AB7Xkby3uLZZLq3XT5LuT4DNfx&#10;QDSmgTyIsznqpfBFVxr4zm/9Cs7VNvBWNokLhTGkbHukeEvBmILrvVod766u4RuLy3hP/lJEpodf&#10;znEQt3ri6VZagY/Vegv3qlW8msvgJ2YncSqVlDRmKw/EXvraWTQmg3ASXJJyrnHZ/1Q6KW0ZD0v1&#10;Osb6sZidwUR2AsVmV57XWquFq8USvnF/Cd9dWcVl+dz2Q+VZnUs46rp5/GF4nrhhSDtDGhpdWTI+&#10;cjnZJj0tz7onkvN90tuYjZ7NTojVNifai5S3zF7x2i20Kptor62hfuc6Gpc/QvPD78K/cQXhvduI&#10;ry0hvrEKY3URjds30bl/B97qErry7EN5tpE01ELfQ4zhOeT9aTRPlLaHjtQpZlLy29k5xNgZOexp&#10;PIACaTalRq8MOlb2S9bOIR/PSxnSQMNv9Nc+hIdkKIvhCJgJM4FOmNxX+CIVd1gO1t2owOAIHF4q&#10;vY0pAKvv21w7O+foWb1VKBl0onGIN8NTxOO9Djxuw7/cnn+Tsn7roWUbijGdzSocis07dPxpNBrN&#10;U0PKyZjYlCq0RSGrBONuIq7K30jKTo+hLWotBI0OlPsB64VRdcMWGMKCdtMAluZHauM32wikPPXW&#10;KwjWy+qz9jjWaDQajUajGUYMpMbiBjIvn+o1Uocp16VBK436qQzeKDhKAKbwSG9jisZpO6biiiXN&#10;XkzfYSjgMtYxxQB6ZhY7vXhlU4ndjcSDQuPyOxudo/dCOEKoAUwmTbwz8dBrjV4UFE4YG5l6Lofh&#10;7RcK89+Ue2fM3AGcWORsticqfFB0e9JJ31uNgkZ84Ckn7/hBrGNOxkTxgsJGJoF/8h//T/HXZsfx&#10;k3PTSnjdzmt4ud7A99c38EtXr+P6ZkXed0euKUQmHsfF8Tz+2muX8M7sDE7mHp3kiXxvZQ0fbmzi&#10;lPx2Lj+mtjlMOIlh6Em80mjiTrWmllcnJ+Q6pvu/MqRIgFvlCr566y6+dvsu1ltttCjkyMknEgn8&#10;1Pkz+OmL53FpooDkkOA8TNX3cTsI8TV5f2Nf+Aom3/zRBzLVQtqS59DrPKEWfxDuf/89LL37TTRu&#10;XMV8N8A5aYhREM/K9VDY5rNi3uLz8uT9e/Se5n3Vm7gmDbRFw0L24ss49cUv49TbX+gdVKN5Ekgi&#10;71xdVBNcJlmnUHDdjqUNySBT+KGZhOqAPCh+5OFa9aqU+83+mockrZQSljthB52og4ThSD6xsdoe&#10;kzpqKMbwXpG8xUK6IfeYSEp5eHpm+3tcKUohLOUdMyY76UZNZDcoFNhruB/kOhof3UYqn4HBa9Bo&#10;NJrjCj0XpKxjKDbamNFaBTEp8wKxm+LnF8QO3aGeeFJUGoikjdOqNFV9xRI4OZ6FMT/ZE8C1cKzR&#10;aDQajUbzkODmMry2i9TrZ/trBBp3jJcrDeNYylHi1+uFh6IyjSnG8KU3KO09tn3Z7h1u+nJCupT5&#10;qCcyY5FR2KS3LUXlfTaVt4XXUvFC3KoHj8UbPq7w/gchPDi5x9nMaFGSRGLUttstVIol1Eol+O2O&#10;8na1TMbNNeCFkRJpY7aNKJ2HOTaORDqF01lHidIb/RhxGSum4ilzEhPlLcfh4wMYS7Mfb1R5wNGT&#10;Lp3AP/n3/yL+Jy+dw184d1re5fbv7Ov37uNXrt7Ab9y4jbUmh4zTz7gLMb8xlU7ip86dxV9+5SJ+&#10;8syp/h49KDh/slnCUqOBnzh1AjNy3fQIHpwnksTVCn1UOi7KsrTlGutyfU3fUx0StjyDlGVjzIlL&#10;ukqikEwgI8+BQuqAjjybtUYTfyjXuJDN4PWpSRWGgtAj+pevXsevXbuJP7m/LLf9MB42Q0x8aX4O&#10;P33xHP69Vy9hur/PVngdy3Jdf3+jjtSXfwwXfvQn1fWz04SdAOzQ2C9BEKCxsYHFb/4B4ou3MFEv&#10;I+O6mHJsTKfSmMumkJX7jJtscD3MZ2yYMTwAvbjv15tYlvtek+fWiCdQGZtA68wFnPvyjyA9MQVr&#10;GyFcozko3WoDjRvLyF46+TDe+lZYYWxUADVjv4V3JnvhdOj970h+lqJx3zT8Ou40bimBOGFypIUh&#10;ZV5byoRJnEyfku8PhQn2K35a9rDc6g17PjAsLykIMx8xXjEzu8qPAstTlrOD0E8sbzlfwPjjHWcH&#10;xb+5BIsjQE497AjTaDSa5wGGsXClDAukXEwwnFEuI8WngZjYnUcOy2OxSRmCgqNGvGoTXdqzYjfG&#10;U3FYcm4UZBlCh6rQaDQajUajGaK9vCmNTwvW5Fh/jcCZ7in6ZZMqrAI9VxkOYSBO8Q+9Y5U2J0sr&#10;jOBKa5zrBtvYNMr6nwekLArNXRXjlfHJKJ4eBurbHPp/reYpgdSlIPGcQPGCeuJs0sIZecZbn1Uk&#10;Rq7b6aDVaKJWKqO8vILlK1dw7/sfYlX+Vm7fRv3ePTQW72P9xg0s37yJ8tIyLN9F3jGQl2cd48Rt&#10;boiYYaiJ+DJxUwn3oWWim3AwmejNRq2clOltHOeEhwZCih9xGwX5/d1f+P/hzYlxvCLLTm/r9+7c&#10;w39/+TqWanXlxaviDat77EpyipTo+9J4AV+Ye9Q77rura2pbxkE+k++FwqD42ZF9GD+45nkotju4&#10;U63jermMG5UK7tfrWGm2sdlqK5F6pdlEtePBl/2YJtV5KVzLXwrIyntZ1reDUIXU4LWcHcup8zMW&#10;8z/68FO8t7qOspyH18vr4cKJDClU8/OPnjqB8eToBg1FfOaBD6oN2CfPoHDmvMoLtqTvg4jGXbnG&#10;ztoSqh99F8u//9s41arj82NZfGFmCucLY5iRZ0VPbobJMGUZhOcYLFxHT+SCvOMT2QzOyJKOQtQ2&#10;13BP0o2RTsNOZxHPZOS5HC4PajTD+MUaYq4n+WAHMZPhGRi7nJ0gSRNZTjIqq1nr8G8v5Aw33Dtx&#10;05E6KgM3dDGXnMd8eh6ORU/mrBKSh2F+XpN6o8FCeBvo/7xrzmWZmZIygR7H7GzjQnGYozfaXi+E&#10;xMAbmX9rre3F9P0i99C+z7rbhDHcAajRaDTPATEpP6282CAMZdEQ22ujgmCzhkjsR4sODCxfDwNt&#10;wFIN3kYVAePpS/nb5WJJe2cqj8TMOOz5CRhyDY+NthS0cKzRaDQajUYzRChGFYXFR4RjepuGEWwx&#10;6M7lbEwlrMca8hwSv9QOcLniq0nwlpohVlqhEswY03WUHiWHVI31a9VAxSejwEmh6yDaFTXixYaP&#10;qzVfeTc/jzDkxwV5vqNEkg7F0mvX8Ol3voNP//hP0Lp8GZnVZZzqtHEOEU6ji5PdLuZDH/NRiBPd&#10;EPNicHeLRSzfvIVPZfv19Q0VW/fC3ASmMwnl4Uyhml59L4/FVdgQvrPhx8eQI29PJHA+a+NE2sYv&#10;/3d/H29OTeKVyfH+FqOhcPwbN2+rCfG2vg0KNZwA7wtzs/jhkwv9tT1+7fotzKVTeGN6Etl4XHnp&#10;0kP4ZrmKj9Y3VQgLehhT0J7LZPrhLPJKhOZyvpDHmbExLGSz6jz0sP1Y9llttpTnMMNr0CuZYmom&#10;bmOt0cJHG0V8ZWFOnZ/C8T/5+AruVGpKVN4KPblTst9PXziHydT2og8nwvt+ramE45dfvaTip1J4&#10;3i8xuQfD62Dxt38Fy1//PfzpiTG8I8/mtNx3Xu7FsXqhKXr5ZnTG4Vr+xu3okZww2WnAyccSmJa2&#10;2OUrn6LqeiicuwiT3t0HyYAazVYk7fqlBuJSb6jG+HZQVE3YcOImLkk5xHqAcd3psPugQ/IAxI04&#10;xp1xFZ7CjJlIWWk5LifXfPSArHsWm8HDeO8j2FfOlXymJhnlQoF4vdIbes0QQMPih4rpfETCsR+o&#10;eJyJiRyQPqJjajQazdOEtlkqATOfVWKuJWVm6946Yn4Ik6M19lsZsJGxVkbn7qrqWPNKdZiyzpnO&#10;wzgxCVPsKbOQgUGvZpbPO6CFY41Go9FoNJohjGYbbstFXAyrBwqu8o5qIkzE4UWMUUwBjZ7FIdbp&#10;4VvtCbYbnd5ka9THKLl58oGeXPcagYozzO9sgNe9CJtuCL8b4UYtUBOD1YMId+uBEtiSYjxSONjN&#10;RuzKfm05H+Mrf1L2cL918LixxwE+g/VOqMRdel+rMAPyjO/fvoPr77+P5rWrwL27yBY3Me22MSdP&#10;c96yMWWbKJgmxuS5ZeWhjRkG8rKMyfMz3Q7QqMNoNGC1W/CaDZRqNSVuZLIZJcAyNAY9vuUxIpBz&#10;vjTGyUtkX1kYyzoXjz0QcH7l//uP8LnpSbw8MSI+5xDfWVrFt5dX1URzFHCHMeRAjA/8o6cW8IMn&#10;5vtre/zGjVs4nR/DK5MT6hoWq3VcKZbURHv0/mXYiclkEnOZNE5ms5iXvwxnQQ/lKVmm00nlgTue&#10;7AnEhEJRT4CWdNduq3STdeLqGjh539ViGT9x+qTattTp4Ldv3cV6o6liA2+FIjvDW/zMS+d3FI6b&#10;cq73621Yp8/COXlhf8JTHz5vp3Uf3/qNr8K4/BFel3f0xdkpde/pLeE39gNFZgrIPAafZ1fSUqNa&#10;wd1KDWMzc3BS/eH0Gs1hkIwWVBowLQNGboc0xWHDtoWMlEPn+x1nzKNRl/m2v80BicUYG/3hQbaK&#10;xoT1GUeqHGQ0wI6w/mQZxONSOKZAztMzpAVDP2UoVti9bQ9Jt9aGV6pJWTP90KtZo9FonkdYdkpF&#10;EEslEBdbzq/UEa6XEeNwOKkUYiyqWUlIWRq2XUSu31s2q4hWNhGuleGvFOGulBBw5IfUL+npApxT&#10;M7AWJhETO5EOMqqyGbRzdmGoy0+j0Wg0Go1GY9IzjL30jME4TCalGrsUfD+teHi32MF7mx6uVn0V&#10;J3cnwdaXH+83AyXuvrfp4r2iqzyTPyj6qMi+9MSkDchDbHRCvC+/fyzbUpBm3Mntjk3RmNt9v+Sq&#10;4zzv8D45ueCdhhjA8sX3fWyureHau+/iyu/+LsyrV/Byp40fK+Twdn4Mp9KMa2uqEAWML025QC1i&#10;B1PoTZgG5pMJvDWWw4/LPq/6HcSvX8P1P/gD3Hz/fZQ2NtQ51AQlAt/DibSFCcdQ4TI+N8nh3o8a&#10;1U7CUQZ3L2bx9kyKYX4+n5dr6A07H0BvVnq8ns7nMDEi1ENTGgKMK8y4vAw9caVUUh7D7HJ4aTyP&#10;Hzm5gLdm6HGbQ86JI2ExnIapRGIu/EwvXIa4oMD75vSkEqhfnhxXz+XTYhnXS2UU+wIyRdRhGNLh&#10;vDzbKXm2W9sT3JZi8Wl5nhSQd6Ir+0ayTRiTpf9894PF/d0O1m8vYelP/hDnIh8/fmpeCeS8563X&#10;TSjQ00u65rootTtqacr75bvaCvfnc5qS+/mh+Vmc8ttY/eYforp0F57X6W+l0RwCplEpK7oUTLeD&#10;hZ7aTvJWwuQfBf8eYn68fcHY5Xnn0XLqSOHNUMxV4SuC3ggehqigCKLCQB2e0PVU55iKrazRaDSf&#10;EWITOSQvnoA5N4Gg2kTn6n10biyppX39PtzrS4jur/eWVgdRPovu5BjM+Qmkzs8jdekkkoyxP1M4&#10;VPmoPY41Go1Go9FohhHDyr2/ATPhwBiOv0iPKTZ42Tg1D+7RNOzUtZ2cxm0afqTEYArJ/MwJ9FTD&#10;WKDWQLH6et1HUX7f7jjPLd0Y5hIxlDbW8Ue//puwbt7Emwhx3nEw7cSRtizYBieNisnr2F7u4C/c&#10;httSXE7GDOSMGAryAMvVCm5vbGJibhaJVAoelU4hy7Ai8pcezxRUtvJ7//pf43w6pcIcUGQdJWAS&#10;xjGmYHqtVJb3R3G6t57CLj1m/+JL51WYihPZR+Nx/urVGzibz6OQjOP37izKmpiavO5cfkxNRkcv&#10;WXXvcm17vnc5J8VWhr5gnF96Fd+uVpVoutFsY7Fex4+fOqH2G6Sl9VYLtypVJViTgdD65YV5/MzF&#10;c3htehIpOeZ2NCPgW50A5smzmDh9rr92bzC0C4fsX756FZsffAfz6yt4azyvBG1b7mW7u6aH9Ga7&#10;g++truH9tXVcLZWUmMx753PbCo9D7++E3Ffb89CS51KNS57PjCFX2DkUiUazK8yfHQ/t9QqcWUlP&#10;I8oTNN1evSL5/VTGVuXP04aXxbA9HOnC+ubI4aR4fBbsbKLnNWMdc1g0T9zpx0A+DOwwKtdhyV9z&#10;Kt9fqdFoNJ8RxEYx0wlY4zlYMwVY8t2ScpPhLOwTU7Am8zApFo9nYWZTMKXtwu0ZL1mVu0eAFo41&#10;Go1Go9FohqHYJn/YEDWlkRujp9QACsb0RGbD9ylB2Y5xkJt+V4nHlLtu1nzl9cx1n0V4n8H6fVx/&#10;7z2Elz/B2cDHy+kUcnFbiaAj5Jc9wRi3FEdy8k6Ddge1RgO1qAvTSWBioqDCVex27Pt37sCqN+C1&#10;WphKJ5V4PAoKnBRqKe7SMzgv5zibz6nJ8P7UmZP4d86ewoVCAektQ7X/za07mEgm0QlCuFGIM7kc&#10;Lsm15Rzn8PdO8ViuJeDEcK6Hmucrz+P1Vhs/fronHFM2z0j6toye5/JY3FGey5cmx/GjJxfwp+W6&#10;f2BhDlNyjTzmKGoMLxICnySySJ4+j/G5R+M47wTjulLEooB189v/FqUP3sOPZZM4N0YPa2fk/dPL&#10;eKPZwndWVvDVW3fx9XtLanK/K5sl3Jd3RdE+l3CQsK0HnS8D+I2iOP/SufyjtQ0EiTTmLrykftdo&#10;DoyULUGpjpjkZXtuS0cEwzVs9GP/snEvee1MxpY8OiqFP3mYL5jv6PXMjstW0BtRQW2XE8Gezfa8&#10;/BnOYi+1Du+Cx1TbtjpAygFcuWfH6onIhD/yObAMHKw7CH6IYLUMeyqPGGN1ajQazWcRKZA54o0h&#10;LGKZpJpQ9UHICS6HKUd3QQvHGo1Go9FoNFtJxqXBX4MpDdtYNtVf2ScMpbE/1Ph9SjBGMj1xK36E&#10;e83gEc/lzxoThofVjz7ArT/5E3zRjOFCMoGszZi2PW/gYfgYGGqiLe+l4floykIhkYKtEgSH3hM/&#10;cZ0tS5p/Ax/fv7cEK5vF9IkFWDt40A6YXljAjY8/wcrSEs7kcyokxFYxktDLdVyum9swDjG9jN+e&#10;ncafPX8GP3XuLM7mx5SIy+sZ5o8W7ysP2LLrKpH5fEG24yR5R3Xvchx631qmiQ/W1lUoh0rHxU+e&#10;OaW2M2OGui7GTabn80QigZcnxvGVE3P4uZcu4PNyTYyhzNjQw8cfwGu61/HxiWST2qkLyJ48jWx+&#10;53jQAyhDM11zckdf7uvWH/0u/BtX8edPzqvrGfWcCe/73dV1/Kur1/EvPrmKTzY2cbtSw71+fOiw&#10;G6mwIHwPfC9b4VH5zJku/vj2XXiZHM58/ou9HzWaA9Jtu/CWikicmkaMs+IP4JCRRhvgZEdcL2mP&#10;vDTGDpvRafxpwZEWjOnOJS3XNZO0cD5nYVr+jjsm1tuRCr20F3gnastqC8hJPcoenEGc4/49q1AV&#10;w/Upw0RVGoDrS2EkJcIevOWi1RICedb2/MSjHb0ajUajORK0cKzRaDRPm46H7loZ3v0NeMtFRMUa&#10;TNfrGbs0kJ9xo0Gj0UgbVvJi1w/g0YtpbqK/VmDjlh7He2zQHjVVL0LZ3Tme8meB2OptuDevI7V4&#10;H69mU8jbNgx6VYyAoQjaQYBrpQq+s7yKD9Y2UO24yhs2w6F8I/aj4KliIsvr3Gw0EMtmEaYzmJyc&#10;7G+xPel0Gos3b6KyvIKsHINevJkREzwpkdY0kYvHlWh8fjyPVybGcXZsDOPJpBJet4rG5Pfu3lci&#10;J2P5vjY1jjHHOfp7l/U8N8M6tIMQt2o1/IULZ/u/S9KW/yUtG5OpBE6N5XBpsoCLcv3z2YzykN4u&#10;TAaTJa/pvUYb3w5NzHzxK8jPLcCytx+K/sArUWCICk4gyXXnszZu//EfSF15Hz80PyfPYftjbLZa&#10;+IVPr+Ibi0u4U60qb20K6Axd0ZHn44bMM10lxPN5joLCfCcM8N3VdZiT0zgp167RHAYKml1JV/bW&#10;MBUMTcFF8tdM0lSTc7JjkMLxcYDx4Rk7fjxJ738L8f61U9ROSqHJ2PrnJH/ymncSkR/8Um8D7ICl&#10;QMx6s9aSg8nnZqe30UBU57HWSsDkWG9bCsgMc8G8P/z8hhF7urm0iYTU0waFeI1Go9EcOaOtUI1G&#10;o9EcOd2Oh/DOKhof30a7XFeTBlmZJLpiHLfFiG5ev4/W92/Cv7mMUH5XXhcajeaZEc+loXJhram+&#10;P4Bi3DNSbnnWZ3PmpwfF3MWPvw+rVMIr6SSypqlEvVFUXRdXNov4pcvX8M8/uYxfunINv3rtBn7x&#10;8lX8ytUb+GSjqLxpR8FjZuTYLycdmMVNfPze+/1fdsaKx3Hu7bcwfekSLperWKzV4YahEia3Qq2D&#10;wjInmjszllPxjBm2YjsNhNDLjx7B9PLN9D2NR3Hoe5djXxwvyLkscDK+rXCiPYrep3JZtcyk07uG&#10;yujIcT6qNXA/lYN57iVkpmbgJLd47PehGNV7Dl1cyNl4Z9JB3Y/U8SmgnZd1MV/qzTCQLXZO9S15&#10;/p/Ks1iuNx/Lmvy60mji8mZJieQ7wbtLxhiq5rOeyzRPHMkLjG1sZJM9sXQAywkKqSlHefC+XohL&#10;+dFFIOv/ZK2D1VaoNmF8+5rkB+aJvXr4HjWxLkcVPHruXNzAXMrCekfKPMkn6d1Ca/Bmhu+fgjAF&#10;3nanF+d4WOz1/V4MZJZ5dKZgvGJ+rzZ6nslbaXbQWN6Ew/ie0zq2sUaj0TwpRluiGo1GozkaaOxX&#10;m3DvrsG9vYLQ85EcmuE0Lp8TL51Q39MXT8A5PYOuGNjtWyvw7633PFI0Gs2zIenAkEauv1Htr+hD&#10;76h6q//l2cEhxfT++qyRkDLw9sefwKpUcD6blu/bDz1eqjfwB/fu479970P8s48v4/fu3MO/vb+M&#10;37xxB7/w6RX84d1F3KvV+1s/DuMTc6I7Q85148OP+mt358Lbb+PST/wY7kYR7tTrWGu2EMjnUdAx&#10;lx609PKlp+4oL+MBlGgovlJsvjA+9uTvvTCGpG2PFIO5jtfKa1bXLp93Sm0MLVH0A3yz4aI8NYcT&#10;b78DJ5N5zDM5ZfXSLYXh2aTcZy6uPI2XmoESkilKzaV69x3KM426u3eicjuK5K0g6K95FHpl1z1P&#10;bbcTXblWXoNBsUujOQTRalkJpvF8pr+mD+uOhA1HlouSB+jFOy9pnn8pEt+o+2hJGUDzMSf5Im0Z&#10;KnzLs9GOJTP0Jw0dwG+Msb/ZCSVfdVVYmR1haIr00CSzRInH8lwGnsbDbM17FJc5SW2z3V/xkECe&#10;JXVt++RUr6DVaDQazRNBC8cajUbzpOAw96v3VEiKqFyHM5FD/PwCzEK2ZzQPQ8+KdAImtzk9g/SF&#10;BQS1pvI+1mg0zwhp9CclT3r0DvP8/kqB3lPPuFMnHzfwaj6OgmMocWHUTPx0BDuR3lLWPAdwUqbG&#10;xibCThtxY3Qc3QGXiyV89eZd3KxUUWx1VJzflpS99MZlfNuv3ryjPFG3g0+N4qzl+wgb24usW3FS&#10;KZx46RK+/NN/AWsxC394b0md+7C4kq6qnQ5iRkwJu0/03uXYFKgpCBeSh59QatP1cd0NsDkxA2Pu&#10;FMamZmBajw695/NmiJAvTSdwStLmyYyF9XaAyxVPiWOzKUt5Gw+Gxju2DdvsTcq1ExS2OaFgRrYf&#10;RUrq3Pw2oTsepdsT6WK7bafR7IDk41axiiS9aTnx3TBNV01sRLGYk9ExZY9LOS4fcWksjpQZw6dl&#10;T9JyL80zK7CTsJ8lnjk3aq4KJ7NnKPhyQry9wLjGo0LSMN9uPaU846DSQIKexqyTNRqNRvPE0KWs&#10;RqPRHDXdLqJqE62P76Arlr59egbJty8gNl3Ym3ErDeSYNDYSZ2bhtVyES5uPe2BoNJqnQmw8C06G&#10;12UsxmHoRcbhs88IDmN+v+ii5EZqFvxRM/FzMqPTGQuOubOn6NOC10CR+0zGVoL31mtiXE06UNPz&#10;rtVoot12UWx3cL1cwffXNvDe6jo+2thUgunlYhnvy7oP1zZxvVRWMW23Qi/TTzdLWJVj7QSvgx6m&#10;5j47A9L5Mbz94z+O3IXz2JR9r8h10PP4oDAmL71mq66HaIuX3yhW6k18ulFUYvHWGmI/925KvcQJ&#10;9kY9w72g4ixLHrkl1/0JLCQvvorswgnYjEst9RnFMb5vta0sCUmr16oeLsvy7mYHrbCLN8bjKlTF&#10;m4W4EskGZMZysBMJNYEfw4FsBwXjLy/M4UJhDIakn8ERKLyz8+FioSC/z4+MRf0I8iDb8h48LRxr&#10;DgptwFIdMclP5nB8fMJ6JMv45jHMpswHYjDzyUkpF89mLbwmeeBM9mHnyXGCXsZr7X3ao4Hk+r1O&#10;WEenCnbAbbV5WTbZjx4jknWR1BExxkPWaDQazRNFW0UajUZzxHTrbbRvLcOeyMI5N48Yh9gdACUe&#10;L0ygvVYGWqPjVGo0midMIg47lYDPyXyGG7P0IuMQ3GcERYVzORte2MWtuo/19qOiGiUHCsYc5jwe&#10;N5QY+6yh0yhjetKj9GymN0R7AIXFNwpxzDtA2K6j3u4oz9v79TqulcrKc5ai8ZViCTfKVVnK+Fi+&#10;d8IQs5k0ptMpjCUc5aU7mPgt7Eaoe64SUXcjJu/W2ENIhGEY6zg3PYOXv/xlTF88j+9vlnC70puY&#10;bVS8453g1pzUjmEvmnJPsR1CVAxgWIaK644MkbGve7dsuHKMshyL4vV+YfzVZXlfN2Hhfn4K4xdf&#10;wdj0rHrhfMcMPcG0OIBpdaUV4l4jUJrSCfl9QtLFKKbm55AZH8dqs7VtvGaSdeL4U6dP4kv/f/b+&#10;80uuJD3zBB+/0rUMraBlCiCrslRWsYpssptqTi+nezg9X/bsd37in8C/Ys/uhzl7dnemew63e6aX&#10;0ztkN5uaVUWyRFalRiZ0AKHDI1yrK/Z9zN0BD4eHRACIAOyXeeEeV/m9ds3s2vvYa6/NTql4zIV4&#10;DPlYFJOSLy7kc/je/Cx+49wCUvLMdoPpyDAhddNCxx49gZ5Gsx+hvBcaK0W4U7md3sasEyiAyrqc&#10;Y6pOtD782v+bZWU8ekCh9SXisZxLuT1UvGXe80G9jQnTi+cv1bqT0PahJzJDVgwQSlqynmRHkUaj&#10;0WheLObv/8Ef/lHvu0aj0WieFzE620sb0r41YZ2bpitXb8PRMOJRhJslBNKQNtPxrvKi0WheKhEO&#10;XxdD1qKX8eCogb7IdlBvqmMlgqYf7jpk2BVjmjFkGU/2oRj7tc7hBcHjhldaagcqfifDAWy3faQc&#10;Qwngl9OOmnSps7GK2u1P8cUPf4is3EPcMDDOsBDpFM5lM5hPpTCTTGAqkZDPJC7msnh7vKAmboua&#10;lhL/lD4jn/Q2zUej+MGZeeWNuhf3Wi3cabbxK//N7/bWHAwVUkKuw7Bs3L31JQzPgy2/m3Jd2PuG&#10;RejCdKHQ/OHaOv7r8gqqcvyNqUlcSQ/FRh2CXti/lGPocewPCdWc2O6g9367VsfnxW0s5NJwJV/t&#10;Ja4Ow+suyu//H2tFbM5fQOH9D5CZmlKiOjs32Emw3fLVM5ePZ5hNWGp4/m7ajxt1Ecj5v/zkM6Qs&#10;C7Op0WnCcBvpqIOxWBzzkldybhSX81l8Z24a//21y0pU5kSASXv3sBcbFL8rVXwccZG4+jbmLl/t&#10;bdFoDsH6NizXhjmdl0bcQB1A0ZgTvMVd5WE/6FlPWIZZDpiXTxKsqxvyD983X5Taqr46MFJ21QGS&#10;HgeC98596XnMWNBMCqZbi3GSo93tPcKtqmobW4U0XbZ7azUajUbzItDCsUaj0RwjHDbXWdqAfWYK&#10;kYM2lPdCGsnKc65cg8XYyAcUIjQazTFiGmivbMHMJhAZHOrO8kiv40GvspcAbWTGLlbD+i1Dxcqk&#10;6ED7nAEgaOgz7APXU5zYbPqodA5l7h8b9J7jtfTnT2Is5s1WgFInwNs5V8VpTluSjNUKvvjFL7D2&#10;6Sfw791BvlrFhWRcCcIzqQQm4zEUYlGkXVcWR3mYZmRhXNtJ2Y/i8nQygblUUq0z5dlQY3h/egrf&#10;X5jD1UK+ewG7cKft4a4X4Pu/81u9NQeHoRRsub5mvYHt1VVUa1WMyzW4vfjB+9HseCr0xmfVOh5L&#10;Pe9GY7icy2Ja0o3e07vFOWYYD3rhPpa0opdz/wnz3vNRFx/Mz+IHcu9XCrneltF81ergS7n2XCYD&#10;2/dVLGA1Ed4Brv2RvPM+bnZwJz+N2LV3cPPGW0hIebiSdbGQtNVzXqp7kCyooAdyUvIs8zCH5i8k&#10;Tckj3fda//r7v8q/o5IWQRDg05/9HGnZwGtjx+xwuvI96ZimyhvMB/RCvzaWw43JcXx9ahKz6aSK&#10;c8y0GQUF8C+K2/j7jS0Ech+Tb99Edmyit1WjOSBSHqt3luFM5hAZnhCOsX4dC9mEi4vpZ9uH7ANk&#10;UditY+NVwbLKa/t4q/WkHB8Yvh/5zjxM5yo7ZBmuouXJ8a2ucJyV9u+gI4aU1879FUSSUViMI33C&#10;0kyj0WheN7RwrNFoNMdIuFVB6AewOVnHLgbqYaHx3FktqonzIq/Es1GjebOhTRrUmjC9AJG0GKlP&#10;kNLZFuOWhvEBDFfukY3aGE/EkIlS/LRhyVqGWzgM/KnZhI2JJIfjO0haFGQZM9NC3DJQbPlKNObC&#10;+oPeYhRrXzYxM9Kd7MmKqFjMFJBzrqm8pCkgn0vZKmZapVTCo7t38eF/+a/A3TtYqNfxfiGHi9k0&#10;JuJxJJX3qqFEP4oqgwvXcYK3sXgM53MZXBvLK5HQpbhomPj2zDRuTk6okAWjhFCmD6/ngTyHRcvB&#10;937917obDgHPG5XrnLp4AXdv38by4iNkbHp7y/OQz71yRlveFxuNBv784SPUxsbwrd/7V2Atn40Y&#10;sCoVJZDvNqGbKenJ0ByL5Qo68oyVKCu/NyH562qhgP/2ykW8NzWhBPdR9O99keewHSTGJhBp1BGT&#10;/JiQPL3XRHLduMYBfllt4KehjckPvoub717H9ekcLOXtbGKl4WOx5inRib9FmCcmJF8yxAonA6vJ&#10;J8OXcPg79yu3Q9XZwNzakm0xefZB4GP10SMEpTKCTkeFoKBH9fDz5N8UjxmyZD6VxJlMWnml04Oa&#10;3t+7CeHsdCm3WvjJehF/VWvj6m/+S0xfvgZzUKjSaA5AuLaNTrMDd268qwL3YegFyX4Uk6/npE6U&#10;+k+yneTJ3naB9eNJE437sG55UPWkvuitOChKOJYX1GBa7AVjQNO7WOoWNY9AqjfSjp7Lg522rQ4a&#10;y0VEKdDHdFgZjUajedFo4Vij0WiOkXB9G4FtwcpJg/eYDACeJdiqwkzGEHnJno0ajUYwDARizLZX&#10;t2EPTnZEYY2xFy35PIBhTLFrMm7jR3/2n3Dr5z9Fc3sTVy+cQzIWRbnZRlwMbHpf0sOShjqFhISs&#10;i0md4ge+EvI4sRhFwkQ0ipV7t3H7qy9x9uw5WAgQE8OaoR+Ssg9DHlNE5iRMiBhoehT6+vLd0eD1&#10;UAhuyLn2inPJlOAET8qbWK4nZZty/ZwAzVXxbisdhqqIYCoq9+p7+PiffoJP/uIvcblexVXZdz7q&#10;Iuc4SvztxyveTfTjWm7jfhRRE5JWuVhMiYYMY9HodJRITw/UUedRwqk8241MFuHsHN69eaO35XBE&#10;5PcdehnbNpq1Oj67fUelP0Mr8DdHXz2wXKupMBF35dqn3vsavv3rv4bC+ARKm5u4/9VtnEknlTA+&#10;CobmYCzfGfkNhu6gYPzO5Dh+W/LUv756CV+f7grm9i4CaEvu/WGzhY1sDr7c+zc++C5KW1u4c+cu&#10;FuSc/N3d0p2T4d0qVfFVNIXm2Yv49e+9j7PT48rLeqstzzcAvix1VPoO5hTGNGa4EorC5U6I7VaA&#10;lbqPuxVPxTxea/ryu4byKOaEj/x5x2Us6Ql89cXnWFlZUaEoKMiPErZ5vTyW90wRmfvsdg99Ku0O&#10;/mrxEW4bNoyvfxdn3n0P8VS6t1WjOTjNxXVYUodZkwNe/iwM9JzNppB1u50qDNvCDrXTxFozQL0/&#10;dOQgcFcVm9g+mCNFPyQFxWJ5B0iF3dsgsIN2sP0r5+1sluFOZncKyhqNRqN5IWjhWKPRaI6RUBqy&#10;gTSQrezuQ+coXhxKvgnECC9WYKYTWjjWaF4RFKNaUr4dxll0B8ohvYUjYhQfYDQAxeB44OE//tv/&#10;N373X/1rbBU38R/+5/8J3/3gA0zFbTQ312C1ajgznleTJ0X9NmLtOlJBG/OTE4jJ39Ggg7Oy3WzV&#10;kYk7iMXjcBwXtXoDyytr8isG4rJuTC6x3AmUFycFikLURFsutSkruO6gUHfmpE3TCQs387Y6D+dw&#10;2mzKuXv7DEJx+YwKQdCd/I61IL1Ts1FLeZtSC0jbJtabHpJhC1/98iNsfvRLpJYe4d14DFOxKBIW&#10;QwqMrj/3g/UrBeQURXR5Tk2fYRJ81NoduQZXiYl9QrmuitSvP63WEZ45izM3b2BqarK39Wgkkknl&#10;qXrn8y9gMd6x3EfSftZruOux6+NWcQu/2K6gcPMmrn3nA8ydWUAynUZxfR1rS0vISzK4vKcR+Yvn&#10;pIA6LunGcB0Uy98ZZ2iGCVwfKyAraUlP7VHCKe+9Kvf+43Idm1PzmHj7XXz97cuolSsobmzAaLdA&#10;OYbe3sO05bjNVgf/WGugMncO59//Oq6enZNi4arXHj2GKfqyg6HhBZiTvHA148gxvgpZMpz9KC4z&#10;T3LhNoayyLvyHu1dt2naSBdy2JTr2lxZRbtWV6I5PY+fl0q7jcVKFX+zsYXy7Hmc/7XfRCov5WsX&#10;sV6j2ZWOh9bqFuJjGcnEA2EqOMmblFNX6sDrOVfVi+y0aUtmZyiho9V0L59bpY4Kg3RwZGcKx1Lf&#10;H8jjmAI7BWJ6EA8mCr2NyaBAXG2gXa7Bmcgd6N2r0Wg0mudDC8cajUZzjIT1lprIx8okd3pLDHCo&#10;drcQ+mJsr213Q1VozwqN5tVgmvCKFWXEmvlUb6VAIbJUBeL7i1gUQ5NiP//yn/4Rv/Pf/RtMnTmP&#10;zeUllLaKmJmZxP379/Ho/h1U5e9GtYp//2//J+RzOfzlf/kzTM0t4Bc/+yf8xZ/+H7j+7g3841//&#10;BerlCh49WsLS0hJ+9vOfK1v7pz/7GS5fvqzsdIqorIai8gc9j8djpgoRwSUpS9YxVegIfvJvJfjJ&#10;Qq/liVg31AWXc2kbU3JsX8ylsJeQ/R05ryG/ykmTuImhMjgh30zCwqAzHWfjH5wIinXgaq2N0vo6&#10;Pv6v/xn5tVV8U9JvLOoq0ZfXPQyFVk+WWruNmjyDhuchkDN173Hn/srr1DCUuEixeLlax+2tbTXB&#10;HsNH9PdvBgGWPR8/l7sYf+st3PzG12E9p2DISeEs10WkVsPGyiqK8ozoETzsvUvxdalawyfbJXxl&#10;u/j1/+5f4dL1a7BsG6ZlqnjJ7Xod1fUNOGEgz4liyk6RiaczJOG74nEcZzNpLMgypuIrd+MA7+Zt&#10;2+jd+y8iBs7ceBu/8sE3lcc0H1NEntfde/dhB76KLc1zDJ6l2GzhYaeNL+NpTN94F++9/x4y8vz6&#10;v0VhrO8xnJW8xFAU600f1U7wJNb1bvBYxu+mp/qT35QvhuSLbD4v30385MMP1aSJk3LPe4Wg2Ate&#10;BsXzh/J8Ptos4VY8i/jbN3H2xtdgjxDLNZr9CMs1tDfKcM9M7hQz6W3ssiPLwqWMrepYVd9KXme9&#10;+bz4odcro8dwsl1giIr71W7Ymf14ck8slxSDyX7iLk/McB7ybgHL3+CtMDY0PZAHxGdvpQhP3gPO&#10;9Fj3dzQajUbzQjlA959Go9FoDkwyhpAx2uiFeEyEzbYauh7hLNN96IGxUQIW14CHq8DyJiBGy4Fa&#10;9RqN5vCI0RorpNGuihHL8teHxuwRyh2F0JbnIz82hma9Jna1jfXlZXz04S/xeHERnU4H2XwBX/vg&#10;V/D217+Jv/2LP0er0cTq0mNsbayh024rgbHRqKNeb+Da1av4wQ++D9O00JZ1UXq4mRFwTry+XU1R&#10;cDJm4ny66wF6NWPjiny/Ip8MK3Gz4OJrY1HcyLs4n7Iwn7AwFTd3iL6E56OQzOPfH3fxwWQU78mx&#10;PNdE1NwhGiuGDHvHiKDQqeDu7XvIlbYwHfpKNFbesb19hulIHbgu9/mjx8v4T7fv4n+/fQefrG+g&#10;2JT6dgQ8D0OD0CuVIRworq5U69hqtro7CHdqDfyi3cH5b34DZy5fgktx9nmRe0hOjOPaP/8XQKGA&#10;VbnmDVlq8jwHqTI8woNHWHGi+MG//j3MnD8LJ9rtfKAINH3uHM5+4xsq9vIjee51CuWSZ4bhfVKk&#10;jUpeYFxiTgCn4v92N+/KnVodP2t1cPb993Hu8mV17wy3kZufx/Q776CdTGHLD1R6+ZL2g9yu1vCz&#10;pqTbBx/gytvXkU88FY0Hoac6OxMoGG+1fNXBsB8MZZJzjZGhUHKTk7jw9fcwd/0qljtt/OPyipx7&#10;Z7oeFKYln8GXpQr+Zn0b41/7Ns68943n7jjQvKFIfmpXGnDjjhKJn8Ayy7IhdV7WNXeUy+MQjRkI&#10;ph20VSfIi0R1+hzwPcfdnuzJ69ooA1uV3oohuGOl3m3DpuO9mMbdTYqybKP4zDjJfeQHmkxrjjg4&#10;jkTUaDQazb5o4Vij0WiOkUg8ilDasf52tbfmGJAGsimNaU6MR1G6c3cJtY/voS4N7bo0quuyvV6s&#10;oH5vBbUPv4K/uK7EZtVg12g0x0ZkIouIlKuQ4vEgnDCPXscHJAgDBO0WgsoWfvmzn+Ltt9/Gn/z7&#10;P8bC+fP4nd/7b58Mk0+l02Kwe7j69ffx83/4kfIa/q3f/V382Z/8CfKFMXSCp0ZzMpXuindcJUWf&#10;H4wny3jHw3AN7W21e2/h39SH+4sKEyD/70X/GAqE41FThbHsO5gR1kCcBG2nXAIV3/bLh8sIHt3B&#10;edPAbLQbymHUz1EwXqnW8DcPF/H/+vgz/PFnX+J//eI2/jdZ/t2nt/C3Dx7jUaWqPHiH4fl43ukk&#10;J0pL4UGpjNVaXXkur7XaWLFsVMcnsHDlCgoTE92DjgF6HefOLmDh3XeQzBfw5dYWVuR3+5RaLXXN&#10;j+TZxs6ewXvf/jYSyZ0xdePpFMbPnsXc+++jlMnil2ubaDAG6HPSv/dVy0FtbBxnr13dce92PI7s&#10;7AwufP1r6GRz+GyziGbvd/ksGJN5y3Zhzc3h6rVLmJscf7ajYAC+hmqSEbfb9A/fG+YnhlXZzRPT&#10;kHTNTE/hxq/9MwSSrvfLkoaVikrPw0CRjaFLfrqyhi9bHrzJs5i6fB0ZyQsazZGQMhJW6rAm8r0V&#10;PVghMuNLPTTmvhiz2zacbt3/AmF5pJc0R5vwU8Uf723bE4bsmBvrhnda397Z6Ura0lZl3T0j+9A5&#10;YvA+2I4NpO7J76wbw0YLoaS3PabjkGs0Gs3LQoeq0Gg0mmMkQoNXjITWclEMcLfbWH4exOho3l9R&#10;wjHF4M6jNam5TbjSyHamC7AnctJ4znSXbBJGIga/XFdx9mzH0rNNazTHiRj/4VZV7NwQZmYgjjmH&#10;4XKY7WBcyxEw1EPGtfDlJx9jc30Ni/fv4eo77+Lm197HKv9+cA/1ag0TExPIFgpoddoYnz+LnJTj&#10;0spj3HjnOr777W/h7//6r/C7v/Pb8DxPftpEOpXC2HgBuWwWq6vrmF+YQ9SxxbBnHF0a/Qwd0LuI&#10;A3IA3fgZKP2q43Yc2F03KASuNDxsfvkZNj76EN9ybUxKPUmv2VFQ4PvZyhr+w62v8L98egufrm/g&#10;3nYZD0sVfLFZhB8GKMSimEkmEB3hLcqzRhn+Qv6jUMjJ88Zl31v1BrYL40hcuYqLV68i2ZvE7rig&#10;9242lUDE9/HhRx8jZdtqojxKR7z2T4tbaE5N49K3v4PLb78l1frOody8FlueYV7ywtpGEbfv3MFU&#10;1EVM9huOl3xQ6GVbY1zl3r0n5b4XLl9BSvJPP3wHf5det7lCTk1Ed+82J+hjiA9TCdcfy3XX5brH&#10;b97EwoULKsb2Xsm2JM/6QdUbGaJi+LCJmIlLaUflleHwI4Rpako6js3No7i8jOLKKjrNpgoDkqXH&#10;tByzx6U8gWFOKNz/fx8soTg1j/Pv/SrGLl+AGd+7/Go0uxFI/e9J28ueyatO/id0pAKWcpdMuriU&#10;6bYH9yovh4U53oiomre35sXAUSKMOz4ZN9Vok8mYpeIdc7K8/TqEFBSFmS71llTIA+3iehOg5zBD&#10;VAxCt2WO3kvG1Xv3CbKeYSoMThY7N368ianRaDSaXdHCsUaj0Rwn0og1ElFlRLTWtuFQPH6eCe1W&#10;NtGqNuDKORvLRcQmc7AWJhHhedkI71rY3UUa5oast7JJoN1B4/EG3LR8Hxzip9FonguKsb6Ub1XO&#10;GKaiT9/jdVA0GIImdlqM5O985wOcv3wZl6+/hdzMPOywjfMXLuPsxSu4cPUa5s+eR6YwhukzZ1Fs&#10;tFXIiO9+6xuYmZpENObi+9/7HvK5DCbGcrh48SLOLMyrWMgIA5w/fx7xaAy+11bVAmmIhT8cbuJF&#10;QBt+0I7n1371NAjF7NVbn2H9009xM5lAeo8026jX8e8+u4W/W3yM+6WS8n6l5ys9jJueh5bPCQBD&#10;vD89icwuoSYY75gT5H2yvomcpD/Fzn9qeUhJ+r/77W8hlUk/I9weB248gWarhbu/+AgZSQSKxzGp&#10;pz/dLOLHG5t473d/B29985tIpgdiZg9gyHUzfIUv99nptLC6vAxb7nfsiAInYzqvdbwd957NZhBh&#10;aAt5cP3HRIHWjsWwtbKK8tIS0rIhKuvass/fb27LsdfxtuTBZCol6TZaxKao5El+XJWHXetImTmA&#10;usSJFxlKZTQRmNubsLbXYZU3EY/F5ZzyTL+8reIdM00Y6mSU4DzMZxtb+NvlNWzOnkXh5rdRyE4j&#10;PjveFbc0miPQ/OoRItkEbHrHDubB7QqQSuBc2lFxu+l9z5Ej++fSkwVviaGP+gvfJxxlknUNbDSD&#10;A5VvhdQ9iA20iSkQc0I8hvfg8ITtWjd0BTtiE8+2n4NiRbVto+dn9GTRGo1G8xI5msuCRqPRaHZH&#10;Wtju1QU4mQTqd1fQebiGgF4VbCAfFGlAU3yurm7BTSfQloZ0NJ9ChMP5hlWYYcSQd+bG4WSTqN9b&#10;enZooEajOTKRVBx+s4OgPRRbld79nEF+D1gFPCjV8eV2HbdLTXyxWUM0bCFthchbbSTsELVWAw+2&#10;Svh8fRtfbVYQbVdQfXgbrdufwNhcRlhcRxi00ZH9vKCBcoPxjutoN2vy2YTXbqi/B6GnM23yk0LB&#10;NVBvttGoN+S6ng0xMUjd9/HZxiaWKrVnqlD+uVyt4fON4r5hHFht0qt5q9PBZx0f6evXMHP5Egrj&#10;Y7CsFzTpqOMgPTuDy++8hZo0uT+V62TIim3JO/V4AtMXz6MwOd7buduxsAO5XkOubfLsWZy5+R5q&#10;mRyWJD1WavKs+x0VB4Ti+mKjOfLemS473ir825bfPXcW82+/jfvy/rq7XcY24ywXCkhMTSFXyO8Z&#10;D5i/V2yFOJeylCDMO6PgxN/hokKh9OCz4cSNF9O7Pwd22Bhy75GpBfhnr6Lwje/g4m/+NnIXLmJZ&#10;0vMXa+tq0sS9Yr22/QCPK1XcqVZx27BReO9bGJs+A5udBnriWc0RCYtl+F4gbbQh0ZjviDCCqGMi&#10;7URUiJ4YO2l6mw8D64Yg3KuOY77fPe+/CFhux1xTeSEfCIaeGBSNCcVfllkKxVzYEVWQdJyVtm5i&#10;qIOs1kT17hLc6QKMlB4doNFoNC8TLRxrNBrNC8I+OwV3YQKhGOuNW4vwHq8DDWk474cYv/5yUYWo&#10;cHJpmNkkQjF4TXpEHRRpfLsLkwjbcq7jjLes0bzhcJJKkyEptobKldFrUh1AoeXEX1x82ZexX+s9&#10;PYCC6sWMha+NuUjYBlrNOuorD9E0LPz04WJ3ortKEcajrwCvhXboSVE39xQUOMSYolvrMB1XLxgK&#10;2b7vo+1RaN/7ujgx23azpSaHGwXDDlTabbXfXoSSChQzN2S3B4kUrn77W1i4cF559Q5qPcdNbnwC&#10;3/rnv4lGLKY8nr/c3ELdNDF56TLS+YL6fUJhaKToKdeWHCtg6upVFK5eQzWZwu1SGXV5T/B+DgLz&#10;WUn2v+sFB7932TCxsID5d9/FY8/Hre1tLMs5CufPIzs11b3uPdKNmxKWAS9gune/v5V1sJC0cT3n&#10;4GzKUrGR6bnI8BTcxry6K3y+ck0hl8BXYaHGZ2bwG//m36CezuIXqxtYq9eVZ/komFacoPCTjSIe&#10;yDVFrr6DwuVriNlx1cmrBCuN5rB0fDQZmiwZlUzendzyCWx75VPKM5cRKxi/+3nqGsYn3xWe9znO&#10;/TwMdgLtRciyOVxP81hOisdRdHyv8vuosiht4NajdThJKa9T+e5xGo1Go3lp6FaSRqPRvCjEsDYL&#10;aTiX5hA7N43OZhmVT++h/fkDYHENeLwB//ZjhA9WgI2SWrw7S6h+fA9Gu4PoRBbOwriajdqQBnXE&#10;PuRQasdCNJuEx4m8DumdptFodoEeY4kommvbvRU9+sbuPp6vg1AGSNkGsk7XE5MwFm8YCRC1pNiK&#10;oc34s1euv4uVegvr8QzW01mYE2dg3fkc8Q73jqgh+7tB+5pebpwo76Rox7xXl2EbolG5vr2boozn&#10;W4jFkJT9RxG3Gd+2O7neXlCYrXQ8NDNZvPX972NiZgZROe+LxpB7TF66gEgqg7LU64yzXHRcvP+r&#10;P0Aqk+ntxTTpxiodhWGaSORyeOsH34d15iy+qjex0WztKpIOU/U8/HCjiNrU9KHu3ZK8F52ahCmf&#10;y16Ir9o+Zq9exfj0dG+P3bGMiDyzCCR7YyZuYjZhqRjGVzK2Cr1yPmXjB9MxfHcyqkTkfUOp0CvY&#10;dpRo3MeStJ24fAlnbrwDO5vFL9Y28KBU6W3dCdNqvdHATze2sJ4dx6Uf/Ibkv4QKO2NO5Hp7aTSH&#10;w9sqoyPl0T0zuVPM5OgTqZdsabcx/MrjuoePim38crOF9hEqYtYPjrFHKBXOyszlFbB3zfuUCCeR&#10;Le8cDaNgujFMzB4hi9Bqq3SOzhR0J49Go9G8AnTNq9FoNC8aw4CRTSL21lmkFibgy991aTzXt6ti&#10;W3ho1JqorxTV0hZjI1pII8KheLLwWL/twWGD+wgeFhF6b8hvnBjFSKN5DXCkXKmumHJN/f0EGrR7&#10;lLVhh0r+TRFhcDUFzkZQx3hUtjtRfCL1wv/zP/wxYmeu4MtSB9udDup2BP7EDIx6Fa5vwozs3anE&#10;30lYETWR0UHhbbzIWiPKyeyyOblXH609BFAKxt+encbFXEaqw6cCO2PyMqbtpVxOts8guU+oATrr&#10;1WV/e3wc569eQSyR6HrNvmj4G/E4phZm1W/+bHUdD6VOv3j9KqLRuHreB4GTwuVmpjHz1lvIXH8L&#10;n9caWKxUlSftXjAsxqK8V4qZLFLnzx/u3k0TdjKJMxcvoB6L4tPtEhKFwq4xmYfhs6IXcdwylHjW&#10;kPzXLwP8tOUfLv1nuhe8zUDSypD8/+RdKPdgxGOYvXkTictv4UG1rsJ4VNvtZ9JlsVzBz9c2UC5M&#10;IH7tHeTS4wgWi3AncqpjVqM5NFJJetUmEmMZJRI/gVmPYRniUdV5knEMdOSFwVAV7Dhhnj8IPM1J&#10;b7px5Iwqlwe7pSO1Y1n4vWJFxV6HDlGh0Wg0r4SX0GLWaDQajYIeFWKkxq7MI351obtcO9P95Dou&#10;1xZg0XOFE4X0aNWayvPwSLA1f9ItD43mtBF3YUh57qyXeit6RF2gMiQm96BD5bDJzOH79L7cSQg3&#10;4qAddpCJWyicfwsT73yAS2eyuJivw4OJsldDNZ2CYZgwHtyGIdVD0JWyn0BBcnAd7XXXPHhdsI8e&#10;+dwk83mkZ+aw2vZUKIrdSLkO/tmZeXxzdgoLcs+FeAz5WBSTiTgu5HP43vwsfuPcAlLO7hMleQHD&#10;gfgI02lk5uaQzeVgmnt47x03hoFzly9j+uwC7laqWPM8FAoFWIeYuJRCOT2P569cwdXvfRcP5dk/&#10;qDdRaY0O08HHx/VLzSbueCEy165i8uLFQ987PZMvvXUddmEMj+U50cvX2SOtRyHZHDEpAIxxfHTk&#10;juIpYGP5meuflXvLfu0baEVjyhP7cbWmJk8kFJAZzuT2Vgl/v1lC/ju/iplL76B5fxV2Pgl7Ot99&#10;T2o0h4V5jJ7F7NgfhO01VqCS8Rekfqf3/YW0pQTkL0odLPdjE+0BJzTdbgUqxNALroqfC8ZHP5O0&#10;kZV72xemyRHqgLApdVy5hjjbxgfp8NJoNBrNsWP+/h/84R/1vms0Go3mZUFDtW+sUtGhpyKXEd4Y&#10;nZUizFT8SF5RYbmOoO3ByovBrRvcGs3xIOXU8gM0t6pwWLY4jJ6wTDM0zPCkPgI9LisMUiwkOX5f&#10;yLkmpuLWM7pVBy2UOi24nDQv1kalZYKRarKuj2zMQtxIgHGNjVhSlgTM0qb8ZjfsQRAZEBHl5yg4&#10;9qGRfxAY1mKwinoRJKIuPMPEnU8+hdvpYDYZ723ZCa85HXUwFotjPp2SNIvicj6L78xN47+/dlmJ&#10;ypfyOUlTpuPoC2aIgluVGurzC7j8/jcwvzA/qqp9oUSl/m21WvjHW1/h0vVr+LVf/2dq/cH8bZ9C&#10;z2MuXr2BeqWC4sYGJhJxuP082CMIAlTaHXwh9f9iMoV3fvB9TJ85A1fS/TD3zvSnULxWLqMRhvj2&#10;d76NVDrd23owKH1189PREp0dJBFZWM4i1TIimYLcX1d88yWPb3kR5BNR1JoeSsuPsVUqYSGTQsyy&#10;VIiKO8VtFd7jUXYc5773a4hG4ojKPVnnptQ5NZojIRWlt7GtQpIZA539apQXRVLXwblUd/1Kw8dG&#10;01cx7dflk+8DZ0BEpTcyReWc2w0rtCn7pBzjSQfeQevulw0vi8I432X0pOa17xpPnztzng++zA4R&#10;biJotOCX6t1OHh2mQqPRaF4JWjjWaDSaE45RqcOXBrfFsBOHNB68xTWE8SisbPLQx2o0mt2JiAHb&#10;Xi91J9YaFA1qzWeEY3qaFaIWSm1fbOYIrmQcrDY8VSQpfKVlO7+zhAZhgIrfEGM8UEvKCVWfz0rV&#10;QbllwTU9JCwTbiSKAL787QL1MsJkVzj2lZcxJ8NrK6Fut7i5u6FMfvnnRdvntm3LNUawfO8enHYL&#10;qTCEI/c1LJDwHhzTRNp1MJ1MYEqWa2M53Jgcx9enJjGbTqo4x+YuHWP0OP18u4yPvADnv/ddXLh2&#10;DamU1IcvGVPuwZf7owD7zs0buPbW9d6Ww8Hh2oZpKU/grc0iVh8tYjIaQ0zOPRjnmZMJfljcRml8&#10;Ann5vQvye8lUSvLZId8Dsr9pO+A0hvF0GhcuXUQ0OjQJ2L5E1O8e/Jcl3wYBIp22vMQ8mNWSvAdL&#10;iNSrCGVdmMqgP5Hgct1TefZOXfKPrN/48gs0tjYwm0wiallo+R5+/HgZy24cie/8Kgrz52BsSfma&#10;ziMSk7Kj0RyVIIS3XYEZi8IYzkuMdS/vBcY2Xqr52Gz5T2Ib899Hsr4plT+/F1sBFmUf1tzche+E&#10;mGUoQTZmSfk7bJl9BVA0zrsmpuMmS7u6N97HSOiRvU9ooUHCagtBsw0rn2YvUm+tRqPRaF4muvbV&#10;aDSaE44hjeWgVBODef/hjTso19Cqt2AzJtwpMDw0mlOF8lQUy7jvEtaHIWmalNm6MMbrWNTEg0p3&#10;HYUBxrvkURQHmn4gBnb45DQUejNmFFHTRlK2pyJpZKJtTCVbWMg0UWqbaKIqe4awIs8a32avaWep&#10;T5506Pr2gaOv5ZJfOJZlI53NInf5KlrpDG6Xymh4vhJ6h6F4TOH4XDaD78/P4PsLc3hvcgKFWFR5&#10;2u7mycp03Wq1cL/dQXNmDhfeegvj42O9rS+ZeBy5c+fwa7/5L/D2jXd7K4+GFXUxfvECkufmEOZy&#10;KhzFtix9OvIQi50OPmm1YSzM48a3v4148giiMaFQI+k8ffYs3n73HbmN0Z7he8H8dJhfZvxlY2MF&#10;hucpATmIJeBlcvDy4/BnzkhZocTWpSBl627FQ13Kgjc+A0cWMxrD40oV6/UGah1PdRxspXO48K3v&#10;wSx3EDoWIjquseZ5YcbmhG7DE6KyDuuLxPIxajI8rnpU8/DLYhubLQ8zCeCdnKNCF/F9wUlT950w&#10;8gRCsftSxsZlWUbWy1IXq3fkYWBcc76YRrwbNBqNRvNy0MKxRqPRnHCMDCcyiiBc2+qtOQBiLNcY&#10;wzERVRPzaTSaY8a1EfoBPA69HYTlrVztGsiCJ8buUs1TXsXfmojiTNJCpUNPYUOJaTOJ7mRJFBJo&#10;FtNby4pEkTbSyFgpOIaLmNjZ+WgHCcPGXMJHJ5D6oC8Iy0dENee6RjqPN+U/23B6wvLhxAdfTvhS&#10;+pnkN8ZzSdz83rfRmp7Dp9U6iq2WEj1HQRHCNgzEbRsJWehNuptg3KfSbuNvllZQzufxtV/9AfJj&#10;47DkuFcCrz2Vwte/8T7Onj3TW3k0lPeuY2Lm2nlc/uAD3Ko38LDCzoQua/L3g0YLqQsXMH72HFKZ&#10;9PPdt/xeLp/D3Nys8hR/4fC5em0EqQz8WByB4yK0nv5u39uYrDV8VNkTIwSmifEr7yB74So+2dzC&#10;55tFlRYNhnSZnIGxXoVfaSA6XUCEgp9G87xwRMcuddZ+sN7/+piDd/MuJqIO+joxP6hJn1YYduNB&#10;1Vcdd8+QjCFYLsqL5uBpZmSSCJodBLXdY+FrNBqN5sWihWONRqM56TiWGlZbX92Cv7q9b4M7bLTQ&#10;vL+ivrvnZ7pGuEajOT7aHvx1KYtiF4f0Nhs0kFneGK+XcS6FmbiF8ZiJy2lLeZHNJSxMxuhVZqiY&#10;lxxqf6fcQc0LlHjcd06jABwJu2JZMswhZyXAmK0Jk56jnMe+uyPDVYR97+dThmnZGJucwNxb15C+&#10;/hY+qzXwaJfJBQ9LudXGg3INi5aD9MXLuHjlsorv+yqhJ208Hjv05HKjYIzr8ckFTF6+DC+dRkle&#10;C5xkkBPiLTcauC8ZaeHddzG1sKDCZDwvPIfjuDAjBqxKCXarCdP3JS8aKnzGcb5nwlYDoe1Isdr9&#10;Xcdh8MzxHBL/5Jfl3ejMLMA4fwWb7Q5ub23js+I2nKlZxO0cWpU6EmcmEWF4GY3mOGDmO0LVS2GY&#10;nYmLNQ8fb7VRbrNO38ng++A0wYn9Gru1Uy0TxnRBKqvqs57auxBxbZi5JPzDOE9oNBqN5ljRwrFG&#10;o9GcAsxcCtGFCTQeraF1bxnhVmWngEzhqt5E5/EGvMV1hF6A+KVZJTprNJrjI2y00bq7jM5yUZVJ&#10;eyzzrGjGAME9i38qZmGWE+BRXBNck5IwMB41lai8Wvew2vDxoOrhfsVDseWj0gl2aNFmxIYFBzZi&#10;6AQtpCI5WdcVAwOezXXlwvbuUDoojFD50pCfMkwT565dxZVf+RXcMy3cbTRQabURHFEx4VH0dFuu&#10;1fBxqYzExUs48/ZbyGYzMOX8rwtWRPJDLInY2Dimzp1HJxbHg1IF1U4Hm5IIG/L37KVLSph/biR/&#10;m0EAs7iGCCditOlt78GobMPcWoO5yWUVBoVkyefPLIcQlbmvWasgUpiSLD06T3uSN9jZwmWHcCzP&#10;3Uum0ZmcgRVL4EGlhh+urMNITmHs3AV5J84BhcNN7KfR7AozHpcjeBxbks8ZluJ6xlGxgb+SvNyR&#10;fM2J8ziBHjsVy/IeoAg7+C446fBSt1qBupddYbuUMaFbT0M67YkRgRWPolWunU4lXaPRaF4D9OR4&#10;Go1GcxoQI8NIRGHnUvA3SmisbqNND+T1bXTWttB8vIG2fA9qTUTnxmDPjiFyiMlHNBrNwWh9/gAR&#10;MWSjl+ZgMizFqCHvFMo4AZBtIWYbSiRu++ET0ZhxIEnGMVWMVgrLSdnPMoC4im3ZFZkHhysbke6k&#10;QwxLwYUexypkgexjtOpijMcQ8o/nhL/JmJwvc0Imhj+wXRdep41qqYzN1TWMx2NwjxBOgDGSa+0O&#10;Ptzcws87Pr75u7+DC9evqQndXuItvRzkhtghkYrFsLG2jttffYW4ZaOcyQBnzuHyjXcQTz5/qCJb&#10;fiey+ghG4CMYm4IvvxHYLkI3CsSSCGMJmG4MkeWHMLbWYWxvPl3KW7JN9pPtljznCPMxzyfLYMiJ&#10;J3BbowYjGkcg3wdpB12djmLaR8W2EqgYpuLJWZptFb/YDAMkN1fx8f37+HBlFRfe+x7OfP87MCVP&#10;aTTHBjsqtqswpb420gNe7BSSOSdFdPeRBXwXXEzb6pMLJ9FbrHpPdFG+AzipKl8Fkt1fan38PLBT&#10;h52gVW8fgbfV7r47D1jHG56P1lYFLifIsw//XtBoNBrN89G1TDQajUZzKojEHLhXF5C6toDkdF4M&#10;4agY2C7i4xmkLs4g8d5FIJeS2l1X7xrNsSIGsX9vGZSp3LNTYvnv0zFDBUAZ/GLnGhElDPfhV4at&#10;SNoRFFxDTaDHiZC4zpL9eUxPO34GK2LJYqpPysgwxIg2LBitplLVnsQ+PgDcc9T+vJ6XScQ0EU2n&#10;cOG99xA/dw6rlo1H9TpKrcPFtKQQybjG/7S8gkeS/jM3b2Lu7Dkkj0E8PalQcB+Te7QKBaz7AT4t&#10;V+Dn8jh3/RocCrbPiUEv7cf3EKZy8CbmlDDfRXJOJKLKA5eOvHPCM5eA82/tWMKzV+HLMzGW7iN4&#10;eBuRx3dhrDyEsfYYVqMO2/Ngd9qw6L3cbsn3DiLyE30/YhYjeuDTs/iTYkt5ZrLjZSJmqpy7I/dS&#10;jLKlfKRSGLv2FiLZAuqwEE0lYR1hUj+NZl8o6B7B43hK8i8FY8IPisTvFVy8lXOwkLSQk/cCq2F6&#10;Jr/s+vh5YKdO1VPjYPaG6XYYMTzuqrjkwUapt0Kj0Wg0LxOtLGg0Gs1pg4pSMobIzBjcS7OIXp6D&#10;uTAJZLVgrNG8EELAL5ZR3ywjKuVODbPdC8Y3pqIlBj+9xchetj89jaNWBDFZlFfyIexpiqVBMoPI&#10;9rocZ4Cxbw/KKIfPVwUF0PGzZzFx5SqiC2dwv9nGaqOhYvYe9DLrvo9HlSr+cnEZW6k0fvA7v43s&#10;eEHS5RAJetowTRjpFOKFAuxsFp9Uaqgnk1i4eBHOc8Z0ZroZ9SpCJ6omqgv2SUbf9+B57R2L73UQ&#10;pnMIps+oxZ9egD8xB39sSj3XoFlH0GkjdGNyAk/9HcYT8HvPjEL143o3lAvluQeVTr9P5ll6xxj0&#10;br54HdnL1zAxPY+UpI1Gc/xIfmOeO0I9Opt4GjaHp1DviW72PdUwZn/dO0D3JUOtHeZ+bQtuIoom&#10;w1WcpBeXRqPRvCFohUGj0Wg0Go1mLzwf3vo24hNZGMMxUikSrxSBpQ0VZ1xRLAOp7rD4nlPZnlBU&#10;PowNvd0Jsdb0lYBGwoihxD2GrDAjB4/j2/3dw/zyi4MipWnbmL16Fed/5bt4TK/jRguVdgfBAT36&#10;7pSr+NH6Fu40GgjzBczMzcJl/OfXHcPAlNzr/KXLuFWuYLPjI51JP9ekePQ0Nj3m7UVgcl6ewcE7&#10;JIbhJHc8np+MW6w+Zb0fi8NPpuHHk/AdV/5OdP92Y7K9m7npXcwcer/aUfG/mRM4rL8qZeAZ2Kkq&#10;5w8sC438GGa+8QHe+/4/Q2ZqqreDRvMC2G0iuF1geKIEewt7eHI4J8d7VOtOqHqa4ciAA8Hdeh09&#10;B8VOJxBwQr1DprdGo9Fonh8tHGs0Go1Go9HsQdBswW91YEzmdxq7FDSrDYAT5HGmeNkneLgKTOTU&#10;fhSNx9zjj8e4VPPw2RY9cn3lqUYhzi9MIlLclJ893U27RDaDyYsXsfD191HJZPHL9U3UPIqOuwsS&#10;bXkOS/UGVkwT9XwO9tg4cpMTcF3GNT4ZwviLJiv3O3/9KlJTk3CTCVgW4wkf5d4jYNeD+egusLEM&#10;nLkMzz/gJFYviOmYibxrSB7o/n233FExw8mOO6RQHoQIDANtJ4rxCxdx9tw1BK+BIKc5gTDzjSpj&#10;XDdiiAnXUDC+mNoZ5ojhibKOIfW6ryaV63cInkbaDO0v9877nGLsfvmcS1jyfeA9yILMTp7DjpDj&#10;C5WJw85ajUaj0bxUtHCs0Wg0Go1GMwoaqVsVtB6uwUzFERmelIeisW2J5S/rKRbIPmEs2v1bSDum&#10;Cj9x3ELAjBjh9FrjxGBbra4nqGHagNdW308zEcNAMpPBjR98H9bCWXxWq2Ot0UCTkw2OQE2G53n4&#10;giEa8mNYeP/reOtrX8PCuXMjNZ3XlWgmh4mLF/H2zZuYmpk52r3LQWa7icjaEsKpBRVWwtt/0PkL&#10;J+0YuJZ1lQDV9+AfvKont0qxbqCwJbN5TEzPSHE8uBe+RnMoWNAOMCKC4jBjF7+dd5B1d5rf9Kpn&#10;6Ao6IS/VfanP6JXf23jK4D3My73cLDh4N+fgvTFXTQJYbg/cEL9yeVJwD4hjI5C63lvb1l7HGo1G&#10;85Ixf/8P/vCPet81Go1Go9FoNEQsd2+1iPqDVTgxF/b8BCIUiQfZqgK5tDKA6THm8Uu8OyEZ/343&#10;78I1usIx9YXD2sm7wcmS6MlM8diU7xQeDMNEZHsDYSYve5xS1aEHxWMnFlWxbzv1BjbW1mEFAcbi&#10;3fAfgzR8H6utNj70AuTefhtXv/0tZMfHMH9mAZlMprfXG4CkWcRx4CbimJ2fG3nv9Ea3bAemZcl3&#10;yS+SKemtzrAUTHM060B5C+H4bDfG8AlSr5jnKRUVmwE8uayRV1ZrAVGn680o8P6CjTJ8P4AzmVPr&#10;NJrjxCvXYXr+zhBGrPAZUsGh1z9U3PqrWQdnkzbi1ujgQBRcmaeZz1Py7mC9flzvi5cJ30mO3C8n&#10;g2UnD+/nXtXDWmOg44832ul0O11lu6LZ7oZ7qjSBtmzrvUd3IOlpM87x0iasjrxts6/vpKcajUZz&#10;0tDCsUaj0Wg0Gs0Q/noJreVNxOfGYJ2ZUjO674CT9MSicKK2EgUuZ2w0xTamGVyIGrLORYIigayg&#10;bdwzj4+FJ+eURcWANQwYq4uI5Kfg9VwyT6fs0ENuLGKasCwLhnzevX0bUd9HwXXkfg3Z/PTe7lVr&#10;uNXxYF+7jvkb72L23DmkUimk0ik49s4h4a81TBdJq3g8oeIbO5JfVb6QfGC0W7Ak/dixgOIawvIW&#10;ItUSIo0ajGa9+71chOF1gMk5BOHJ9OajGDUdtxC1DLT8UA3rfwKFumodSMd7KwTZ3ljeQCydgKFF&#10;Js1xw87FzTJMW+qpwfz1RDi2kHVNvD8eRV4+B6qtZzBkIwVj1tyulNu+Z/1pgxFkTLkXhqvgLfiS&#10;Rl+UOmgPllUmBNOH71BJI8V2BeDEsyy/cv8o8f3qMjmeIt8jfAfIO7dO8Zh1HAXmU5pWGo1Gc5ro&#10;dslrNBqNRqPRaLrUW2g93kB0Mg9jfBdPRdkHcRcp28BkzFSG8tWsja+PuXgn1xWNXxbKRG811WRj&#10;/N412U8/yfFxjF+5gvjsLCqWhcfVmopnTBiiouF5eNDs4K7p4NI3v4n58+dh2w4y2QzisWe9k193&#10;TNNCXu49yUkSS0WY20UYW+tKOKb3tp8bRzB7DsH0GfiT8/DHplVsbG98urtubAq+f7Lih3pB2F3k&#10;eW+1u8+e5Y0CMsvcE4oVoLDTyzqkkOz5MIcntNRojgOGS2i1d3ZWEHrqS56lGHxF3gmxA6rAluzP&#10;kSrySjm10MM4Kvfbv2OmQXzU/SeiAMV2vkcbslAk7sNRA+yo5fph5FRGLoXoRBaN5c2ud7JGo9Fo&#10;XjhaONZoNBqNRqMZoPlwFYEYwOZ4lpZvb+0AnJyHY4uFuh88CbdIIYvDkulQ9bKJMI4rBYvXCMOy&#10;kCrkcfNXf4Bwehofrq6hziHOQsv3cWerhEY6jalr11CYnEA0FlNpbwx5Jb8pmKYJs1VTeSHITcBP&#10;ZeBnC+gk0/ATKYSSLkHAiQYZQ7W/SJ6Rpbv+5OWflpStlYaPj4pt/GKjhVI7wK3tDhpeoARkRb2p&#10;OnH6ISoUQYh2sQKXIlRySNjTaI4DKS8hPWddyWOD8IVgmcpDPucMjVR5w2AtPDw1wBMYqoKCMdOL&#10;oSoGYXmmcMxwUFUp34NI3W5NFRC0PQTlem+lRqPRaF4kWjjWaDQajUaj6SPGqtdoIzk/vtPi5VBb&#10;ClSb5a4xm02p1TGT8SjV11dM2I1T+5rhRKOYvnwJselpVC0HxVYH9Y6HZhDgi1od4cQ4Lr93E7Fk&#10;UgnGby4RgKEmtjYRZPKSXQMlFIenXECn5z4nxTufslXs1Md1D2tNX00KWfV6PTZKnhq6T4rgsj0y&#10;PNxdozlOWL4oHg/CdVI/NfwQK3VfvTreZKJ7vCBDegxzO0XkSqO3VrB6onJCFkY336p0y3QfeTfH&#10;sgm0OargTU9gjUajeQm8yS1sjUaj0Wg0mh34tSYc1wbSid6aHo1m1zMqlwQmst2htAJDVXCI8ask&#10;0moidKMITliYgWPBNGGnM8jNziE3N4vlZhPr9QbqQYAlRGBPTeHs5UtwoyMmU3qDoGhuri4inDmL&#10;MBgSsk4R9yodJQwPS0FpKWfzCQvldgCGKal6IbbojkxiDlAdEJ2IKeUyE0eLnTwMJ6DRHDdS5iKO&#10;vCuGvWX5buj46MjyVXkovu8bCMvrrhTLT8NWcCRPP/QEX6n0Omb6csQAOwWHBPrIWKbbmeuf3vpO&#10;o9FoTgtaONZoNBqNRqMhYuB6tSYsehr3hGEF4+rS+KeBO+DVSts2KruNimbx8pAfb9YQpvMnMtTA&#10;sSBpPnPhPM5//X3crjfx+WYRGx0PyYUzSE9MwnEcvImhKfoYpoXI1jpChqNgyJJTCkNSfFnqYLnu&#10;q0m2BmEZm4iZo8san30mAZSqvRVdzBzTw4D3eLO3RqM5RugpG3MRUPwchOu5yHsj5EiQ3uo3lX5c&#10;+lGoye36ZZ2xouX9+yT20yAMDTUkEBuS9mHbRzBqf41Go9EcK0+tH41Go9FoNJo3GRqwNHL7M733&#10;6XuM0cOMHz0lgGsrnbAncvWt31eAaXIw72tNolBA9txZNB0XDxpN3Gv7mLl6GYXp6d4ebyiRCIxG&#10;TX0NsuOnwuucYtowXNPwQqUBc3KwUQbKWsNHc1hR7kOv45bc+6B3J+PMTuXRLEn6jJpoS6N5HiSz&#10;OskYmvR2p+frIHxJhJLTJTu+6ZEUqrs5/DNxKPr2X6jsrGV4CqZna2jSO0fKd3NoHY+T5bXtMNVo&#10;NJoThBaONRqNRqPRaAjtVypXw4Yo/+6t6gpbXUOX/ybsSNfujbxC49X3YRgDHtKvIUYsBieXR3p8&#10;HBsRE583mhg/d15NivemQi9rkx7G5aJkxJSa4O6k4wUh7pY7qHnd8sLJ7pYbvlpPj+KI/GeykA3B&#10;8BXbKkxFb8UolMfiUMiKQlrOB3RUjNTeOo3mmDAkz0VsCyFj3w+iwlUEYDavPYnF/WZi9oXhYSga&#10;D8+cx8ksGZ5iOD0ZwmJwFBBheZZ38y5n12g0Gs0xYv7+H/zhH/W+azQajUaj0bzR+OU6TM9HJJ/u&#10;rRFombY9ZeS6loGbeVcZw+VOgIJrqfirxgixazc6HQ8ba6v4/MMP8U9/8Zf4yV/+NT778T/g7s9/&#10;jnuy/PKHP8ZP/v5H+Oyjj7G9vQ3DcRGPRmGao8ThCIxmHRE3huAQ13Dq4L0FPsx6HbcePcYXm1v4&#10;/r/4DYxNjONNnBRPicblLUSWHwCWgzBzOkKVLNW7cV8zjqnigztSjr7Y6mCzxcnEAhTlMyHrx6NP&#10;w1IwhMVHxbYSm/e8Q+YRVU6t7nciecOQE/mbFViMT84QAhrNcSH5y98sI5S8azLmbh/WSeWaCm/k&#10;Sp7LueaTLPkmwo6fZ2AacTRAMtZb0YNiMuNGMzQUYb3GEQMx+Xug/Iayj79VhT2eRWRYVNZoNBrN&#10;saKFY41Go9G8mdAYocdLRwwaxs7j31Qq3mTrTgOfhmyrA3N8QARgnqAhK8apL8buZstHpR0gbkWw&#10;2vBxp9JBzDKQlGW37NPpdLC+vILFr27j4WefoXznNrwHD+CsriFdLSHfaiDbaiHTbCJeryJRqyHV&#10;aiqhtF7cwsrKMra3S5JVfUTjsSciMgVEQ/YDJ8d7zfMunbpdA1jc2MR6s4Xv/eD7yOVyva1vEHzm&#10;QYBIo4ZwcgFBKo1wjziirxqKvcyZ9Cq+X/XR9EJcythyGyHq8r0oZWm951FMYlKuJqLmE8/jBzVP&#10;beN59oT1N4e487gBISliWWivbcOMuohwKLxGc4wYjRZa1QYcCscUQ9VKyYPyzmCerUcMFFwTUbq+&#10;v4FQMn4sZXjk7VcaQGpIOCaVelc4Zlnm0vc4HhSO2x78rQosSXctHGs0Gs2LRQvHGo1Go3mzCEOE&#10;Yqy0V4rw1rdlKcErVuBt1xDUmso7LeI6vZ01bxJhvYX24w048+OIcMhsH4py9GRkvhAjliOPGWo1&#10;KcZqW/ITh89vtwLEbUN5Sw7ax4FsbNTrKK6sYvHTT3H/pz/F8s9+BmtxEZPVCi5ZBi45Ds44Nubk&#10;fDOGoT4XbAszcny4tYXV+/dx7/YdVOQ7z2fHorBsB6ZlyeVIfm2Kke1w4j4az/vKa6cWenW7URcl&#10;ep9Jer174wYSiURv65uB8jT2O4gU1yUDZuCzA4GdXicUdqxsSNmgdzE/H9c9eHK9Z1K2lJMI7lY9&#10;FJvBjsnwWj4wGTfRkbxekw0rckxjt9jGw1BYougUfyoQR2QdRaaO1Pf0TlRClEZzTBiujdbKFux4&#10;dGfHBONul2rwpS6vSZ4uRM0nYY7eJNg5tCRleGQJbrW7r6zheQUY55ieyP2yyj4lT97BDGPRI5T6&#10;obO23RWOh0NeaDQajeZY0cKxRqPRaN4oguUiavdWYPoBXDE4rIksrGwSlhgufrGCxuoWzFYHRiap&#10;BYY3jHC1CA73t6fyTz3HiCdWPz3Th7wVKWZRNCbUtfg3PSWtnjhAkbfjdfDJT3+Gn/35n8N9cB9z&#10;9Rqu25YSiicdB1nbRswy4Uhes9UC9enKOVz5TMhljMn2WctCot1CeW0Nn967j8A0MTY1CSNiIhKL&#10;wVh/DKMjRng8pe7htUTSIyLpZbgucoUCZmZnYMvfbxKMZW0+vI1w5jz8Ae+7kwbLAwXiL8sdLNV8&#10;jEm5YLiJNstMbzu9j7dagRKI+zBExXzSQlvWcX9OmFeVhfsfCJZbilHMF32RTvKNKWnVWi/BoZin&#10;vY41x4nU552lDRWf12Kc7T6S7zgKxNsooR2PqvcCPY9Hwfwtu+7odHxd4HuRwvFIolIWObGgvN92&#10;hJFRnsgDacn47awnBoRjvpc5ksAaz8BgeBqNRqPRvDC0cKzRaDSaNwM/gL+4hubGNmJz47DPTSOS&#10;iiEihohaEmLYTWThOhYaYuiFjZYYgYmn4oPmtYZe6LX7q3CmCzAGDVaKsMUKwI6EA+SFtGOomJYI&#10;A1RKJXz605+h+PHHiD9axFkxfhckr83Eo0jJZ9QyxVbe6aE8CD1sHdmesG3kZP9YEKiwFO1yBe12&#10;GzXfRzKdhsUZ59O5rnDcqIkR7SIcFL5fF6isyH3xftPpFOLxuPz5Gt7nHhithtRXMfjRaDdvnkAo&#10;gn2x3cYqw0+0OEFYqGK8bja7XodcuA/Xt4YUYe53JmnhVqmjPBW5DO2yP1JWUCwBcXos9tZZFsJq&#10;A+3tKmyGFGBe0miOg3YHrTVpV0j7YYfHccdDRPKbin1smhiPWsi6z9b31EO57nVtarD4PqzuIhyz&#10;HPbmD9ghHNPjeDCEBUNFcd8Bz2Qmlxolxvfi4Dtbo9FoNMfOm9Xa1mg0Gs2bCUWKjZIShGNnp2CK&#10;gTfSSqNhMp5F/Pw0gmoTQXFoZm/N60m9hdaDVbjpOKx8qreyh2xTM70fwLuTItjHxTY+22rjseSd&#10;x/fu47O//mtEH9zHB8kYLifjKLgOLMlnjN9KYXhELtyBCk0gC4/Jy7GXEjF8J+Yg/vAhbv3d32H5&#10;wQNUKxUV49ZPZRFG44isL8nlvr4eWPF4DJlMBqb5ZnmZqbAkLYbpcE90TONiy1chKjabT72JF6se&#10;gjCCWK8c1bxAeRMPk3UMLNY8VDvPcX/8DZZZeh73kfrenR1D0Owg2K71Vmo0z0+4WVbhUNj5vIOt&#10;impP0CM5ZkYwHjWU5+2gh32f11U0Jrz3XWHnFxep23bAMsw5KPowbSkmDyL70MO7vbolFUqzt1Kj&#10;0Wg0LwItHGs0Go3m9cfz4FM0ni3AyKWeNVKGiKQTsMczqD9Y3Wm8aF47wlYHjduPEAkCOBdnd0yq&#10;pZ4946Uewpup4BpIWBH87Bef4md/8Ze41mrgrZiDMddFzLKeTPh1FHhszDSRd2xctiO4UC3jw7/6&#10;K9y99aXazhAVYTQmX+S6n+N3TjpqQkB6ar++tziSiDzfiN9B4JzsUAu3yx0VaoKPJ2l3TY3ttq88&#10;jOsMEL4H9FS+W+kc3st4GHp+cqK8QRJRxNIxdEpVxpHprdRongPJ5zVpW9jsqKCnex+Kw8zDvRER&#10;F9M2WpLnqt4qGsG2WkcoIr/OojHh/aV79cAzMI0YBmqlCLCjvi+q893b62RSsLIfTidZZ03l1Qiy&#10;6u3HAGPfazQajeaFoIVjjUaj0by+KKPEQ6dYgS+fRi7dXX8AGPfYFGOw+uFX6HzxUE2kp4SInl2j&#10;eQ2QPNH+6pE8Zxfu9TM7DVVSa3RDVBwA2rWTMRPXcw7i1Q1E1x/DWlrCecfGVJTxLUeHpAhCDtf3&#10;8ahSxc9X1vCjR0v4dGMD6/U6vF3ELZ5r3HFwll5ujx6htLiI1dW17kaKx7YrRnQVphxPkVVz+jFM&#10;C8b2uvIo90/4M3WkGDGeK8XjQc9hXnbCjiBm7e5pT8G4rx09F/0OIMYnHyAyM4agVEPYHBKVNZrD&#10;InWtv7YFww/gzhR6K3vQ2z0ZVXmek+JttwMV6ztuxiV/m6CzPfP5m1I9872Yd81n75eq8ngGmBsH&#10;4tGulzbLLAX3wYpA0loFRx9GThgppFWnapOex9xPo9FoNMeOjnGs0WjeDNgApVcDZ2Vmy/V1d/HQ&#10;qGfub5bQfrQOb7OM6GQWRiZxcEvNMmEnojCSMRUvlh7LPuMVujYisrwxFt/riuSP1v0VBFIvuOen&#10;VZzrHdB4ZVxFDpE9wLPOOAbeybtwzQh++o//hODhQ8yXt3AuEUPcskYKZZ0gQKXdxsNyBT9bWcXf&#10;LS7h5/K5Xm+IjRwi7bpwGAd5xO93YyOHaLRa6LhRbMlfZ86e6W5MpBBp1IFaRQ2hhuXIyuM1qDth&#10;S91TJKJ9EF40TGNzewOBYSJIpk+8OMIJ7hi2pTwi3ERbVnECScbu5qRZLwyWGXotsvNlYOKsCOvy&#10;SgORVhtG9mCdQhrNKDhapbm4huh0HpH8UKd0uwO4DqK2ietZB5ZUk3H5xzWjSFq9kBaSRxmC6E0g&#10;Ku/FrGuqEDYjItR0YWcP31dljvKRNGIaDryXw3JNjbpQZXtwZJD8bcjfDEfGUFMRc2CbRqPRaI4F&#10;LRxrNJrXm46H4PE6aveW0VrZQntNltUtFZPOYkteGvZaRH49CR5voPF4E64YEgxBoERjerEcFBon&#10;YrQY8SjMVBzWWFZ5cLaWN2G4LiIcmqo5vYgR2lwuIs5JEpMDk/D0KYnxmozvNFD34K2co8Rj8p/+&#10;+N9julbF11wLqT3CU6xWa0ow/h8/+gR/dvuBfF/DF5tbsmzjQamCXNRF2pHzSn4bhmfkeZNiJK80&#10;W/h4dQ3f/O4H3Y1C6EgejSdhrD6SvOoiPMZ4wHW/hs3qA4SRAK4Vl2vRdeiLJUSktAWMTSFkGJIT&#10;DIfeUzSmSDSfsLDW8J4JO2GbBi5nbBUL+XlCGe8LBeON7Z2hZtjhIvU4y77D+LPDoww0mgMSrm8j&#10;8HzYs+M72xbM7422tB8s5GIWzqVtFaqBXvjENjnpKWPcqz/fGGy54YoU+Epnjw4jvm8ZckJNmCfl&#10;lwvTSd51qs3FSfSq8m5meg+8mw1pz/uble4oG05qrNFoNJpjRbeWNBrN64kfIFjdQuuLh2jXW4jm&#10;U0idm0Lq/AySs2MIpcFZW1xHU7YHZT1RzmsFh48ubaIuzz92dhLm3DgiNDB2Ee8OBI9lWIDJHMxs&#10;Es17y11v1OOAHjQdD6EYS1xUOAx6ymleHJLkrVJdxaWMsENhED7XjRJVWUTESKV35G5QCEiKwXol&#10;4+zYb/vRI5j1OnKOozyDd+P21jb+y90H+NsHj/GLtXXc2y7hUaWCrzaL+MnSMv7znQf4srjV2/tZ&#10;GLKi4Ngwmw2UZP9hGAYjXLiEyPoKDLnn4wpb0eyUJYt66Pgdyb57iACaI0NvcsPrwOq0YW6uIjI+&#10;jSDYGXbhJPLxVhs/22hjue7hftVDa6AqsyT7pWwDKfmStCOYibNTBWoIe6/P5XhhdmeomerOibPM&#10;bAqGlBt/udgV+TSawyL1XmezDIOdi8Mergy3IHWzKe+PsylbZUNmMy8IVb5/0wTjPnxVjJoQ8xkK&#10;aZV+9DBW8fr7OFbXA1nK7zOT4dk27KkcaoyVXNcT5Wk0Gs1xo4VjjUbzWuI9WlOexeZEDtGLs7DO&#10;THUboxzGxsk0rswhLuvNZBTNu8vw2NhkOAvN6afeQmO1iOhMASaf+TGJZQoxZmzJPxSRO0ubvZVH&#10;xPMRbpTQvL+C5u3HaH75CM1bi2h+JZ/9PDkUn1NzTPjdMBScAHEHXE/xXuoJpBNI2AYuZYZCWPSg&#10;x9hbWQfvjbk4k9zpzdsolYB2Cwa9pHrrRkHh+G8ePsZ6rY6m56mYxr7UQ2353BTj928ePsLt4tOJ&#10;lIbhuSkeW+p+RhvLge9J3TcJY2sVxjGKvLYZRS46Jfe4u7CuORpsnJv0MG42VD4KM3n4xulJ56Yf&#10;YLHqYakmeW8QKQ8Uijlk/0G1gxLjVgj8DPYsKc8BQ81QSBp8vzsW3PEsGvQY1R3HmqNQaUjR7MCm&#10;N/tg1qWnsdTJkVQMC0lbTZZKKBr3PY7flPAUw9S98MDhaUJJ1zDmqtGBKmTFIP1RAoPrJUnNfBqG&#10;66DDDiGNRqPRHCtaONZoNK8fy5tobZThzo7BmsxJK32Ewc2GfTIGe2ESsYksmo83EG5Xehs1pxax&#10;SdpbFdimqWbbPpBoTO9ezuYt+QZr24DkBeVxSs/fSl15A+/AthCbyqFNwYET4BwE/gZFYJ6TE65t&#10;ldG89RDVe8uI1JpwxzKIXp5D9OoC3IUJuLaJxuI6vPsrWjx+EVBA7cWg3AHFJakbuBRcE3MJS8Vi&#10;jTGszQBxK4IbBQfTcRMJ+T7sQdao1eEN55sRFBtNPCiX1eR4w7Rl3eNKFVvN/WeKZ9xHKxydT+gR&#10;7LkxeNlxYOk+TGu0EH4YpHQhmcjDMp7/XJqdGIaJsC3PXPJimMzAS6QRyDM76SEq+rCqozTEifGG&#10;JSKKZ5wkjKJxQt7LWy1fhbHwmUdZ9l4UqdgzXoim1OGxTBId3UGnOQJtyTccyRRhx8QgpSqQSWAi&#10;ZuJ86mmHIsM00ON+t7BFbwIs5wct5RztwxjkAT2LS9LWGh7hxc7ddWmnDdYbpoF4NoFWVdpYukxr&#10;NBrNsaKFY41G81rBof7VlS1EJ3NqpuV9oUfgzBii0kBtrW6LNbC/2KM5wQQ+IvQCmi0cUDQW42Jb&#10;DD16DU3LMRNZYHYMSMvfNFTY6UCjZUh0iGSSCP0A9c8ewLv1EN69ZXh3l+B9uaj+bn1yD41f3Ebt&#10;51+i+tNbqMn3+sd3Uf/8AepfPUZ9cV15xqTeOgf37XOIjGcRiXXjJjM+X+TsFFKyPhRjk+FWwuMK&#10;i6HpQgNWlr3IuQbOJi24kgW+Ne7ifMrGQsLCxbSNb4xHlbC8G6ZtwzhA7FQrwsmSONP8s3k1Is/e&#10;kXP0vdT2RHYJwn32Mwz4s5LXHt3rxoGU3z5q6IpMdBwpI9/7S3NccOI2o7gGs1SEX5hAV2Z5gYLq&#10;MTB8dexU2Q/m6ZX6s7GPXxgc4k5Fe1BkkrxvzI/Dk7o9qDR6KzWaA9Dx0Ja2ZpKOCYP1PMVKeYez&#10;n3EsKnX3UP16skvyi4fi+WGFB5OhKSgS05ObZbgP03YsA1AkHoCTFDKGub+2JeX9dHS2aTQazWlA&#10;C8cajeb1gV5Lm2XYjglzptBb2YMGIxuYFAlHiMMm4x5LIzNgY1NzepHnHFBktQ/oCUlDxLWUF/EO&#10;aKww9m3MBTjzvkc3ugGzz7URPz+tvJqDVByBGI+BHBMkYwgo/IpBY0meip6ZQkz2i1+YUaFR1HJp&#10;DvHL83DOTQPxZyc9e0LMUZPu0KupdXdJ8u3QcE3NkaEXEyc1olfTDuhtTKQuoMdkH84Iz8m8rucc&#10;JRzHON5+D9KZNCzHUaEn9hILxhIxXMhm5fzmjtHOFHSjpoUz2TQKsSGPthGEsn84HGdzBPyNYHxa&#10;iZPWxhLMyrb8lm4KnhQMhqYIfQRT8/I+Oj0ec/QkpAhc7gQHGorOqnS7/dT78IXnQJYNCk0c8TFA&#10;ROp9K5tCwBEnGs1BYRuDbYfh+PgMcxSPqo4RTvrYGuyoEPjn0Ko3Bt72Zsvf8V49EBwtwIlq+a4+&#10;iBdxIorozBhaa9toP1jbKTZrNBqN5shoa0Gj0bw+SKMyKNVgT+afCkCEVionKyH0LGX4gWEP0qgD&#10;ZzyDOoetHmCIueaEQpuEz3vI02dXaMTsZ8fwXPT6HNrPyKXgTBfgiJHizE/AmZXPaS6ybioPezyr&#10;Yiwz7l6E4jPzXlKMIA5t5ezgB/BIpUDtnJ9B2PbQXlzvGkHlGoJ7y2h8dBfVD79C59ZDYH1bG0iH&#10;oHF/BaY8v0h0SLinhxLLvzzz7HPM1jU2MyPPOKrCTPh7eD1dK+Txz88tIB+LSpX1NM/aUn9NJOL4&#10;rfNncX18qBNsBIFpoTMcdmME9LIOLQthbgxhYUry0hbMaklu94DlRfPCMBBBZHsTyIx141KfEphz&#10;WI1SPN5uBSr8xH5UOoGKg0yStqFiwb5wg0QJUNVuJ2AfKXMRqWO9Ia9FjWYvvHpL8r1kenYs92H7&#10;gAVB8tRkzMIZydPuUAcj/xyo5t8oGIpmvdENTXMo2G5ie56d+wzzNYjXnVR4R6e+YE5kETs3pcKW&#10;cc4I3TbSaDSa58f8/T/4wz/qfddoNJpTTdDx4K1twZoZU16aT6CHMRuWqgEqrXZ6eVJIplfpgHjH&#10;WdbbxQosaeAyXIDmFCLP2S/VYIqR8Uzswd3oh4Fg3qCBwrwyKKT1xURX8stuAhvXq6X392Hh+cUI&#10;etJpMSgqy3dL7qW1uoXmwzX45boywsyYA8t1lDDZkXtuL2+q+IkGRenBjpM3ET7Djq8EoWC7qjqU&#10;AjEwQ89HKH93ZH38zGS3DhiEnof5NOKOietZd9fHvR/NRgNhvYbtpWWMx2MqHMUoGIs75TjyOxGk&#10;5Vlm3SjOZdN4f3oS/+zsPH7j3AIu5nJIDF9nD0/usyj39DgaQzlXwDc/+HZvy94Ekj+UKZ3OIVKv&#10;wKDd3WnDaDe7Ap6Kg3zUzKw5EPLMu+FCJLl9H0Z5A2EsBV/ywGmD9Y5apA6tdg4+ARahByLjHg8f&#10;wWH+thnZV2ji8HcKctTsRsFqnSMG1Hn4B+vYgfLE0EZeudad9FSj2Q+pc9lOdCQrGQyV0IftBHrE&#10;Sj1+IW0jZbMraCfMgqzrh9e/CbQlae5WpKztU55HwjY8hWM6fCRivZWClOMI20q1Vrczvg/TmM4g&#10;0uZnCDrVtGOnvazXaDQazdHQwrFGo3ltCBttNUM6PT13CG+cXINi8eA6eopsVbuf/cakbA9LVXTk&#10;PDZj3WpOH/Is/WoDYaUOc9Co2w0KrJYYJAwDQeOEcfTowULTrh/GoCnbqEoMGibHCY0hDqFWBpX8&#10;QyOIHR8D+ZVecRSPjVgU0ek87OkCLLk/M5+CXUjDziZhyD6dtW0VhsFix8ebKh77ATxOXCR5oPV4&#10;UxnpytNWnqu3UUKzWIYl9QHTcIchyTA2MXnGko6X0hRxj55+2bEC1pZXcO+rrzAfjyEmz3PUpEhR&#10;yXv0Nj6bTWMmmcC0LDenJvCbF87it86fw7lsBinXEcP32WNJXfLlF40mahNTSF+6hIuXLva2HAyV&#10;5VwxqDstSQqGuxBD3PdgVLbk4uIqBIbmxcD0NteWEGk1up7GhUkEFI3Z6XFKcYwIXKm3VhuShyTr&#10;9O+E32cSFtKOgZr3VCRm7qKoy+p1+K6Z9ULZY1gQZqnkebg+Jr+VsA1VtjqyYvgcSnyWH4/Kfi0q&#10;x/149gN1o19pwJC632S7QaPZD8lG3lZFxd41MsneSqHfwSzthCtZxjl+tu7s1+PPbowVTrAAAP/0&#10;SURBVHn9aUvyPKx63Q7Lo6A61ynM2zvbNkpQljYTvYqHO1jlb1PqF4atsKWtFDlAOCeNRqPRjEYL&#10;xxqN5rWBE4j5W1VY4xmp3QYaiBTl2LgcEOKeCEZsiHLinB6WnKNVa8KhETmi4a854chz5ZNvrW3B&#10;YWfBQcRe5gsaIzQ6+MljNkvd78xH7HjgEEnmGaoVNFBoJCqVQtb181Ifrueke3Sx6chCj2aK0RSI&#10;OSSaw6XL9W7IlO2K/I78HsWMwWvg79NDZgCKxyaHW3OfwbzJ37dMGIkYLDmmuVxEIOe3OKHMm5aH&#10;KRrfeYxWsQp7LAP77KSkQxpmLilLGtZEBm4yruJPcyKyJ/SFe0k/il+XMo76PCqO46C8tYXKZhFW&#10;ow76kCaHjVqBQgK9jtOyP0XjC/msCl9xLpNBPibXInlzN9E4CENsS/31N+Ua4lcu48a3v42knOOw&#10;qPjIttNdGMZCPg07ikitgjC6Mw9qjgfDMGGuLUq5zyBM5RDJ5OH1tp12YlYEScnq1U4HraBbxugR&#10;/E7OwXLdR73ncshcPZewcSPvoBA1sdbwd4hK3GtYNCYsDxSbeTzFuXMpG7NxWx0/7M3IUAGMTFHv&#10;D1VnPc66to+Uoc5GWV4BERisLzWa/ZBM6Uk704y5XS/WPsxj8r7n+iuZZ+v6Pkd/q5xu2n6I+9Wd&#10;tRw7fEYU8Wfhu5rtKJbdte1uuK/B9zPbbGxfUUBm5+/AO9OwbQQU+qWsRwbLvkaj0WgOxYDVpNFo&#10;NKeUjgf/0TpqXz6COeRNpKBgQ/Fv2JOL4h+nvx6Anoma00vY6qhhpPTm29VEo+dKS4wQioU9Y099&#10;p9dxS7ZJXgnk+M5GqZtHGJ+YcbMpMLOjgfvRQKlS+K124wvTmOkvRTmO27gfJ7hiHqNnO72A6QU9&#10;MwbM9pa58a4xNGDoqN/hpDs8NwXoQ8DwHMkL0wgYW3dDruVNys/yLDv3ltFutBG/OKMmKFQeRjQw&#10;mb7yyb8juWR3eOsgA+nExzVokx4FQ35n4uwZzL13E/fFYH5Ub6Alz5Ji7zD8rZhlYTwRx9lMGnOp&#10;lApbsd81rEge/lLycuziBYyfO4vxcclPx4Vpqbwb0dXh8SN5MVJcQ8SJIUhkQP9b7xRNhLcfzLZf&#10;lDyUO93OW1cy8tWsg5oXotiSPCXrmLe5pJwIHDOCvGsqL016BxOWzkwvxjjXJKRQcp+cLORsysa5&#10;lIOpmKm2VaQOH+XhyZAZDOei4IiS4Ykm5TiOTolo0VhzUJif2IagM8IIotaz+VADNEf0AjEu+oFg&#10;2VYh5qRNVEh320Zss/Xh+z0nZZjtrFKtt7KHPCd7Iofa0ia8jbKaQNt7sArv1iK8rx7BW1yHJ224&#10;gB35fK4ajUajGcmQ5aTRaDSnDIpF0vDrFCuInZmEvTChvC93ELW7jXzZRwnIZWlYSuNRQW/PPtKw&#10;bUrj0eb+w8KS5mQjBki4WULzzpISTWNnp4D0CO8ShqJgHqBYTGGX3yki02DgOvq/0JNoMgebAm+v&#10;E0IJjTRK6GFEoZdiclYMFQoO9E5naJP+Ush0t/H3GY+Px9GLmPlyUCAmvfPTLuKWvGOoyaIMGkk8&#10;hp7JfW+5YShiK0/ZIeMrnYArhlJzZQve441uqI03AH+rgrakF5/9oWOUM61pOAq0b9lfMMrb8TCM&#10;zc5i/sa7qBbyWJa/V2uMTT36WTJb0PvKkvygvB+H88kAvKyW5Il7kn+/NG1ceP9rmD9/XrLS8dVZ&#10;Pn/fkXKwtSZ/ReT6dH14XJiSsSJeG2EihdM0Cd5huJS2kZO6bCxq4q2cg+m4icVatx5iaIlzSRtx&#10;y0DC6noOs1So/N/L98zj1U63rLDqfStnK4/ltM3QFSEe1z2pJyNKQOZ+t8sd1Hr7E2p3z+RY1vPu&#10;TrGP8yIEvo9I/PTFlda8GkKpe4NmW8XQ3QHrdqm7k1o4HslWa/S778CwDZ+TdhdHb7FjnR7InKtk&#10;sH3EdhMZXCePgyG9omMZ1O48RmdpQ9UhQYodd7JI+ffFNmDbsXFb2o/s/N+tzaXRaDRvMDpUhUaj&#10;OdUEa1vwpNHnXp6DSTFvlHiiRBBpdFIQpshGD2SKecMN/2ZHTUAWn8x1h8JpTgfySD15bo2Ha4iK&#10;MeCcn+lOjDcsvlEJpHcwQ5lQKOTCfNEPD8FPGifMQwPH8hsXihnHDcUShkR4r+CqOJyGGcH1rIOq&#10;F6JOsY4es5LHdwzNZB5mJwgF4VAMHIa/YF4euGZD9rdlt+ZKEZ3NEmy5zwi97Z7u8loR1lto3V+B&#10;m0vAOMokVxThma5SL0QtQ01sRO/HUV6MB4Vex5bjIJnJYH2jiDt37+JMKokY89hzQNF4sdHEo1gC&#10;nYUFXLv5HrL5vGSVEXXfcxA6kl/kN6zHdxExTISncNK2k4Zp2YisPESYTCOIjujYek1g59d03FIL&#10;y9JqQ/JsjR73QNyKKO/iOdnWL2OsWykG0yO5D9cRHlOR+pAhKbZbAbbaAZqyW8oxVKxjxk5dkmMH&#10;O3q47TsTUdluKsFKTYxHoYn1/UA5Ccs1hPRWphfjMXa8aF5fwmoTQaWhvFh3OBhQ0JQ2xGTSUSFS&#10;6EmvecpKw0eZhVVgyjDlBorswaHXMdv6bLMx/dnhy+/99g8704fmiGDbyWSH+lga9lShG7pK/jaT&#10;cbEb5B2XT6mQVpYcW2Vnu7QHrMzQSDCNRqN5w9GtJI1Gc3qRxl1DGnmWNOCf8f4YBQ1D7kfhZlhk&#10;CUO017e67UQOedOcGsJqHZ2VIuIzYhCcn3nW45yCID2NaXBQNB40Bvh9H9uAxs1x+5/MJSx8reDi&#10;OxMuEnbXw/RSxsbbWUcJK5fTtor7adBDbjrfFbwZw0+M04BDMWkoiREETs4jxo8SjweR/B2R9Ejc&#10;uABX8nPj4Tp8xk1+DQnl3hu3FtXkgeb0EcI19D2XUnGVFaJiZHYn1NonYxwAJxrF/JUrGLt6Ff7E&#10;FL6UvErP46PSCQKUpN77rOPBn5rCpXffRTqXhcUJHo+ZMAyUZ5Y/ew5oN2E2h/KY5sAwdI4laWgs&#10;3pb3yziCZFbS90iyyamAJYfFhwvvkl7Bfk/Zbcknv31R6uBWqa1CSah8xpW9IifF7wn8SsHp8+22&#10;Gu5OUa4Q7U6IxyTMuQYupp+GduFvFlxT7UdP57zUowruMFj3E5Z91Vk4tF6j2Q15B0fo2TrchqzL&#10;esfCeMzEnYqHzYFOEA0wwfZMr5ixqB+pTcU0Z/u8H45CdfpLm54jx1iWKd73y/Qw8uMROozwHP16&#10;gB/8LrYB55CInJlE6so8vHIN7Ufr3VFor3E9rdFoNIdh6K2n0Wg0p4dgtYhQGoFqErBhg5ANS4pB&#10;w0PZdiHcLCPYqiLOEAfDwqPmZEEBgqEl6CUqz7b5YBVmOg6DcYiH4T70zvVk/2yia2icAJpeiHEx&#10;pOiZdyXjPInn2YeedOeSYoS6YmzR0CmkEXKWJ4outGN6Q6vVqFh2hjDm8igkL1sLE3AnsmgtiiFE&#10;A+t1ot1B8/4K7GQUthh9SlA/LAwHwvAiklaMocqh9Xn3eJpH9Dp2E0nMX72Kha+/h68k396v1uT5&#10;j453vBfcu9TpYFGWlUQKyXPncfn6NcRisWeqv+OEtWeYKSBkzOOtDfmtF/hjrykGh7GXt+FPn4Hv&#10;RlVavikwtyjP/V62oeDb8bv1X6kddOcQleTZaPiqbmOHzWzcUnXbgtSB7GSLWUC1E2JMyic72Fhn&#10;zsS7QhRP68grux8fmb+1zZMKPH+d9Sbhe2O4yLFtoI7rHqvR7IdPD1e2IwY91Jm3hKi8z9lJUpM8&#10;x9jemqdkpU0zETOfv6Rx8ju2ifptHo7GYpu91x5UHerPAcNcMewdJ0Bs3Vvuhvtie1Oj0WjecHSo&#10;Co1GczqRBmL9wRpcehkyruwgy5vdOLT0CqGoViyLVSkNSw77H0bOEyyuob60AWc8C5PxarUwcjJp&#10;deDxWd1fUSFF2lxWigjFaIstTHaf9SA0JBjPmvHw6Gnyigw5CiDDegX/Ho9ZKkwFhZJRWY6hKxgP&#10;lENet8RuoUcMh1obA7OGq/PSE5niJz1tmAbDQ65lX4au8KQc0Oi1KJK+Jnm8s15SBl70yvxoL6OD&#10;QCEgHUfMMvD+WPTYJzei0GpHo7LEsLqyCq9RR6TZRMp1YR9weDyfM4Xmjys1/EJs40u/9gOcv3YN&#10;mWxWnf9FE8pvROT6jY0VhGl20AznaM0oGBuanQfm/S8R5scRWKyj3qy0a/g+lusBKr0YxB2pr5cb&#10;PtabvvIOZigLhpoo9oaxs76j9zG9izmpHoXjeVmmZWGHWpp14lBdzoEZ8wkbefniybGTUrfGZT/G&#10;Pt5gXAvCIeyqHfC0zHG0QuAFsNip+JrUiZoXS+vBKmzJL0Yq1lsjcOJFyT+pJOv0CNYlf2cc+Zv5&#10;TaNghxEnslyT8sgyemRYTvmu5ygr9jTxOxeK+cOC/lGQ00dcB5bYAobU1a2VLfjSdlIOKgN1h0aj&#10;0bxpaOFYo9GcShibsL1R6k6CNuhFShGN3pgU0NjA5ELBbTgOGpFGZ+vhOhqrRSQWJmDOju3cflJh&#10;Y9nzEbba4CQtAQ1i+VtdORvNp+AWDgWH5a8UUbu9JLcews0mEStk4KZjMCwTrjToIxy+2H92NErq&#10;YlTwmavG/tGMt/2SkV7CLTW+eieWEWIm1kRUPrnVlZ8P5WyDu/I7BRQOqd5tIjSVdc0IHtd8tOUA&#10;HkOjtOfc9BQaM4z5x3xfkfvm6Xy/u75/bjnOljLRXtuGKcasmgxqvxs86fgBPDHq1PPn/R8WliNO&#10;kMglEVMTE84mrBdSBZiWBUuMUUM+q+UyNlZX5Nk7cCX/0qDej6Y8z1vlKh4n0zAvXcL1b7yP/Pi4&#10;ZO2XJ0wYpo1IaRNhJt9NuxF47TY2NtZw6+NP8Msf/xif/sM/4vYvfomHn3yMR599hs8//AU++unP&#10;8OXnn2FrqySFxUIsGn2p9/EyoJhvShpFWk0Yq48QLFxCaLuSbl1x9E2iE0TwVbmzo/5jHcaFWrKK&#10;fdoTlQm/NmVn7l6SsllwPUStbiiK3UoKy1BXmIpgKmYqgZlCNX/3SX2phGOrWy/2YHzjgJ1pfH88&#10;r+CkeSNoPtqAnUnA4ES5fZi3JF+l4g7OJG3UvPBJnHxOdnraX7XHBdszdSnbHAnQZ2SbZj/4zqQz&#10;ANt4hOV6EJ6Po8zoKUwvZO7PCoTwx0pyHDvbOQKLC0eE0Gu5v498RPjcOFdENoGO7N+RtpMlzz3C&#10;/TQajeYNRAvHGo3m9OH5aD9ch+lYsGaGYpqyEUiBeNAzgAYhG4sUldnYHCCoNhA2WmpyvVMBxbLl&#10;ItrLm/CkIetvVRBsV+BvlOFzop9WG6YayveaNG7bHtqLq3JvdbhzE7KMwcinu8MTxXAzxeCP0ICj&#10;YdCHQiBjGo8d3bOWR3GCJYodFCQMWfPU1OlScClOPGvx8Fgr0kEnZKxc2jAmmkF3AqhBaFxOxKx9&#10;Y+nGZTs9dCiuZOSENEiZnRfEQOWn3C3GopbyCvWY1+lpTQ8ofg52qrgOIpJ/muvbsKV8qAkETzGh&#10;GIXeyibM6QIig/d5ECh8UmRnGnGmdkk7piXtxizHvR8zKsatbSM7OYmtUhlLi48RC3zEZH1c1u+V&#10;A9pi1G7I8/xxVcrAlSu49t3vYlzOYzvuUbP3keA9RNpN+TQRWk/T2xcDvbxdQnF1Dcv3HmDx089x&#10;5x/+AQ9//nOsf/klqg8eoLH4CI2Hi1i/fQdLt7/C5v0HqG1KHdZpw5Py2m41xXYP5J4cqa5Pt4BH&#10;L2OzVESkUVXfg/yE5C3JXLuI7a87D2ue8vo9yt2zPM7EOeriYOWbZZgejZutQH0OClRKRKLANJC/&#10;GMfbXy/BLKS1IKQ5EN5qEVYqvlM47oUyiEnbazZhqrAMrNTZsRzju/Yl1tMvC48x8OFLGT1cfc0O&#10;89VGbxSAwDJ7ZNjWr7W6FcVg+ZV2MJqynnYA4xQz9jEFZLaL6KlMxxJ2NrMNxIXbOGJr2LmESJ1h&#10;y/NmO5sdTZxU77V8oBqNRrMPWjjWaDSnjuD+ivKydS8MTYTWF8woDg837DibOr1CSP8YCiHS4O9s&#10;V+EMC9AnEWnY1j67D79aR3QiD1uu2ZopqNm9rbEsLLmf5koRnY0yHDaG2Qg+zWxVULm1iIgXIHpp&#10;DiZDTgx2COwGDYNEDJYVQdwK0Q4O18in12k/Hh9FxKxrqFjEDJXZFiuHVxCX7MQwAxR/h6F3cSe0&#10;0fQtMZK6Q6cpQNO2YazOfshNHsl4iJ6ck7P/j7JFuEp56chJNlo+ziS74S3oxXQ5Y8s2AyU5x/mk&#10;jTnZtk17TAwdn0Nkmz0PO/5wD0PSJSLloMFwLrUmTBpPA9tPFVLeO+vb3ckx9xsSTMOeXkXMPyr2&#10;ebVbTzCkTS/h+Zw4nxGHxo96Fs+L8kK1bUSjLkzXxceffQHL62A2mVDbdvvJ5XoDd6Req83PY+ad&#10;d3D2ymU4SmB9uc+NIhtiSRhlyTtuTHVUkNLWNv7hL/8Kf/+//wl++ef/FbhzG/OtOm4kEriRy+Dt&#10;TBpXU0lcjMdwWe71WjqJK/I9Xqni0Re38KMf/ghffP4Fqs0mpmamEYvLMzmlWKYFY/WhescEuXEp&#10;h86RBNPXAWq2DSlUHxVbRxaHOKrjbCoqZWPvvE6vZXoysp79cLOt6srKoGhMKNyz8h30TpQLY8gj&#10;aywjdcjAeo1mF3zJLwz9ZPLd0YcZXN4xVszBtDQOGJKBoY/ispzW1+t+9N+RhxWO2Z55WN3ZkTQq&#10;nNeB4EVEpZ0rbd4d4cj4jucoApZptoM5gR6fEe0AisbDbWPuR/uAjicMcTeM1OecgLuxuAZbdzJp&#10;NJo3FC0cazSaU0WwWUJ9ZQvRM5OIJIcEBnoNUDymx+0o2GDcrnaH9PegKNmWRqaTZSPz5DYGQ2nQ&#10;1m49hCmN4/jFWURySWXoRug9JUuEXi3JmIrTHJYb8OSeaNicSmM4COAvbaD5mENCk4ien1GN9gNB&#10;cZCdB7I/hxpyGCSHSh8GDnF2xZKZiFqYjJlq6HSx5YPOxTRuKE5wXcYxu/vKb9AmofnEsBOcnImz&#10;/FN8pqjbF4pp43A7j6fxxMUUo4sexxSkKQhzO/cbJibX05LznEnZ6juvi8czBjINVN4nRRaK3Qk7&#10;gmI7RND3ohlMO9mPYrEj68J6U3XAUEx+YnCdJqSse+slWDTkaBCOQnkW17vpwD+LVURYP8gxyogc&#10;Qk3MlbBeaHI4jHfsuFhbWUXQaCDSbiFpO5Jvdhrg9FJlfNg7zRbuO1HMfeN9zF66pOIavyqvXOb/&#10;CMXR0haaloOf/t0P8eP/9J/g3/oc2e0tnJF66Fw8Jvk0iblkEpPyPR91kXVdpMV4z8qSc6PISf6L&#10;SiLH5IypwEey1URzYwNf3nuAljzXwuSEukcK6qcDKbeGCWPxDsJ0QcWBDt7AsBSD1KTu+6zUVuLx&#10;UTkv9ShHWOyXD7bb8s6Qn1nteRmP/EWeg8LQwKijiJSxsFSDmZB3JQUojWYfQmlbBVI3MWzBk5c1&#10;hURZ34lF1UglxuHmltNSex0Fhg3bam1J28OW9yXv92B3yxFcbDexo6dfTp+rpuQzoPf3+lb3nc7R&#10;dgxDMSjscx+279lxvNu7k+0kbu9PpszvXHowVj1jorONtsPbXKPRaN4QtHCs0WhODx0PjXurcKTB&#10;bk3lnzbaCUWyUrXb+NtNLGUIA+43KKQJ7c0yHBqNJ3Xovu+j83BdGq4GovSypvfEbkij2EzH4Vca&#10;CMQgthjWYTCdTgHBRklNeubOjsNm3OnDeHdQpaV3acwVo4SC7MHv3ZRdKcZShOXs/VutQHkbl9sB&#10;mnJamhC+GEt9HaQ/2RM9VCke0/uXguN8sitA3K96alhmH37LynnHo6YcY6sJnxiTcyIux9NAkWOZ&#10;Pek5PvzI6GGcE4O0P5leP24iF3o38eycTCop31OyULwuMjyG5AFEBzxx+kj6RCwLnZUiGCfb5EQ/&#10;r0iMPCoUfRjCxHTtbszmUfQ7k2jkcz+KRvQ22qVMXMrY3WHGLxA1WZptS54xsFXcwuPFx5hJcnI+&#10;ejo/vS6GqKC38V3TQXV6Bje++wHGKKi+4jA0gWGiXirh7ie/xD/86X/B+i9/gatisN/IZ3FzfAyz&#10;qQRyUU4yaCoxXBnaAwvzLtcnHBuTiTguZDLISZ3dqVTwxVe3sV0uIzUxjkQqBWsoTU4qBkXjjWVE&#10;MjkE8WTXO/sNhqMovix3Q1Q8DwtJS3WUMd/sBSe0ZEfeQ6lzG1SQR8E6kPXhkOjDEE+m1L8q5JFG&#10;sx/SHgtqTVhqtM7Au4L1srQxt0NT5UXm29cZyr6h3KJrONImkjZE5OBOCkwfFtOqtNd2Ka2Hh+16&#10;CsZsD6l2l1zcXs4gHJFFL+PBDmS2NWkHsK6gkwk71ftIHeTVW2qSYc4XsVc7QqPRaF5HTpeVqNFo&#10;3mjoRes3WypEw44GG8WhlWJ3aNqAN9GzyDGMczyINP4SE1nUeDzPcwIJai10KnU4C5O7i+IDMN5r&#10;dLaADu91q9xbe0roeKg/WFVDh42jxChutZ7pGDgoFCfoyUvRlQYNZ/fnEGiKxxSHr2Qlr9jPvjYf&#10;1Tzl6ftu3sG3xl017PKrcnuHaNyHqxj+gndFD2EOa43J78TlIH7y9E/9cJ7C/Slq9/XfwVThd14z&#10;j1d/ywe/qZ9nmVjb6naaDBHJJOCemURHylXzq8cnNv/vihh5jNPsrcr97YZKjG66KJRA3/2bz6m/&#10;haFIbuZd5W38wpHfd5IJzL77LmLz89iOGNiQeq3W2fmMqp6PH25soT0zg6/92g+QLuTVJHsvmnbQ&#10;6H0bTUvK2L3VDfwv/9f/G1JLj/EvF+aUYDyXSiIpdQ8FcIZx2Uvs4xbuw315DMXmm+MF/J/mZpBd&#10;eoQ/+R//H7h/+yu0211P8ZMOy2ykUUOYzCpPvDcdpgDrv+dNCXorH2TyyO5oDUh9aiIn9XW/nnyG&#10;4QviuflOpSeyRnMAjEwSvuQXdrjugCNZ2h7aLQ+fbLVUh/PrDL2Mk1ZCfdrGXu3uZ6Gofi3rqMmB&#10;jw2KvhTz2TlE54GavMcebXQdStgYGiz70uZBjSORpL3I0GbDcM4EthUG20RSV7jSJjXlvVX+8hGa&#10;nz0AFte7cyWMaOtpNBrN64b2ONZoNKcDaZh1NkrSnrNgTOZ6KwW218rSUKRANuiZypAFfQO+b3iy&#10;IUiLkl6pAwIsfTfb63JuNjp3G/L+CgkojNF7j0LqoEXMkAx1afiykcxbHbx/NnylQduSRrQ9nn2a&#10;BicZPq+NMjqNFqIUyfm8DgMb+TQSxLA7Cl3h2MJY1FSebnRcyYthw1AQTGAaghuytHsebUxRir/0&#10;IJ5N2MoTmF7O600fRcaVGAG94bg9I+cd5dnKazishyUvh2eieNyH3tBbcq0RDq+kQctwDUwfCo8D&#10;52cIECedQGttC4Gku5mMqbAnpwK5D0uulZP90Zhj3Mln8jnzFMuJlAdH9u1PVMQ0S0r6s6OAC41Y&#10;PsvDpfzRYYgZK+rCa7cRNJvYXl8HfeQLsa7ndKnVwqNWB3ejMUzfuIErN2/AcTkZ3ou/QjPS9Zjf&#10;jZ/88Mf4yZ/+Kca2t3Azl8FbY3nJz66kb7dD5CjQA5kickbyY8T30SiXcW99A6FtY+7Mmd5eJxc1&#10;VHt7U95DYwiD5/OyfR1g+Vquy3Ps1ZVHhR11rI/3g7qNJ2W9yleiF6ph8CPhu5Idi/1yJJ8BQ/ZI&#10;/WhODLQrNJpdYN0dNtsqbIHJEGcDeUm1waTN1ZG6sBZGVPuBI5hedw4apmIQJhfDyuyYwPI5YXgy&#10;5THM9i89itmWYRugKu0fisUUiZUnsezDZ8eRSmxDsxNAnuuONmdJjknvDIfHkFjWRBZOzJV2ahvt&#10;ZgttsUs4ObUhz96ghzOvoZ8nNBqN5jVCC8cajeZ04HdnP7fyKeVl+ARfjHQKwRTHBhtrKk6ZbJPG&#10;HejJ1w/vwMYhvS85zKyPHMcJchgC46jeqi+SzsNVRFLx7kRmg2yWuxN5UAykdzHvbUA85rcWJ/5j&#10;PNdXPLx9X6Rx78v9qGGAcp8GOwIOAxv/nDmbQwuPGKua4gNnQad3MQUPChAkKsYEY2dyln6Grxhk&#10;Nk5PZEd5CpPb5Y4aLk2xmcO1+9C7tRA11Tnp3Xotax/Ik+4g0E4Z9u6ksZp2uvGTq/KbAfM/ywMN&#10;p+HJX8QYsqVMdST9fckvdkaMpZOeX/rItfPeG4/WYbJTifc2nK40CnmP8kwuy7NimvA55MSov5Kx&#10;lTB1XM/iMFAEjsdjShD+6JcfIep7mEkmVCfAw2oNt9seEu+8g/nr1zE+NSXFe8CofUVsbxfxt//x&#10;T7D6i1/gd+amcTmfRcpxlHA/nILM/fS+ZZzmqtS5NVk6QaDue7iDhN+4jl7IKTH6k1Lm/vHWV2jI&#10;Sc6/dR3R6ECdfwKJRAwYHclnYYBQ0uNNp9wJ8UDqwed1xGNYk+nY/pNVspPsUc3HnXJble1df5Yn&#10;6kg9ONBxzPqhvVmBMxz+SqMZheRJhg3jBLO2fO4IcULhkaKlvGcbUpP7si9HI2lGw9K2VD++jrZ+&#10;6bXkXR9QFKatwE+26/thqhiWjp3JhPUAt/HdyrYR/+6/Z1WDUOr0ETYBQ17ZYxnVtrZVrGs55XIR&#10;XqWOUNqhPIOaQO8EvLM1Go3muNA1mkajOR0EYpBTABqMOUboTcBl0OArlrsNeE6OEXcRUEQeZJRx&#10;KOcIT+hQfV8MXXoz7IBpQZGMjVp6SdN4YSN3EDaQmTY0lE84atLDe8sw0wlYjGt8GPh8ee/0Dok5&#10;O0IQ9DmoMEhP3Z+st/CLzRa+KLXxc/mse4HyDr6ecZTo22cmYSnP5MEzM2bxxYwtNsdO8YIOcOdT&#10;NmbiFq5n7RfuhcShoFNisF5K25iW63ToNU0jioYROxyYLwZgx0Tswgx8ScfmneWu0XQakOdqTeYQ&#10;n8jCX9/uiuODMJ15z/WWmtCQt9WRe7+edXBWnt2r9gZz0xkkZ2aQnJpC07KwVq0pcXWl08EDyVnn&#10;3n0HU3Nzcpuv9jr7/N1f/R2stVW8k0wokTtp27teG8tA3fNwa3ML/+XuA/yvt27jh4tLeFiqqPjN&#10;o+C5EnLOqUQc16Suj6yt4Uc//sfe1pOJwckCa2WEsqC0KUXrlJSdFwhjG48K1XNYOMHefl7L3MyQ&#10;Qg9rHTXJ1p578z06FK7KlHcoY7Uqb2SN5gAY0k5JyjunvrTZjas7CPMY26mNJh7XPNWRoRkNO7eP&#10;k35Kc3TRDvhM2FZmG4h2AR0TWN43St1GAdvQPGaw7mZ7kuvoqbzbI5TtdGRh+LzYtTNws0n4W1VU&#10;vnyMyi/voHNnSdqmz4YJ02g0mtPI8dbYGo1G84Jgey6g2DCsUdDbmI2+PvQkYCOPoio9CGoNGGen&#10;utsIzzFs0PLkkQgiKiTByYNiyjNaBBvC6l57Gyh6Dws4/WNOhuY0GrnGsFJH7d4KotL4NqcP6PXF&#10;+6aHMcN48FnTEOh5d9BO6996n6T99Jz7nZ1DnilGMJvw86NiWx2zVPfQlJP3tcYxt+vROwhj5FKw&#10;pSDJbX1hkrfEOJzcNig+v2j489cyDi5nbBWKwaQ3MT1vOFxzSLxj2IrkpTkEzRZ8xkV+JtOdUOQy&#10;PTHelefXsMHIW+AM6VFXhR5hejQ6oXo2fB7+MYhbz4VpIprN4PJ7NxFkC/h0o4iVWh0NJwpnehqZ&#10;iXHEk4nezq+ef/rrv0Km2cTNibEnnsajYKiNLzY28e8//xL/9tPP8e+/+BL/8cvb+OPPb+F/u3Ub&#10;n65vYpvxJUfAc/LcN8YLSNer+Lv//Oe9LccLn/xhHz/rYuYhq9OB2WnDqmzDWH4ANGsIz16BP3Py&#10;w2q8DI5DNCbs8OOEpHvB7RSY+ZN8NoOdhPy2o47me3O4I7XvZcj3iUZzECRLRWbHYEvbo/F4HWHf&#10;g7UPs5zkR+ZcdlT22Tsnv3nwHXwckwjyDGlpV7H8E3b2j4KbVXXAHekpzEmBKR5zxBq9kWsDdQD3&#10;YwcA6wZ2NlEA3s25ROqciBxvTOURe/c80m+dRXKmgE6zjeon9+CtFtWEirser9FoNKeA0S1+jUaj&#10;OYFweOAzcN2gkcowBWwAMr6ZKwZhPt3b0IPeIQxrMQgFZjYO++EsThh2wkXA8BqDBjQNYN4rBUB6&#10;RLBRyyF5g7ChyvuiYXwSkca6t7SBxt1luNKItw86VJhpQS9jCp+M3zxiKOEgDJFZ7QRPRIXDzsfS&#10;lvzFlOcnr47noMHzuO5je0R8Pk5i93bOwc2Ci3gv6XlMwu4OW33ZXq78OQra78n1XEzbcJIcuul2&#10;PY+HBZ5EFO50Aa3VLRXD8VRQqqIjhrvNkCzM74PQE515SuoJivaMR30uRY9wKRaSMEN3/0qIJZK4&#10;+N7XEJkYx2fFLXy1XUKQzWL60mVE4wm5/JebX/bi0a0vkfQ9XMxlpFztXpAeV6r4q4eP8H//+Uf4&#10;nz/5HH9x/yF+9GgJ/7/b9/HvPvsCf/1gEQ/LQyNBBnDl3JdyWfktHw8/+6y39ng5bKoyHEWkXoWx&#10;uSqVgdStnTaCaBz+5Dz8/CT8wEe4iyf1m0aZ7v3PCfUkjtKgILQXlpQPTi5K0vJOZPiZvhjFf1ne&#10;eR7uNxK+S7lNewZqDoO8a5wzkwgl3zwzUR7p5Tf+y87sph+qyR6HX7lvOrtovIciJXXEWLQbD32X&#10;Uq4Ej3FpA+wI68U2/3imK+iy46g+1ObhrvRQJuwcYJtoP/GX54+7iEg7Kn5pFu7MmPJC5gTEbOuq&#10;yftOS6e8RqPRDLB3a0yj0WhOCJz0QsUMG+XZQYOv3xBjo42ehxxmNigEs7G3tCHbZP2QkNpc24JJ&#10;r+V9BMhXhZGXhi0brMPD8NmgpdcEl/6wuj5yvzW5L5si+kkTjtsdtL98hMpn99FZ20ZUGu7Oxdmd&#10;1z8KPmMK5RTEc8meN8iAEbALXhBRxprYFUKI1hEid9DYoADxrQlXCcP0qNuSEy1WvWe863hFHILJ&#10;8BZByAn3TFzNvtq8xWui592ZpK3uw4zL9XDY5mZJ8srOBDHHs2qSvOqtxa6nzQmHE1tS/IkMh7Hp&#10;T4bDMByOiQtpxp32JR90PY6ZdQYnFHxVRCwL7vgYnFweLcfFx5U62vL94ttvwT1hsX1DMawjYdCd&#10;CG/QAB/i880i/uzOA9zZLmFT8hBjHNc7nvJEZqiKP7tzH59tbPb2fhaWtyjTRX7C9Yfq/GPmoCZ8&#10;hDGMaxUE+Ul4iTT8eBKB7Ui1FMhy0LO8/jyqeer5HdXAYK5infnBZAxjMUON+tgLFmHWa6xjKRjz&#10;2G+OR1XnHuth/h2T8r6vPqUVPc0hYZvUYPtqWEzsvlzUV3rEM2xP37v2BLxyThTHMTqh6gXqXZ4Z&#10;8DoeJhc18W7ewUx8qMOT7zF6HnNS5airPISVc0IfnlCFuJB9+KwP08Hk2Mohwr08h9ilWRhy3rK0&#10;fVsMYTHU7tJoNJqTzlHbdRqNRvNy6XkEBxSDBmFDjuIoe/EZs2zYgKfYSi9jCo6TeWkYyr4DhLLN&#10;a7QRO2xc3ZdIJB2HKfcYbI/wVGC6cBkUcWSXYLui4ry5g2E6XhU0nKoNeI/W0ZJGee3je+hIAzq1&#10;MKmG9RkzkvbDnqJ9eL9sxFfkGXJIIZ81Z8Pebf8BuAfb/Aw9wVTjHCz0Geb3XWwLNYyRoSR4HL/T&#10;2GNcYgqNFIzpYEwRgvvcyLu4nuPEeLudDVhIWOr42WFj5RXBS6XXc8o2Yfbj/VGIH4T5ZmEClmyr&#10;frGIgGl/Uml7aNebiPUmqHlCr4MpMpZBXO71PTEY/bAjt8bnKPe+f/Z5ebDs2jby05OYWFjA5+UK&#10;tiMGxiblGVg766tXjS91rL+fkicsV2r4bH1TicXDezc8D58xJEdV6rM94OOkl2h0sG57QUT4X9Cd&#10;uE95Fu9YIjBlm7HyEOH4TE+A3D8NXldG3TmzBOPDf7HdxmeyFJv+/kLtLnBURME18eFmE3+11MAn&#10;xTZqXqgEpt00JoYiYszyG1LOWU+zjuaID9bP/Huz7e8u7vez14vPZprXDVV3SxuUEzAPwqzGkCiS&#10;5+hlzPcuF53FniXrPH/biOX9btnDYk3qnRHFnKJyf9QBR18xbNcz8AHlU4ifm0bt9mN0Hm/0NgxA&#10;+2F4LpE+rF/448O/z4cu7VXGQnbfOovU+Wn4zTaan9zvtq30KBWNRnNKOEmmk0aj0eyOacBKxdDq&#10;T4Q2CAUwegtzqBkFYnoZMmYZv3MdPT+kQfiMWuT5aC9twu57KJ9QIo6FSDaJxqM1BIzpu4+HRlhr&#10;oMFGbyrRTZdXiR+gs7imPCx8eRaRQhrRc1NIXJkHJrLPPpM+vEc2qtkhQA8PeoQzLAXj8x7A+uLQ&#10;xXNpG3NiJNAe6EPPH8JVo05DAyMu+SUm13Ut6ygPlbMpS4nIhEOi6dnGsA9513iyfjc4fJIhKnbT&#10;LF4FnMDvQtqSTzFmmD/oLTUsDosxzMny7GwCrYdrCNkpcwLximUYkldMhjkZhIZ8PKqE4gvy/FJi&#10;KMbMmBiO8swky7FD4EQhBu3EzAwWrl3FuuQVqbkQj8dHh+d5hXhi5B7Eu5aT4m23Wmr/YfwwQKXd&#10;UgLyflDQfdGhXSgOm1vrMIqrMMtbMPnZXzZXYG6sILK+BMycwc4pL99MKOBy2H0/JVhV08uYE4k+&#10;lM+AKjLfvXxXc2FnL+sXDuenl90++Wet6ePWdhuVotT9zQ5Wmx4+KrbwcbGNRTk/hbjhvgteQ0tW&#10;spOQ3wnrZ4a5YO7hZ88B9Fn2vhyNZneYl1mPUUAehHUWO7dlM8XKbi7UjIJtkV3DyBwAHsm3jLyZ&#10;5PuzhZltNHYqcQQYYV3Att1uc00YYk8kri50nRTERgjLTx02Qo7AckZ05tK5gW1V2h7bUt/xcxfY&#10;Bo5fnIUp9kzz7jKClS2EjV3EaI1GozlBnCyLRKPRaPbAzKURmoZqbD0zNJACWD90Az1AKLhQDKYo&#10;zNi/IxqmasZjafS7Zya7jfwTjMnG5mQOtcV1dB6uPnv/fYplVL94CFPu2Z4p9Fa+IuQa23eX0N4o&#10;IbowAffCLJzpAkzGneYz2g021Dk5G/fhM+Rz7YUdYeM/egAxjZPYnRNj4WqGQxMtZVxQLOznAqbe&#10;KL2Aosh6w1PDS2lgMGbeoMhIz2MKrxSQDyJoxSwDSQq0++/6UuF90QNH3UM22TWMhjtkLBPu3Lhq&#10;KITr2911Jwkx6nwx1lyKxjTyBqG3l9wbb0t5kfZWn2SSY2OYuXoV569cRkG+n6TYxn1c24Z1gLoy&#10;KfsVYtGR+3Jd1nURl332g2LAcQxl3g1VhEOpDepVRCbnpZJwVOiQMC/vhMKUFJRpgF7GUwvwDLNb&#10;Tt5wWGfQi9eT51LthLhf9fBVuYNGy0OwXARWZWEHX1bexVz4Tub7mZ0IpTrAfR5tAOzcZD1fqiqB&#10;uK/4llpSrjfK8nAkvWsNBJsVtU4JyqU2frjWxN8sN/DZVlvFjuVEWJ9stfDD1Sb+drmpPJ4bfijr&#10;nz4rCs3DYvMz7LddoxkiYHxjyfcG2yiDsH3m+zClrcK4+gdoKryxsE2XdY/e/man8PtjLr4mC8v4&#10;YDFmmJob4wHOp80dnfzqN3tC8kjkHWWPZZQd0d6uovPVI7VatSSGQ1XwncD6qx/OgvUdoZPHbkh9&#10;aJ+dRuz8NDrS3q18eq87MlKj0WhOMObv/8Ef/lHvu0aj0ZxspBHnJGPoFMswpWEeoXE6KCJSaOHC&#10;WMhc+n8PIo28sN5C+85j+G0P7sKkGkJ24pH7iIhxwpjFbTGqOytFRBotBJ4PTswSFCtdz96tCtxC&#10;RoUaUGnwqpB09qTh3ClWkbg4ozymn3kWfSgYsDFObw42nin0c//eM2T7nhPacb4likg8y34iQF4M&#10;Bnob8yfp9Zu0TeUlx2WY/lXRuJuNW0jYhhoaTdGXQxp3uepTDe+JHse8x2I7QECBr9ygqidlaiDf&#10;GCZCz0NbniVnDWeoGLVUmwg6nkpfFXt8t2f7AuFM9u3lTdizY8or/wn0juYSd5VX0dmUffI8jEdg&#10;8BlYFiRVceb8OUxOTfa2nBz+8x//f3A1m8JcMqEE4N3E7c1GE9vNFh5Xq2jSa6u33pRj8lEXH8zP&#10;4gcLc7hSyPW2jOaLrW38ZGMLv/d/+T/31hwvEa8Da/URgvmL8H0PgWUjjCWkSpIyIXVYf9Gexk/h&#10;E+fCCT/LXqAEXFWt0rs4l+rGCh18/3Lhe5odgXxnU2RjhyCXmNT1rG8YWqYmdb/UK2qUEAUYKb/d&#10;ESZyPEcQVepSFwXwZQnk/JyAb6PlY6nmY7Ml6+UauNTln8c1Dlv3VDz7e1V6v/vq/aHOzXI2OBKH&#10;9ch6CQ4nyRpcr9Hsg79cRCj5ujsxK0tFD3qcSjtmIeOoCdk0exFRkwwfdUJNvtsZfoId9MqLWOoL&#10;dvxfTju4LOnvmCGsyLOdlF+UOvt3Ssq5LKnPTNZrrIfobcy6iO0LPm/WXTyHvONU3cF9+vtxG0db&#10;sM5hjcl6ZzCPyH5sU1kUmqUOaq1sdt+prPd4Do1GozlhSC2m0Wg0p4hkDNGzU2iXamjcW5JG2SGG&#10;eLWlobi4jsZdOU4a+7EL04j0vQNOCQZjtl6Zgz03Jsaz0RXx1rcRdDowGJ/t4ixselC/StFY4Ezj&#10;NMajswUgvUsas83ORjWNLDa81QzX2WeMdzqONaSdTigMtAca+9Yu7eu2HNR3OKt0xHBQb7unx42C&#10;ojHb94wBHJUT83fE/nhtoW1CjxzGE1X5hWWB4v2g57HsY4vRRC/M9sM1BFLeaN4xv3nLm2hyopcH&#10;q0+PYXrRqOLQzd284o+JUM5viHFm2EN5nXWC5CHG+GaMU3qInwpsG/F8Hm/fvIGZ2dneypPF+Nws&#10;WhETjys1KR+7P18Kwr95/gyuyudUIoFc1MVYLIqFdBLvTIzjdy6ck21D4UUGYDZq+T6k6KJ1AM/k&#10;w8IqhF1QZqOGcHIewcAEfKGOOXlglut+N+Y1BRJ23lAcPgwUUngcheJCphu+aPAdwKIbk++sm1So&#10;IvnOOkreGcwj5XagJsYahJ7QrLspCj2sdlS8ZY5A4f5qOPmQd6gv52J8azU6SaM5KJK/WptlNbpr&#10;hwMDK5dmG5ZrY5ptCs2e0BOYI7iO+pbmKDCeg1UJ227Xsjbezrnqu6peIm5vz504gy7I+0HRtw87&#10;CSjucm4Iht7hj7D+qFEgHoB1Fesz7s+2UE3auewgG0bqTPfclLSVx9Fe24K/tPuksRqNRvMq0R7H&#10;Go3m1MFeepOex+vbaK1uqfhokV3CUSikIR+ubaN+dwm+NPbi0wVYnAyvF/7g1GF1JzYz0wmY+ZQK&#10;Y0GPCFMM4sio+GuvgPDROhgL1ZbG8I5G9yAUGykc0/OMz2IXsVsZ/LvA2ftHyTwcvkgvFOaIrVag&#10;4mM2pY0/al9CTxUu680Aaw0fOddUQ0wZ7/h1dv7gvTFNVHxQpiWfgxjDO0QUMWyssQzsySysnOS1&#10;jOS7bFKts2Ku8n73ihVY8iyrDE0iZbK9uo1wu4JwqwqTwu5unnxU5ks1BMubKt54sFmCIUZ3hMfs&#10;I0KFG9vK496i4DSYxxjqJBWDK/npYpoTE43OVycOSX8K4clUEvF4TG5pl3LzCrEdF6v37mFjfRNn&#10;synErNHPKGpaKMg9zMi9UDieSMTwzuQ4fvvCOfzrq5fw9ekJTCbisOmVNYK2GOQPyxXc7fhYz+bw&#10;2//N7/S2PD/UdUz5XVN+I2xI3oufrs7Dk8KK1JO3y52ugMKy2q8zKOxK+VejRyiW0KuY4spxYEp9&#10;TC9kCjCspxj6gnUI3x17lBe+J9R7hNc2WLf5gdRfW3CSURgMoaTRHBR537U2SogNh0qqdL2N80kH&#10;89IGoWe+Zm84twRD0fQ7+w8Ktd8zKVu11/owvSlE85x7wZEJE1FLtX9GjUTbE3YU0Nlhk/GMWadI&#10;HccaZr3UFZUH6yI+f+YPts0Zmmc4rAnhu1/a9IZcc0PaQY4r9SltGo1GozlBaOFYo9GcSiJiqHJ4&#10;oNHxlddHZ2UTEXpDclg0e/c7HvxaS3nkMiZwq1KHm00henkOEQqVx2XIvkrYIB1cTgpi1FfvLsOd&#10;HYOxlxfXpjSy5RnGHaPnAbg3o+6Qjf5R6ykS8xEz7AQnbuJQyL1I2RHUOqEyOM4kLVxK26+9aNyH&#10;HS80ohgTVJKtK/ZQ6B0wfiKSmBH+PZjfuE72s3NJhLUm2mJIu5kEYmNZuOzQcCx0OARzdRsRKX+G&#10;GEIstwopoz5jB95dUhNe+pIBuC2Qp9lptpXnTVCqwxSDa0cYCv6uZJSAYrMcR7HHSEp5HnxOnIhL&#10;jDM+x5wcz7xF4eg0wNAPFDVPomhMsoUC7n3xOTaWHmMqFoVrWkqgH4ZDbhnDeDwew6Q8nzOZNN4Z&#10;H8fXpyZwfayArBzryD6jQl2ww6nc7uDvHq+gmM7g4q/8Ct5663pv69Fg3cJfosZod9owykVZtoHc&#10;OMITmtYnGXY0fVKUcsp3LTv/+iElOCkePxn2ge9Zih+Mj06P4kH4IPhQ+FSezQJ7w/NTiOmHvGBF&#10;T/GaQjUn4KOgw5PzU33nX/K3CoMk1znYIeV58JaLsGYKqkNaozkoIdudku8cziUx6HEs76WIvBPp&#10;bcy5BA6bvd9EGDOdcclL+7TTBmGs9SlJ47NJWwnIh4UjrRjZ4mFV6gBVFx0S1hesfxJStzF8BUPe&#10;xRyE0v5QnVvDsN5i3cOQPgzNxr+H3p0MUxERm6bBOknaVpEo69XeRo1Go3nFaOFYo9GcXsTgNzIJ&#10;2BzGKo0sDjGmoORtlBAUqwgqte5umSRcadybvckuNC+Y7Qo61YYaerebF3HXqJfWujSUbYNeocae&#10;jXdGG2C8YRU+oreuT79dzSfLmL0cqsx9KBZOx0w8qvtKFKUHMfcdFUqPRks7DMWAMZQxEjuKJXJK&#10;oQGWEQuqJAmjhnTTIKJhQyOHxs1+yDM2xYDiZDImvX9pQNEASsVh5VOwk3F4lYaKzW2lYohIGnsr&#10;RTQfratjXMknznS+69XMpZCWY2Jg7G56M/uNNjzJU952Fb7yYmyiubShRh3YcpwSjvowX/Ha5RqY&#10;F/hcDXnqjHMoX7X313Niuw6Kq2uorK3Br9WVxzHDUDCfDKYsk5neU13xOI6zmTQWZBmLdT3B+Rx2&#10;i4/c9D0sVWv40+U1JK5cxe/9D78P1x1hiB8KA1arDrNSQhj6CBNJBNkxBIN5R7MvLEPF3kR1Gy15&#10;31KoJRypQC9gCskpeR/3k5Xpy1BEg8Kx1LOdpU101kvw+Y6ut1Snb4Rll4Iyz0EhptlSI4pMWafi&#10;qO/27qbXOju6lHAj+YS/ySHkPA8XnpehcziKoS9w9wikLvG2qrAn893f0GgOSEveX+xMtSdzT/MU&#10;eynl/cN3E0c8cYJdzcFg+46TbQ5OarkbFJqvZh2cSXKC397KQ8JfWap31Ciz4V9kZ/r+V9GDz571&#10;DDuspeJjJ/uuoxlZx7CeUrGSm922Cr/38498ckQXHV+aa1vKtnnS2a7RaDSvGC0cazSa0w0bXNKw&#10;6odusAppWONZWBNZ2BM5mPm0ErVU46vfONO8UBhzuSMNYoqBu6Y5hxlzxn16Hcp/KdtH3X/WAmD4&#10;CIrFFIGb8km7bDe46VzSUsJwS3a8mXeVeLjVDlCRhR5ADTFKOmGo4ttRBBmEV9q/XHoKvUlIkqEi&#10;CTcvhthaS/6i1zE9MQ8qplDUGSXsSIL2J4AJxLAK5LlToGksriF2YUaVUxVeZTCfiOEVEcPLYjgM&#10;eVbsDHJ5DtnU2a6pWc5tKc/OpbnuNfZh5lgpAj1DnrFPGaaEnuPr7Ra+2PaQcDzETIYw0XXBUaDY&#10;G0+llGf6L37+IVKmicneRHnDXt38i+u4zZH9bMkfJp9td/OufL5RxN+vrsO9dg03vv99XLh8qbfl&#10;aPhhBE51G0a9inB8GoHjIjQkX1Ok1BwKCsa/LLZUnarqT4aFocc/xRIKtKwDBoUOisZ9YbcPRZEH&#10;qwjqTVW+OeKAZbrNT3l3tNdk2SgjrDTURLbNjZJa5ybcnecZBTNX/xpYr7ATjCMW1OdQPSN491fA&#10;UBpWoTf5lUZzEPwAzeVNxHPJnfNkNDvqnelEbSxIW4TxdzUHg52JeddUc1Kww3c3GILiWtaR9hw7&#10;IHsrjwCrf4bbGTka7bB1AesbxjTm/AoUhke1hQZR4rLURyo2clPqNXZo9bbJb7PjgRMQh1L3mYyT&#10;rNFoNCcALRxrNJrXBzb2ZKEXiBpWz8bZYRuAmucm2K7Ca3twJikc91YOwhY7G8u9WG+0EZqBscPD&#10;gwYBZyO/nrGehFFIO0+9iQdPy+/0QCEUpyx59DQ8GG6CQlVKVnASp5m4JdkhgqycJy0GypgsRYqk&#10;A1B0plBNA6Z/zjcBCnwF11BDRSuS1h49Zujdy4nuaOA8bznic3EsNCgKbZYRnR5TovGo89Iw5PXw&#10;ySiv5ckcIpygTxZ7KgeXnUPMW3zQfZin6PHDiRjFcO+GSjBVXglkW0cMtFI7gvUGPZs6iFv7CFCa&#10;XYklEjCjMTx++BCtchntdkd5ElMcfh48eUYb9SY+2d7GJ1J+v/Fbv43L776DRKJbTwzCctxd+uEu&#10;BmuPLt1nDzjyzWjW4Rcm5O8RIoHmQDAt71Y8qYsD5WAXblW6XrqDw7LpRcfnQQGFYSv4Ds4mexu7&#10;hKU6OsUKku+chzldgDM7BlfKuDuWhptLypKCO5WHNTcu5T0Pl7GHOz7a7BRqeWrEwpNag+/5/eD1&#10;qDwygNQJvtRDnlyLO50fPbRco9kNeS+yk0PlzcFYtAzbEnXklWngXIohFIbynWZP+O5nu08KrKpv&#10;um0BqcOlLRaVss4J727kXWmfDdQBR4TvB4rGo4RjbjsUvBg+a4rHg6Ixb6LfoTYM9+ccAVK3IZBl&#10;sMNN7lW1lySPMTWeCcel0Wg0rwAtHGs0Go3mWInUGujUW3A4Cz5b/cNQNKYw2Wsos0lNb2B6vPah&#10;pzFFY0c2cthgsR0+nRlfiPYa4jyC+i6FXq5jW5yiBm2BMTEy6PFDYYmep2dTllpHw4Rmx+1KB0MT&#10;8it4Gfx9CsxvCt2nFFHiPD10ScNxEHL4OUUgeu0xcZ8HOUeEEyIK7tz4TkOph2uayos15dhohYHY&#10;XUMmHK+Bxw0bYrxOGmgMkSH75OT46lYT0/kEVmpt1L3utbtWgIVEN75uH46MHZVNNaNhp1wsHsPE&#10;zCy+vPUlFh8/xnw6iZhlK8H+KPA517wOPtko4p4fwj9/Ed/5tV/F5PSUep59DHoKy36MTxypVWA0&#10;qkoUjsTiI4z9ruhgbCwjSKQRmM/mN83BKUvFWGp34EtKt6WooVhGhHV8Hz57LiyHTHgKxsOCrFTO&#10;DD/D+OfmRK63UuBxLNd8L9CruF/f9Mo7Rx+YURs+Q94sb3ZDUpXrstRgSNlXoxZGiTO7Ie+n+r1l&#10;xGbHVDxa9TsazUEJpAysb8NhR+WgcMyQKJL3KfrNSptmvwnaNM9CsZ0jvigS5+WTbbu5hKSnLOz8&#10;p4h8HLDIR6Wtw07qQfGYtcjwu2TUun1hQ7RU7Xa+M/SOmgxaFtZx/fqGH6z32CZWvZwD7yj5btCz&#10;nfksL3XUQUd/aTQazQviEK0sjUaj0Wj2J0IPQQ7B64mEO2BjmsJCVAz9HmyyF5US8RR6GD9udBvz&#10;HWlQU1jiX/3G+5hrqNh2jhhmjmmgLA1/xiZ+K+sgJ9smZGFcZEIv5ZRjKA9iruPqjENxsdsQ54uQ&#10;8fWu5xzEZIcrGUed902Dt8xlUgw2DgVVAjK9wmkYL9PbT4zi50GMJfvMFKLXznTFoRHQS/ijW+vK&#10;CycjBtaZTBLjSuiNYEI+L+ZSmIi7qkNgNs1J1xLqOs9IZrh0ZhLnZHtazt1sdrC6VUdO9h2PO+q+&#10;FCHFxJ1Nn+ZQ7wEn/trg7IqaXXGiUcxcuoRz792EO5bHT1ZWcb9U6m09PC3fx3q9iR+tbaA6Nonf&#10;/L1/ibHJCTydJDACM/BhLN6GtbmKSDKNSH5SKoJpIJ2Bcf8WnGYTlu2ohftbgQdr8Q4ik/MIo896&#10;LWsODjtXOInUSiNErSOFScpyZJSHOUcncEJUDtfuiyMDBOUaOqUabHYcHQYpwJwI0704g/iNC3AX&#10;JuHK75iNNmoPVrveyMOdTHvQKdcRkfdCpJAeeZ0azZ7w3Sj5hjGyd8CQA41uh3R1oCNcc3jYXmO7&#10;jN7FnLQ4IcuT9/gxwXNeTts7YlGPemr9ddzrwJfAeoUHSnsC7JxiSBOG21ne7LaD+/Cm2MnG9jJF&#10;5j5yvDWVR9D20GFot4NXbxqNRvNC0B7HGo1GozlepMFLQ95KxBAZ9MYhHMpMMYheFwMManecrG0u&#10;aSIrjXk6/T6qdcMn0NGEgiG9gSkEM1bxZNTqCr+uqQRjV45luIXJuKWMDrLa8DEeo/fy0yY/f2+x&#10;7qEpjfqsHPu1MRdZx5RjTExEjSfHvqkwXRjeg7ZKzLHgUQzaqnY3crg/DR96+B1WdJH91eQxu5CN&#10;2vjll+v4lRuzWFyq4LM7G6jXOnhrLo9ffLGGO4+2MCbXwuVD+fve4zJuTqbw1VYHi6sVfH5nExen&#10;M9gqNdFo+/j8/ibMIEQi6aIdBAhDeheFKtY1PY2KklcoPNPG32iFeFjtqPWccX2Py9RIGhmmDdu2&#10;4XdaeHD3ARxJr4RtwbWsQw3RZqfQvVIZP1vfxEa+gEsffBvvf/cDOTe9x2UH+cfyOohsriGcmoef&#10;ziKQdawyeGxIT+LCFFDdloe4gsj2pjy7EJFqGeHkgvKQ1Vb38/Gw5uF+pSNFX9KRZZ+ecyz/7ADi&#10;3xQ8KNyybh/16GUff6uCxr0VFYbCzB0xprAco0JRubYKY2OOZ2HHXXgc0p0+4ERScq2cnC8q17Aj&#10;Pq1Gc1CYD2tNNMv1nSOrWCbkPRmmYkhLW+JNGrX0ImCqVjpSr6PbefwiYDUUswMERhPTcVvalPau&#10;HceHeovwxFI3KU9hxoLnwayf2Jbi39ze9yLuf+dko+x86yN1nc32SbECi3O1aK9jjUbzCtFvNI1G&#10;o9EcH2GIzvImDMeG0Yth/AQKDGwY0xttDygQT0cNpC2KexADrOtpknNNvJN38XbOUZPgXUzZWEhZ&#10;atK8rOxDI41DQy+kbSUiE2oZjFmcpKvxANyPE+cReiRTSOZv0LtFDy8Ve4devJK2b2VtvJt31JBR&#10;cAIpXwwqxuTjkFx6Wx3KktobCratpod8ykVTDLe1rTq+dWNGfqaD5c0aHm1U8a3r05ibSOFP/+E+&#10;EjEbYRDAcl188WATc5MJWVK497iEBs+TdvGdt2dQqntigHYvlM4/Wy0fdyod/GSjiS+22/ii1FYT&#10;fm23PCTkvlO25DfdOtofSaPxi2dw9rvfQXR2FquSJ74qbqMun8+EGNkFX/Yrtdr4bHMb/1iu4P3v&#10;fRvf/N4HsCyrq0FKnjD9DiJbawjHpuDL33zmg4RyDl/28bNjCGbPwZ87j9B24efGZf/eTprn4h5F&#10;Y8Zv3apAxXElrN9Zp1ca3VAxXM+OwSFCqSfaD1bRuL+i4gkzbrESSo4J9Z5haJuHa1KZ7zNSQOr6&#10;zuNNhFKPRfSkU5rnwB5Lq/yk3oWDMLa+NCgYC5ybNc9H1smp0WVMS76/XwS5aAQXpTo4kzIwIW0d&#10;eiIfWw3F8BPsKGO7km0mhq/gfXDiUE6m2IfbBkNV9IjkJJ+ZBjqP1ntrNBqN5tWgTSONRqPRHB+M&#10;QVmsIDaT3+k5QVaLwCGGBnNiO3qCFluh8jZh3DsKu/Q4prhLMdOWU51LUig2Rzb0ObEePYmHYRv+&#10;bMLCzYKLmvyIDk2wE6bPvKQPY0/T+/prkk7ZmBg1jOlIjxlZOEw3fLQGPN54agw9BxSOy7U2ZvIJ&#10;bNZbiEcZI1IMJjHAU3EHv/vd8/g//uE+ljaqYqv7yMRs/OCdaThxG+V6B9OFFLYrTWTTUeVlOj2W&#10;7DlBRtRQ+0F4f8xPlzO2Cs1xPmWre81K/mKHwqi8pHkWx41j8ux5fOf3/zXqmSw+3SxivdFEkx0M&#10;B6DabuOvHz7Comni+j//F7j8zQ+Qb9dhqedmKlE48ugegsl5+Puo+SFjYge+Wnw3Bj/SnRxR83xw&#10;yD3Dt1CcVeFqWP7Z+cdCRE9jW+rXlKzj6BIKyUOdBq07S0p0Tlyehz1d6HplHieWCXdhAp7UGbXP&#10;HnQ7J0ch19q+/VjeT2VEZ8eV17JGc2QSMdUBoTpUBmG+antK5NT1z/HA9h9nuOBIKIYuO27M0EYS&#10;WXnvOIhaEXxzPIob0uZZSLdxPtdC0nnO32Sbl/He03Egm+rWn+xsK0u7aX0bYDuK3sRDI/FIxLEQ&#10;ncqjXap1JyzWaDSaV4QWjjUajUZzPPgBWmvbsGIOImND3lw0rthoPoBoTMPg87KHlbqPf1jvoC7n&#10;5aQo1CPuVbwnhgPPRHE5bhvKS3kUXM8J30bB9RQNr2YdFU9Ps5PBFGHyzFFYlTRTSSXP0cinEJkd&#10;B2bGuhayNxCfby/Uvj5UHOwePCVjVdeqbSX40nhriGG1vFwSe8sSw81Go9HB3HhShSiIR21ko5bK&#10;C49WyipbPVguoyTHn59Kg90IppyvVGspz2R6tg7CUAoLCUuJ4/QwYmcE8wDvb/C+NfsTjSdw9sYN&#10;zN/8GoJUBh+vb2CxXNnX63i72cL9UgW3pW6w5hfwjV/9ATJTE4jMnwfWHsHc3oBdKiKcvyhVi+7Y&#10;eVkMPzU/jECKCCvbbv09WIcP7qy29b4PEPh+t66guDx47DESiblIXluAYVuof/4Anfsr8DbK3Qn0&#10;tqrwFtfR+EzWt9pInJ/uToin0TwPlok4PUmfifXdLQe+vJvY8aU5HvjOdiWpX/SIMJ6dbYEpzvWQ&#10;TmMyIe2OBCfR627fj712s6UOdenIwBA/bA/Hol1nitmJbofcLjCkjsG5Gx6vS52r85RGo3k16BjH&#10;Go1GozkWgqoY6WvbcM9OdWe570OBkLNKJ6RhfIDWN5vF9CypeF0ROS6N7fGoqWIXzyctNWSRRkRf&#10;g2Ajf7eYqlxNT9bdfpWedDyeoRl0iIq9SdkGJuOmSuvtVoDwiZAkG+l5yGfM8B+jJs3qw2G9/Xh/&#10;HJrJmH+GoSa+C+X5Lq9XxYZKoRr4Sizu+AHOnsmi2uigWG4gn4nCTViYdA1syf5O1MbtRyVcns+q&#10;6zi3kEVLjqWHcguBis/sSN5pynkGzS1+ZxgERjChZxjzAONnaw4P09GQZ57LF2A1avjHjz9F3DAl&#10;r8Rgy7Nl+RuEaR9IncC4xh9tllCdmcKF73yAd772ddi2o7JUmJbnSQO5VoHRkScZSz7xQD4I3IuL&#10;LtJ7ww4VKcrdZ9hLKwr+/LvWCfGg5mGp7qHOfh56yHEZDDXEPrmqlON+Hc96f3C4NTsTlzbhjqWf&#10;jXd/3Fgm7JzkE9eRa+0gLNXgb5Xl+hoI5easfFp5Gu8l0Gg0h6F5fwVGzIExmKdYjpptFXubE/bu&#10;1jbRHB6+S3p+A+o98aJhy9GEBddge7Y7f8Z+7HVZnDuB83NUOJSObR+OjpA68pnRecPIzVqsq7er&#10;cKQeU97JGo1G85LRwrFGo9FojgX//iqc6TwiDGcw2KrvDx2ml8UhoKBHMSNjM96urUIL0BOVAu9h&#10;BCGKIHvtHu2FJhgWuDQ7YfLQCM45pgr9wCHsPRuuKxbx+ap4p53ukMt+ctIw4kziDGfB7/mU7C/b&#10;o2IsrWyp/ebl+8f3NnFmJgtfTlVqewjENgrl2VfkfM16E5FmE54YXrVyTU2MGEm6ypv4J5+t4IMb&#10;syj5FLh8uS4PjSBAw/PV3035Psr7lddflRs5m7TVhIyao8MyFmOfgd/B9uYWmpUKqq0mJhJxuEMd&#10;CRSN+Uw/2ijip9Ua3v/d38Fb3/gG0pmUymMKeV4hvb+TefiOC2tlUcU5tgw5V0IMZ/U8n32mfZjN&#10;+Eh1kd4bRuhh/w876Nry3Ta70cBZ9/7DWlOF8KlLGQnqUoezw4eixWBZYfgQlnuu4kRQtpTpwTSX&#10;Mt8u1+FOFbpCyYuGHRVyHWYmAbOQhjWehTmWUZPxGfR41oKL5jjZriKQPGWpNk9vHes7WU8Pe46U&#10;0u+W4+Wl1+uhJe8wQ82DwYmWnwdOD1Hut5t4ExSMW1K3sl7aJxQTQ1a0pb3kMKb7IdvSGo1Gcxxo&#10;4Vij0Wg0R0dawGGjqWJH+p4PeyK3UyCgewgnVDrCLPp0AB1zTVxmKAlpU1PUIAc9Cxvn1Jf2Eo77&#10;YrEWjQ+BJFVengvDPDBUSLEVqDRO2CY8Csb0SmxykizZkZ0GjM03Kfkim+x6K8q+PM6hwU3VSvJI&#10;RfLMVCEGv1pHtSHHOHb3+fH3GEu5WFFegyHPJ/ksFOMplPNYsty8MK5i6pZane7+wuBn//so6HFO&#10;Q46COGMb9238fqcFYRamBzw7LOhx1JG/3f7GN55uOlj1KiKtBiITs1L8TSzdf4DS9jamE0nE5Nky&#10;VnWfeqeDn62s4b48R+fqNXz7n/86JqanVR7aQUQM7EDWcX0mL5luQizvFoy1R5I/OFs9jefRT5dr&#10;+YiGzvjGw7wcyCeTlOI6Heg4eWjDC5X3MYWRYjPAinxyEklVflmepVyC4YdYXofhySiW8XMwweUH&#10;6neXYbg27MnjnRBvX9S1yMJMoDLCS/xtzZuDlA+/48HKDnWWV6QulHfUnLwjtXB8uum/R1hXrjd9&#10;VYfuxn5PmnUvD3+yn+SZUNo7EZ50cJTeKKSO9de3Ecr71GSYC41Go3nJ7N29pdFoNBrNHoQb26jf&#10;XgIsC7FzU90JQAahaEzB8ACG+6B4y2+TMQtv5RzEzK7QeFh4BCdGO/yRmj0RG4ci02LNxybFpR6c&#10;RM+huE+jJikL4xjTk2Yiywfx5DnwOadcG61KB83AQjafQUSe0yY9gBmygmIVQ1/Qc5nqVj8+NsNg&#10;MB6giivZbb5QLH5YrmGZM5TvQ0Z+czIZe2bocFksQgrQvX4JdW9c14eGHr0ui3KvFI45IaOGRdqA&#10;0ajC2FiRRArhFSbhZFK4+CvfQ3xhHlUxhh9XK9hWnQhdOkGATfn7xytrqBTy+K3/4d+gMDkl2WNE&#10;czR8uk5NeOd14CdS8KcWADmvWS1JvpF8NaJuYXXBTqPXHd4jPeG47CVoEIrDNVmYh/m9JQckJTOz&#10;fo1bEaRtAwtJKZeynuEpVLnjZHgsaxSND1sHS5kM5PgYJ8Q7Qv2t0Zx42GEyqtxJfvekHPXnY9Cc&#10;frJOBNcKPtLu07bBccAOBlXPsr2zD0420Q0ZpPOVRqN5BWiPY41Go9EcHmnkevdX0Vgpwi1k4JyZ&#10;7IYnGIQCIJWNwZiYu0BZgeIF28P9JnHdC5TQwfiz9AY9ivSg5YrjhzodPXI5UeEWA6T2YOgHrldQ&#10;CHRsOI6FQtTEuZStPJQpLKt4qQ0fS2tV5JMubt0vqrjG2aiD6VQMVjyK9to2LkzlMRO1kRIjvCN5&#10;wbAczE9kMCPGU07ymiO/MZ9JYEzyV9QyUZc8WZDvC7JuIhmDK3mmEHcxn45hKhmHHUawsVnHZCaO&#10;lJx3OhlV+Y0hLTwKn3Irtlz2cj1A1u3GvH5c83Cn3FGzum/IvXIyRU6k96bDeMNWaRPwxNjNT6hw&#10;EoQirun8/9n7ryBJsi6/E/u7Di1Sy6rKkq3F15+cWQxmZjFQC3J3aQSMto983BcuH/i+ND7zgWaE&#10;wZYLrJEw2hoAAkaC4AIzGACDwczON+j5+mtZ1aJkap0ZWnm4O8//RkR3VFSkrMysrKr76/aKSA8P&#10;DxfX7z3nf88910VMXoNaBQ+eLCLpOJhNdyYj26hW8WC/iCeGhfmPPsKP/pPfhOcNdDZ9z/Cnl5Hm&#10;RiINq92GubYII5lGyBQWA7BknlSvZD8Fq6yTfu9FwWeRC4+XC4+fYhXLdUv+4GRMPXal/LJzhB08&#10;HL3BSEj5U5Vz1rG9FEDMv8lRBNgtdTpqOIKEPzIIZ/jfLnZe+cPxgfpffru1U5I6QO4NxRGN5hUj&#10;YkqlYhV2X2emgjkJHAsZz1bPm+blhx3eKdtBTuyaNTFieqbOc8NKl6m+ODLriDzwkS/lrVqHzWCM&#10;YZ2tGo1Gc45o4Vij0Wg0h8OJj1o+AjFYw90S/KVNNNf3wLyxybkxWMMiyigkyPZqIqJjGri+fKXf&#10;GKcIxRQBzG3Midn42RD5QnNBUFDjDeA94HtOTkexeBBOOMec1O+PeLiecTCbtJER5zkp95CTHE4l&#10;HKxs1zGTcXF1PI39agtXxtK4v7iPrx7uqEDTG1cn8PmjXXy3XsEXKyVcm84jG3fxp1+tY3Onio29&#10;Km5NZvGnX67h8WpRidAfLozh0VIBn3y7haX1Im5OZvB4rYwvZJ++HOcff7aKSq0l243ji++28bks&#10;86MphPJ7HK7PCRK/LvjqGBmBvNsIlHDMc5lO2OIwmmjJeVNgZtlkkX8dyyMjja3intQLAcKRSSkL&#10;/U9th0QioYZw3/v8C+QcB2PxGDhR3v39Aj7d2cPYhz/Cm7/4Oabn5rrfOBmR/BfIfo10HijtwbTF&#10;8ebShYfEezNM7xwGz4DfofbD7/Q6sAartcuIOs/OW3W8HJ3B8smFAwLYmcNc3uwMYRnn+fV/p0c7&#10;CsHxA0zdwmc7YgQch08Pq78Z4c/fGMvCzCYQ8YJRQKZ4zB8gcjGNagP1YhUuRx301ms0rwpSpP2N&#10;PdijWRhOX+cVi3qrDSfmqs5GzasBu9rYyTYSryAdbyLlBKj5bHc6ueF5249Tyz2zHetYTjLKPPGH&#10;1JMR52sQG9xmh97A3AEajUZz3gyxBjUajUajEcRIDbYKaDxaR/3+KpqPNxDWmzDFaI3fmEHizpXO&#10;EOZBmGaAKSo4gQdTFZwSCtMUpWp+qCZpCkL+3f1Qc+FwShcOv2Ve4K16oMTWYVBK5v1arbXRkm0H&#10;t4pJkag1fJTrbXz+YBtjaQ87u1UYQYC/8fNr+PybbSQtEzuFOn78xgSuTWfQaAX4t1+s4TfemUEm&#10;5SHu2dgtN9EOQvz2j+axvV/H7l4d5UoTv/vRvMqdbBomvlvex/xkGm8vjCKVcPCXZdvPH21jt1hH&#10;Xn6XQhqH5zNnM4+ZHRRlP8K9Qkvle6XoTRG52AxV1HHeNWUbQ94fz0F8ZWk1EGXy4shSanwWN59H&#10;5toC8pMTqMo9WiyWUfF9bNbq+K7RxO2f/Qy33nqzu/XpCeSeRKmsSlthVcric/9g1p60quhtz/vK&#10;yFwuLyO942dEMUdxUOhgpwfL8WHYcu0c2YbPgsrLmox30lUMwo5ELnEPE3EL19MO7FSsU98zP3kf&#10;DiPjVMejtAkazSuGYVlKMA6lTnsK9kBJvcf0RppXD1dsgIRXE1ukiBsjNbw1YuCOmMK3cqaawPk4&#10;PLMVOx4OsKl6GI6NkHM8HLGdRqPRnAdaONZoNBrNszR9NO4uor60qUSE2PwE4m9fg3t9Bs70KMxs&#10;smPoDlJrqBnFMZJWwkJv0rHTQvN4tR7g26KPz/da+GK/hQpDPjUvgM5EeN+VfHxVaCmhddB9Uc6Q&#10;rOQt36q3VdTu4EYtWcUS8ZPbY/jFm5Oo1Hw8WC3gJzdGMeZEGM944CzmM/kEro8lsVNswPNscchM&#10;pJMu9qtN3JjMYG2njJnxzqSLgTjpVdnPL25PYDbRmQXdcy0pik2MjCbQkM839+tIxh188XgXP7o5&#10;ip++JdvmHeRdA2/lXPxkPIYPRj3cyjr4aMxT+bWZ9zXfjdTUrloHFc1aqyA4bCSBfJabmsJPf+d3&#10;UHMcfLq5icVCGbVI6oOpGeSnxuHGjk5hcxxCx1X5lY1GFWZhR9YwLoyRts92WgxDiobSNl9Wofgo&#10;TnpazHtMwVl1+vECDvbWqQsm6/iMyUW7lpbnjUWBw63ZadiP7CNsSVvyYAVY3+3k8tRoXhEMeQaM&#10;mHdgueaIqWGjcjQvNwlkYFdcFL8r4tP/77/CH/8P/wB/8vf+Lv7sv/vvcO8f/vd4+D/+A3zy9/8u&#10;Pv5//N/k83+KlW/uoVIsdL/dqVafKRW1ZqfD4RB6dbkOoNBoNC8CnapCo9FoNE8RiQFb/25ZCcPJ&#10;GzMwJ0bEOXKVk3TgMDoqL+V6RzgYyXSG3gm0bxkpPOxbXHfA3r6H32fOTopATLtZ8SMkKSA6naHY&#10;mouB0cXUiigqFVrRU7mN+6GQNJ9yUJZtrmdc1DhOXu4Ti04v4rEV2vhmvaze398oYyIbw1Q+jkfy&#10;frPYxDvzORVpHkqZujOTwS/vbeJ33pzAl8sFlRN5eaOEt66N4s/uriMZs3F/aR/v3hiDJ+W1UKxi&#10;s1BX3x2Xfe6WG5gaT8pvA9/Jdm9dzaPWaMOT8hl3HTQNC5YaoN+JzGSgJRc1gZ4sPEtGGh9W9F83&#10;zHIRSGcQubFDPVjHtpHN5HDv08+wur6BZhCgGo9j4sc/wZ133kEilexu+fywvDDy2Gg1YAZtOTYX&#10;zIrO4sf7eRAs0+QIf/21ojdJ6VZDSn+z1bk4/ReIaSqScWTk2buSslXub3YoBRTIKCp7TndDgfmR&#10;m748jxH8elONYAnk+5Yn7QmFZo3mJaddrsIUu8dknuMerHQYZW9L6yLPEyPzdfPx8lPaL2BtaQmL&#10;X3+DnW8eo/loGe7qFtKFAnLVKsb9lixNWeoYbVQw5jcwIotZq6K2s4Pi7jaazQYM04LDjlN2OJSq&#10;nWUyf6SRwRzHwW4Jzri0dc8xmk+j0WhOgxaONRqNRvMD7QCtJxswxSiN3ZhRUcOHejwUXjhMs9ro&#10;RKhlEsr45VfUcGd5R+GN9KRG/kVxguIcxbr2wdqTEvz4MfPMUqTgvpg+oLNvzUVBEY6TZ/FeLFXa&#10;qA25aTMJW6Wx4ER4HK7J9xT5kyq1A1NHdLazpZwkXFtpUQsTSVyfiGE258GS9WPy3esTcTiOjYmM&#10;A86rNZlLIOdEmEi6KvL4xzdGMZp08Ed3N/HezTEkZH0262GW28s+pvNxvDGXQVa2HZf1Ewk5BhtI&#10;peOo+iEmxpOotQKYckCjSeZd7kzKyPLY77cxVQo7LVhGNR1MuSZGvYIomZOycMiDSywLZjKBJ599&#10;js2VFTzYKwATE/jLf/t/jbHJcSkHZywcUjz2YjDEeTfr4ojHE9/r2nzpv7c9uF6Lxj/A68FOOtav&#10;e60Q8n8nd3F/rmNpI9hRGMgzypQ1TOkSUKHnSBOmt+i/oLIfeyQDZywLZzQLS9qTQNqK9ta+et4N&#10;1b7o50vzksKy2/LR2inCGc/98IxwfTf63pd1zJvPiWE1Lx/slGxLnceI4fWHD7H42Wd49B8/RuP+&#10;t0hvbmIhDHBD2rIbcRdXpE686phqueGJLSMGzFTQQri1juLyInZXlxE2mzBoD7kxmOU6jHwaRiZ5&#10;rHowrDURSv1J4Vg3XBqN5qLRwrFGo9FoOlQaYgyvIGq24d2YgeENzJLfDydO4qz75a6owEnwuH3X&#10;+OULxQeKEPIXmDqA+XF78DMKkUwBwOGcB8H9zKVslXeT23Gimbjs6xg2tuYM6V1vRnwvVtrPiP1x&#10;cYrfHfHUxFp5uVfjMRNl2WhU3pdaFJAZzdstG1GIXMLCSNJGwmUnQyjOmayTe5thAmR575iRONqM&#10;Og5knZSRSh124GN2Mom4fGer0MLafgNz81mUgzYa4thNxk1cyTpIeYb6viX7ZcBjoRnIcRgYl3K0&#10;1mhjr9GC6RiI5KeS8htMR8Ei6Mg5PF2s2LkhhpIubArLdmAuPwAyeZUe4liIgxxsbWJ3bQP/9v4D&#10;2GPj+C/+N38HnudJmTqf62rGUzB2NxGlc/IbkSq7XBgM2xOSeb9ZHfU+03RgHS3Vsjx7phpdsNGM&#10;EDF38Vahk8OYYgU7CKXeZ67NgKNMdouAPFPIpTvpKobBiyw75sgVm0JJvYna2q7qiDDZduiboHlJ&#10;MR2xTXZK8Ex5LliWe3DysmIFQTymRGO2i7qUv3wEQYD9nW388b/8fex98RlGt7dwJwpwU+zeWbF5&#10;x6TOS0mdGJO2jjniubiyeFLfeYaJhLzm5P7Peg6uSPUZq5awvbmO5aUVpObn4aRT0kweTwSOxObm&#10;XBN2nqP6dGnSaDQXixaONRqN5nVHnPdwu4D6kw2xaj3Er03BSMTEme9+ThhlxqGX1SZQqXUc/Wyq&#10;E2FMsWCI409xkToNg9YYuUl6IlzOtVQEcUwMas7gT1IqBQUFC/P7iFb+W5LPC5zlX75blfX8nB9z&#10;X8x3TKeM+6fsN+QwNGcERTde701OVNi5PaqIcOKtiThzEBtg+mmKT7xHjA7n6PWUfL4h36FAe9r7&#10;024F4Dxs8XRMjiNCJuniwxujyNuMfg5VGpPxuKNSmHScMJaFSAm/LdmeHRUsa8yoUpJ9XU+7KlJy&#10;LGYh54nDJ58PHhqPVYvGHZj+wVxfQjQ1i9CjONItAMfA9Vuolor49/e+weyNG/gbf+tvyT06v+vK&#10;PRvlfUQZRkWHLAlqPX+SC29p/3vND7C8s4OHlyVmmUjIM8sOIJ95XIvVTjvAi9YTiBkxzHz2FMwo&#10;Kh8H/kY+DU5g2dwpItgswHAdmH0djxrNS0O3I6UlCyPrvy/DrGDYwS5/t01L2qfupJOalwLaGRSN&#10;lx48xHcf/wXa332DqWoZ1+QWXknEMSL1Vcrh6DfzQOGXRcGSzxJM2yR1XF7KSlzaUrteRVitoswW&#10;ynHhpdOyLW2WI8pHraEmxrNyx4tQ1mg0mrNEC8cajUbzmhPtV9Ba3YE7OQL3ykQ3crj7IWGoXrHS&#10;cZAYdZaOQ0UZn8BwpYhIp4kCL6NTm0pI7kThbDdCFf3HSZZuZRxsNwMlEBOmqpBfV2JGuRWq9Ad7&#10;rQBbdUalmmp/FA0pZDKtQS+qVXP28NIylymHp/dkQ0YUc0K5UY/3gvfAVHmN6R9n5Ibw/jiyjnel&#10;l0P4xIjTvVWJcHe9imIzQi4Zg2UE4pO3VN7kXSk/ruWgVvExlU/iLx4UsVn0MZGLw5TSwzQZPHZu&#10;G5cCtS7HT2HbFl+P5WWUUc6aA2GEuFkqIBqbQmTZyqE+CTHbRVuu870nS3jjvXfxs1/8tPvJ+WAY&#10;cr/LJYSptJTTToeS5uTwmWFHHp/jUP7gJIfMsal6kLgwPyfzGR9XMB7ASMbhZFPqHtWXt2E5FkzV&#10;Yanvl+blgqOnmnsluLlUJ693Dz4fpSpanoekPEtZ93TPiubiabfb2NvdwTe//CVW/+yX+Incvzvx&#10;OMZjnLzXUp1sxxF7+Sm3oa1BmzUtdvS4lJGc2CaPV5fREPvGzo3AcT0xdY6wRQpV1SFhprVwrNFo&#10;Lh7dgmk0Gs3rTBCi8mgN5kga1lReWoUhzcJ+CWAONjr14tyfBgq7nGCNMOUEBeDtuhjmzUA5VLSB&#10;+csUGhnUlvdMJfK9mXPVd9TkbPJal+9xYjZ+76v9psq3m3EM5ZDp6NDzhXePkeBxKq5dKPZTEKbj&#10;nJF7wNQkeXlldPG+3COud+W2sLNA/j8xpjhVq3sB/uCzdcyNp5CMuWhHJlw3jpgXQ2C6yCYSamjo&#10;8nZVjZj/8/vbKhq5M+kd06J0UqMQHusbWRdPpNxU5FyWqu1DU6W87vD6W/UKDNtGJHXDSUVjRTqF&#10;0Tt38Ff+s7+BH//sfEXj7wnb4l9bMKWsaJ4PPs/v5F3clrrYzSSQzCZgp6QtoEhWKANb+8DaDrAi&#10;y6a8Z0fjceAjGXfhzI4jcXUSjeVthBSjNZqXDOY4VraT43TXdGGDJG0Wa00dbfxyUSmX8D//4R8h&#10;ePAAP487uBLzxK7pRBif9k7ye/x+VvZzJebgt2LyfukBHvzyT9CsVjobHUJjtwiVOVuXJY1G8wLQ&#10;EccajUbzstEOENHBbrUR+T4M5aiLIUlj8iTiaRAgWN9DIPuKi+OOYZNVcWx/rQmkE90Vp4OO06Dk&#10;xKPmuhsZF9uNQP3Nie8oNqrcuH6ochozD3IUddIg9PbBbWbkM0Yoe/K5NqPPH2qGvE9X5B4xgob3&#10;ghPh8V4Q/sv1FGKZFiLtmqozgGkJuA37DbqbHhvbieEf/ekT/K0PZ5CV4jmpxGMH//2/vo+f3h7H&#10;V4sFlOu+SmPSkGP79NE2qs025kfjKjdyr8T0/yw7KhhxvFoLVFoNpq04ZdDkoTQbzc4s7IuLWHv8&#10;BOuLS9hbXcX++jp219axurSITXnd399XZd+Sg7AHhYcXCO+lVdmX57+GYHRS7j+P8hRwkjzXRTaX&#10;w9T0FJKJ56tLjsK0HBiFHYSZvPzVqzE0zwOfW3YGLUh9ezVlq2ebo0KangcVYUkROZvsjEQpc2JC&#10;WX9cpJyZFNfq0s6UarBGMt0PNJrLT7hbQmOrgBRHa/XnOGaDt1cGpDyzvbne11ZqLjeVShmbi8tY&#10;+vM/x2ytindTCSTFPmbaiWG0xU4ut1p4XCjJUsRKuYJA1jGYweNIvQHYtrIsZKTN36/WsCWLOzUD&#10;KxaHLW3lUKoNVc4SUyMqV7xGo9FcNFo41mg0mpcFv41gax+tjT20N+V1u4D2TgnBvhippSqiRgsW&#10;1T2qYEcoYdzWX96Cv1+GJ4aoScd/GGKsKhFgiPH7vHDoHsVg5s2lj8Vh0ZwEj9HG8pHKQcth5syF&#10;zCBXGuEqIlm25cQjNL5HYlb3fXenmnODgvCDUhszSVvlEq7LjZiId4Zs9qCEz8gqynV85T3mp1zk&#10;zxNTaQG//HYbv/feDD5ZLOA/3t/FaDaOB+tF/Oj6CL58so/5yQzurxYxPZrEbrGO335nCnOjrkqx&#10;cBDM38pyVGwxzUUn5/ZZlCHf99Go1VArl1HY2sL20iKWv/gc6/fuYevbb1FZWkJleRnFxUWsfPcd&#10;theXUN7ZkWON5BkIEYmzGQahmnXdOmrY6rliwKqVYcjxKNGYHUjPgWnayGTSSjTmc3uecP9GuYAo&#10;rYXjs4S3jXeOV5QLO/SqUie0DKZ94RSXAh/yirQZyRj/Oj6sK+SlKe2ayzyxR7RfGs2lIAjQXN2F&#10;w/RJM2PdlV2Y31jsJubvZjvJlEhMl6S5/KyvrmHlm6+RWVnCNambpuMxacOerZNCabebUgY2pc3/&#10;dncPf7Kyir9Y38DX8r7uByqlRSbmKRtpsN2jbcQ0Wn67jZa0rztuHGYyjURG6r9B5Hf8lR2EYv+6&#10;c+OnM6Y0Go3mOdHCsUaj0bwMVBuofrsMVxwRy3PgiJPCIb7O1AjsXAqcr9vfLqCxXYS/VVCz1luc&#10;uG5YhEQQonb3CUzx/mO352ExUmyYQ0N1gM4P8/QdEGlxWhhZ/OGIq4Ri5sR9K+diTtb1hnPytdVm&#10;PuNQRa9yEjM6XoxyK/uhSn1BJ2xc1rXFqKZRfppUCJrjw3QhW41A3ae03RFe5U8l+Pfg7aOIxOUs&#10;bkdNit9nj/bx04U8JrNx/KvP13BzujMB0dxoEl8tFXBnNoc/+3oTP7szgT+Sz/+Ln15Bq9VUkc4H&#10;HQOPk+ezIydQaIkz1o2Qft5j3lpbx7eff4HP//hPsPn5ZzAePsRkqYArfgvX5fMrCDEbBZgO2pgT&#10;Z3E2DJCrV7G/vIzH397Ht/cfolqvw4vFkM4OcSAvCFuOzShsI8iPnYn0yuqFjvd5i8bEtGwYxV0g&#10;O3K61BqaQ2HnHVPWMD0Qc9dfzzjYbYZqPdsWRmCqiLgTdjays6Ql33Xj8t2TRCxrNC+IsNXuzA/B&#10;CYX7cxuz3inWVGe/kYwpO4Wpt5gqSXP5eXDvHhY/+RQfsL12HCUAD6MRBHi0X8A//+4R/u9f3MOf&#10;ra7jy60dfLu3j3vbuyp112g8jlzMUykqBmF7yMAHCstf7BWATA75mbnupz/AeUhq67tIzk+o8qTR&#10;aDQvAi0cazQazSUnqjXRfLwOy3Vg03AcyagoFjraahGHxUjH4Yzn4I1m4MhnnOHbX9+DlfBgUPjt&#10;CTbi2LcerKq/YzdmOg7+QWJOu60cHzUh3kHbHACFuWGSDddPJ2zcyTqI2aZKGzAZt+GIQ8WI1iCM&#10;vhePc575/fY0rBmhoRwv2TFTWGQ8C2vVtsp7zO+plAg8zs7/mjOGvjAnMnTk4lJopcy62Qgwpu7T&#10;D1ec787q+qcTMTzYKGOv6mO92FBpKmbycazuVVApt1Co+7g2lcEXj3bx4xujWNwqy+sIjEgc9u4+&#10;hrFWo2AcKtFrTsoX82YTCmHUv/qjqI8iDEM5ljK++ewzbH71FfxHD+GtrWO0XMKk72PWtjBp2xhz&#10;LGQZgSS/wSVnmcjK7ySjAKhWYVQrsJjnsFZDWfa3X68hmUqr9BUXIbh2ECfWcmCuP0E0OYfQONsO&#10;o4shgtGsI3LFwR7irGueD9a3NWkW2GE3Jc8O85ezPvblueFTF2ZTnZEqzO/a3/YchTwT/nax0+nE&#10;fWg0l5xQbLNQbC13Iv90lHxNyj/LfT6jVk+IjcORVCdpVzQvjgdf3cXqF1/gx2J/jNC+PuC+FRpN&#10;/MHjRfz+wyf45eo6tqs1FJotFGXZqddVKiymqrg9kkeSaXyGQEGZAvMnu1L3Tc5g9Cq7mH+AKXwa&#10;i5vwsslno9o1Go3mAtHCsUaj0bwomJuYzjWdbOYsVoqV9bSjLds0Hq4pcdhbmOqIwAchDjfzTRqp&#10;OJxcUq1qrGzDirkwuxFc7e0CmjtFJG/MdCa7O4xCpbPNCSPHCA9FzuYZeGoc4kwBOCmvPOX1etBN&#10;g+Crzygmd7btCMXqP/kerwpFigkVvWNizLMwHreU8MxoUUc24tBBCpz9QqbmWTg5IaFcyre8D7xu&#10;jCSkAMQ7MHgN+bcvX2AKkUIroDwn20bIOZYSe86DKAzw1nwWgRyX+N348e1RjKYcxMQJG8vGlGgc&#10;yHHdnk5js9gUJ83A1fHYkakVmD97WspNTsqNFCUVrV6VE99tMVdhCPlf5aU8Cg4dLReLWHn0CJ/+&#10;638DPHqIK7Ua3o3LscmzMxHzZD+OEqQ7nR/da8tF3lvyjyeOY07OZ0a2nZLnPywVsL6+huXNbaRH&#10;R+DF5Xl2vQOd17PEoFC8tQIjN4bQeUnzKEqZNL04zFoZUawv56jmuWFdUZHnhGWZIw34ymLJ55/D&#10;8fNSJ7NMlwxLnkHZuFw7fscj9yXbtyoNOCPpp4U4jeYSEontFooNZ49mpELvK6/7YjuxDEuZZqot&#10;5gVnfd+O9Miol4EHX36F9bv38GE2jfSwuT+6MDcxI41/vbGF/XpDCcC0QblQNK77bfX+t67MYURs&#10;gmHQrqqKnf95qQJ3/hry1250P+kQru2qwAj36iQMXSdqNJoXiK6BNBqN5qIJQ4Tru6h88RDle09Q&#10;vr+K8ncr6n3ty0eIlraAlW0ED1ZR/eIRgmYLsdkxFWV8bGRbR74TH8ugLb+lIoc5/FxeE5P5pydx&#10;6Ud8feXsc5Z8/nGAUG2L80P/hwsnTRoUDru65FNMxTo5/naagRIqCVMf7Mpyb7+FUc9U6Sj6oeA2&#10;sGulQVDT67z+8CH/1hE9x6PnvNII4L1rheLQyqsS9eWV4vEglGKZvfjtvKtE/3WGHcpKirXnBVMN&#10;WAgwm4gw5QaI26EccxtXRxxMpAzUgxYSRhO2ZeHff7mGDxZGELb97rcPhp0NTSmELKc8f4pg8+Lc&#10;511TfsvCUsVX/TqHQdHYl9/6+tPP8Mn/9C9xu1rCj+R5uSEOYt6x1WQ6HOLaEdeGXyOupePI7ZK2&#10;paKbrsc8/Eheb5cK+PIP/xD3GcUsv8PfO0+YE9raXoWZHUPbi6lr/9LSvdwv8RlcKvis7DVDLFfb&#10;ShxhNc0UQn3Vr7rkTF9xJ+PgLakjkPA6k6qubgOV+rFuhjM/jrDlo/HtMrBdgEqCr9FcVlivs14e&#10;rCtpq0kDwkh82ijscGVbo9K5aC49vtjJzUZD2tzD659WEGCxVMZevTG0etuXfaxWKvBlu8Ng3cn0&#10;UOaQ3wtrDRipmNj/BwvYGo1GcxFo4Vij0WguEA4788Uprm8VEBvJIH17Hun3riP97gLSt+bg5pKo&#10;l2uoFatoivFKY9HjZEGDec2Ye5hRypyJnu+HIU6NOTmCoB2o4ZSQV06Gp2a/Hwadn71SxxmaHgNG&#10;h+dYpfhLZ4gLjWXmHKbhOyjyKmO4729Gc04nLBXlyZ/YrHeM5LdyDm5mHBWZc9xonAMjXGX1QR9p&#10;foDXjwtFS16upPgkfOW1471hhMug+M91dIAZoXtD7tfVtIPtRoAqV54zjF58WsikkBWoSfooYI0m&#10;Ivzv/uZtZGIRKnI8w5y4flguKRKzvPG8GdnO98xFyRQqzOP8pOqraKGDaNRruPvJpyjcu4fJvR3c&#10;cWzMJ+LIuI4S4U8Dv8fvz8Zc3JTjGN/Zwv7du7j76Wdq0r3zxJL6AW4MwUGzur9EBKaFyDBhHuGw&#10;a46GYhcnkUzKQ3NFnguKYYdF47P+4DZTshieVCyczIm9MMVKp8065JmC5yL5xhU1cqa2sY/qFw/Q&#10;/HpRTQYbUnxmW6fFN80lIZQybTjWs0YHI0OlnLJDkm0lPy6odEiRGu3CNkqLyBeDWA7dd8eH+fgt&#10;++AUFT06o+IOnvSQNhYnwDtyP71/BzeTutJv+LBPMepPo9FozhotHGs0Gs0FEYnj22B+YXGKE7dm&#10;YV+dBDiBHaN6OZw3m5R1U0jcmUfizSuyXFWvzvxEdw9d6HzXmh1nnE448+xt7nVE33qru1EHCs9W&#10;LoVgu4gwiBD6gfr9oXC/NHAZjdxnwA42FIw4o3DwRs5Vn/ErTCFB8ZficcKmsUwBzMRC2lFiHHfH&#10;nMV3sq4Sjp+UKXZHSoygcU3RuBc9zCF+nLjsNHAPFzGk/1WGAirFWE5E2K8J87IyrynvD6/wdNxS&#10;9+2r/ZbKF3zRUOxlWeLxWlEAv1VHu91WaU8O06aOA9NY0NHfaYRD99X22yjs7uKLP/1TuKur+Hkm&#10;LeXck+tmKTF+EArQfhii1Gyq6CQuVd+Xa/nsdetFII+5Dj6MezCXl3D3z36J4v6eOr/zwDTlGd3d&#10;QJTOyfk+58W7DPAeUDR+Fc7lBcErx2eJaW04woDPW7eKPhLW5belrr8p9b9LEY2dlUx7ROGXAjDr&#10;d0YTsz0agJM/xW7PSTs4h/jCNAz5bliooP7dimo/G4/XETEamfthO8g2j21Xi4mXZX9sF7nfYhXt&#10;tR00nmygtbyFaKco68/n+dG8hjR8NMXmckYy0gANCHss51LuKRzzkelN8Mtnis8S7SfW81o7Pn9O&#10;055xctpEUuodeX9Y5zHb6Ru5LMaTCdXk9MP7O5aI42o2I9sdLrdE8t221JnB4JwCUr8FHAl0VFo5&#10;jUajuQB0jmONRqO5CMShbS1twRGnwb4xe3jaCebK61mhg9Yo4cQrNCQpNlME9hwYzJ/G2ej3Sx0h&#10;umeo8vuNFprbRTgTebR35XU8B2NYBENDnHAeV5+wPOpZ+HDUw77K+xop8fftvKcmrGNu1o1GW4ls&#10;jBrmrOFL1QC2QbGhM2z5ZtbBlHxOqZHicol5ZJuhOFSWyvtH0Y9CL8+yJL/REybqbQ6HHnLux+B0&#10;39L0Q6eHE+Axyrgu95JRUrwnD0ptpFxLpSdh0crLezpXzAuclbJyXGHppDDqpi3PUCL9gwPFEj4o&#10;0jItBNNtDKw+Mfw+o4hqQaQmNRpkZ3cHqw8ewr/3Fa6FbVxPJcBJbg762VYYYqfewK82NvHp5ha+&#10;3dtTDmnMtpF0nq0LuB+eW0z2WWk2UfZ9eW4n4CZTSCQSnY3OCOY1tkp7MGIJBMwJ/KqIrXIu1uaK&#10;VEQjr4YYfsEw5zefZ+aTZ0fgSaF4zJzHrOspPjdYqtk2ybMQru3AkDKthN5S7dnUSXwALUvaNQ+W&#10;PFvWSFq1WzbbJtm+trWP1m4Jre1CZ+HfWwU4LR8VCsWb8vdOSQ3zttshgmoDDW7PbTiShyN4jhBz&#10;NJpD2SmiVW3Cmx9/uiyxc4J5j9NxFW3ce3ZYpPmuN1qKLxwbI82qEpB1mq3z4TSBBNvr66hsb2Eq&#10;9MGaiQLxMHqtylathkeFovzdWcO2m5Pi/Xx2Bv/LW9fx9sSY2CUHBGwIJakG/1wMLefKwg+T40mh&#10;aDxaU82xx1Ebp6iDNRqN5izRwrFGo9FcAOF+RRzZItxbc52hjc9DQxxuOtD94jCNSuWZyKKGnPeJ&#10;UeLE+MUK3Mk8/M2CmshlaL40MY4ZlWUwL6VAx9+Vn2BeSwrBCcdUIjCH+T8otbBeb6vgrjFZx8hP&#10;isMUCPbVkEwa1YaKrEnbPM5IDV9mrkwa1QU/UJPb8Tf4nSeVNtZqAbbFeO6kIOhco14Usubi4ZVn&#10;6gQKyBRjH5TbSkDmfWOngNpGNqKIzOBB6vzc9jwYKhzzx88R7n9DyuOw2fAXHzzC8pefY6FcwryU&#10;1Yzrqus1CKOMOdP6x+KI/v6jRfyHpVU1kc43O3tYKVeUU5hhpLI8z4O/wb/UOXIjI8KKPDNeJoPx&#10;yYERCM+JFQYwCrsIxiaPnFTwZYKCuFkpwEhlVeeG5nhQxKpJxU6Bi513w8r1ceF3OaqEHY1Jx1AT&#10;67UpCOdSHbG4O2mrihhmmzTsmeYqWc+JoYyEB2s8C28iD28kDW9U3vNV9uflkjCScXiyjZeW19lx&#10;uPMTsKbycKZG4FF4ll01pC0Mtgow5TjUpLHDflOjOQJ/vTtp2fRod43AulrKFiZHMCllnulaWK/z&#10;mZL/VVnub7f4np/3tuHnujS+eDiiKArEFl1cgievo7Ef7I5+2FWc8hypKy0lFGddD7PpFO6MjeC3&#10;5mfxewtX8LPZaYzH47JNX+dCHyXZ/4o0UF/H04hfvYGR6VlVjkJ2iInfkLo+/UM9qdFoNC8QLRxr&#10;NBrNBeAvbcLMJGB3Z9r+Hg5pZMRVo9XxLBjZ0P/5MOiccChuvzjclO9zXUX2ReG3z0gNZP9hpQFb&#10;tm+Xa3DF8Tb6oooV3GehAuaYNBjJLNCpYboCRsRQRKB4yMjS5VonHQCXEa+TroDDmCnyMucsozSp&#10;Hc8mbbVbHkpMnH4lQMrCjMgUn7kvTri02QhUNCsFyDWK0ZEh3+2IyqfNFas5G1gkeQ97RZKTGU4n&#10;HHWfe/Az3j8OST8voX+YcHzeSDHGZi1QQ4x7UWI9vvvyKyz9+tf4mTiNk/LMDIq+ParyfH+ysYV/&#10;9u19/KO73+Lu9g4eF0pYKpbxze6eGoY6Go9hJpVU0ceDcK98dvg0f7K1g+TEOK5c70YknQGm3Fyz&#10;uIdwdKIjbLxKyMUz40lgdwtRUupdzbHgyBI+x2fZCcTHg8P2OQGqI/tlZ+H3aXBY7pl2ohupqTpE&#10;uRwGP6fQzAhmtlcUVnqjcChIsw0cFKL5HGWTcPMp1bbV17ZhyHFY3F63M5qTIG1RY30PMbHpTHaC&#10;9GAPKuvUuKtsGJZ51qtsS1gUD8qFS/iRLoWXg3giDsd18cVnn8NrtTAtbTTrjMHoZcswkZb2fzKZ&#10;wEIupwTmN0ZH8Iu5afyXt2/iR9OTmEwklG00LPKZZWNJbJt7YrqXrtxEev4q0rk8IrHZm6s78KZH&#10;YI5mOhtrNBrNC+YIy0yj0Wg0z404xC1xjB0Ojx00Hpl3kfkfudCM3C11cjQeBp1kOtp0sglf98ry&#10;PbE+mW+vPw2FODFBk6JbG7WVbcRmRtXw36eg9UrRWJxu5pPswVy2PfieEyRdUyKx2YmOEegQ1doR&#10;lqsB1mtttSvmNabYyDzGFIU5VJNpLHjmFOAm4p0JY66kbSVKb9YDVMXhWpPvc78JhwJ0R2jWvFh8&#10;ucGf7zFVQqgmk2P0eHxIwDw7B1Rg+SsEyyLL9zD8ujh2hSJs+fwwMaDcbOLfPFnCx2ub2KxWUWy2&#10;VG7jiizMc/zJ+hb+9aNFlNjxcwCcXIdPbFirIRQn9kxhhDFHGrDD6lVDKqHISwDNmlS72tw9Cf1R&#10;kWcJR6AwF/5PxmMYjXXLHEVbiiMZaXuY85/tGaM22aZRiDtrXAfW9AiS12dRX99VKaTUc6DRHBPm&#10;3A7FrrInR7prurDzw3NUx0vOtZTtw/aBrwd1LmouH24shszoCEauL6AWj+NJoaTSTQ3CW8oUVVPJ&#10;JD6cGsf/4vYN/Od3buB3rs5jIZ9FLubBOUQ0ZrqqR1LffdaKkL9+E/mJSfVZKHWfkY6r0RUajUZz&#10;WdCWtEaj0Zw3HIYrxqUaFtvPvjjGE/mO6saFEVMUbguynsrrYUyJw9IUJ2VluyMiUzCmMD2Yu5jq&#10;V8tXhqs3loXF7w0aseVaJ4KLeZIPgEfDSfG+KnBCrx+OjXmJ75d8LFfasgujO4kSMJ2wMJOw8dEo&#10;Jwx7+vf4Fxc6UxQRJmLdHJhdlW5EHC7N5YDCPie+Y+Q5b7svZWBYphV2CxzV33FyfihnFw3L4xaT&#10;OwuPpHyv1zrvWUS36m1slhsoVWoIjxCcakGAezu7WCtX1fXrh3+uV6r4emcPdaaXOQQaa7bsyzwz&#10;gcvoRBu3Gt2/X03CUOrIVA5oVLtrNEfBDqDz1Li4a+a7Z9vwW1Nx3Mm58Pij0h6odpDRwhNyzxgJ&#10;LM+N6lxlG6dG1cj9PEm1wG354A22p3KCRi6J9BtX0C5V4T/Z6Iz+0WiOQupq5tdOsIxyXol+WIbE&#10;BktJeeYIKs3LCe3lWCqFmz/+COHkFL6ReqjUaontO7z9pTjMdFVXMmm1TCaTcJmSp/v5MBpiMH1Z&#10;qmA1kYF1/TZS45Pw4lL3KVhf8dvnWBFrNBrNCdGtmkaj0Zw3VNToidMx7oeC8qDQy+G1SXGYGQF8&#10;FNyWTjaXXsqLQXVKHHF7akTNTu9cmegcRz+93+E+jmGjMkLC7/sNTu7CPH/zSU6WZ2Cx0sbDUify&#10;mH8PnvIg9K3eyjtqBv5e5GaCeSz6GPT5NRcH9ZwbaRcjnolKO1TpSoalo2DnAIe4nynHKI/nBc+E&#10;5zwet1S0/H4rUGV7SRY+Qxl59MyIYu/h5xyIo1loNFFry/eGUJf1ZXFIud1RGJFscwYPg2nZ4Pz+&#10;1u6G2l+QzsnLq/mQqZzNmTzMRkOJAZrLA6sR1vULKRvjvejjfti+5dOdaGS+ZyomtpklabMYjdy/&#10;sB0rVjudoNUGUGt2FnbCUnTm53X5e6CYM59/7PoMgloLzYdriKqyrUZzCKHYWpGUJXM8113ThXYe&#10;C7VlYS55fhPFai4GLx7Hwrvviu28gE3Pw5q04+UDOpd4qzlKg8ETzGXM6PLDbj874Hf9Nn5ZaWJ/&#10;fBpzH3wEL5X6oY1yHYRSF0W6M0uj0VwidI5jjUajOW+YqmKvBHc0CzWpXQ86tIOzyROKyXR+GYF8&#10;GEVxhjm0l041cz3S6Nza6wz57SGrTPnM5L4GhRN+n7+lROPDzNxDkK/RSN5tMtVEgB3OoidwMiRG&#10;qo7Fnp1YbBDmuuT3OfEav5ewTBV9zNyu3D8jnWlQn/IINc8B713GNZWof3e/hYm4jVGGlA+BfjNz&#10;XZ8dP+zronMcM6UKU6VkHRN5OV9O/sho44l4J2/l4rffYf/JY/wol0VqsPOnj0KziT9ZXsN2ra5E&#10;4kFS4iBez2Xwt27dULmOD6IqF/erWgOjt27hyu1b3bUng+kaLNuBdf9zoFKSk5lF2xtSL7xqhCEM&#10;v4koNqSu1TyDyuXZfX9e+NIm7mxt4utPP8XH//bf4d6f/DGWfvUxSnc/Q/nu51j99cd48qs/x+o3&#10;d1EpS1mNxeBmUjA5SRVz+8e6uY17C9s/plvhs8iDj+Qfdob08h7zO9Vmp4OVf/eQzQz5rp1NIZI2&#10;urVTgi3t5zNzAGg0Pco1WI4FM5fuCMU92DEhuAkP74542l55yaHNadk2XGk3LM/D3a+/ge37mEv3&#10;2denZKvp47tmG9+kR+DdfAvj12/Bdhz1m4Q2e7BfRmtzHy7nRTnExtBoNJqLQgvHGo1Gc96IA9va&#10;LsClo0EHtweHp9NQ7BqF9EF+CIiSPxhhdZgD2xAnmEMle8IP90NHWX5Lpa3orR9GrdFxrClcH7bd&#10;IfB4b6cZLeyofJV+FCoRmCko7mRdJbbx/WG7pxjHdBeMWM15ppqFnPuiAV3zKRgzKvnwfWjODjWq&#10;m2/kevOS832zzUjbBjzLwlW537zvhNu2pQxRXOYid0tFoB/VUXAaXsTkeDwLngpfeU5Mw8JX/r2x&#10;vIzS+gYWHBMJRvVziP0QWkGAnXoDu/U61qvV7x9wlm/mLn5zbBS/fXUevzE3g7TbJ2gNUJHn6otW&#10;C2M3b+LqrZvdtceBz47cH78Fs1KCufoIwc13EWZHEZ79bbqUqJIp5x+6F1d2NM/i+z625ZlZvv8A&#10;S/fuofTwAdqLi3A3t5CrljDlNzDdbmGy3cRYs6aWcb+JeLOOoLiP4vYmquWiSg/jxhMwOKmeekC7&#10;CzsaubAdpLDn2TDkb9ZLqtJiW0nhuC4L29VeRUb4bOfTiCryWztF2Ozk7f9co+nSXtxEIGXPziU7&#10;5a7HbgnGaAZv512dpuIVwvU8qW9i2NzaQiDtOBpNJB3nwDb/MDhiryH11716E1/AgfHm+8hcu45U&#10;Nqfa6e+ROszOJhCUawikXNmcgJF1m+b1gtEYfhtRqw2D/iJ9NtqQpyh7Gs1ZoIVjjUajOW/EAW2t&#10;7sLOiLPbH0VMI4DicFdMjovzylViKnTgsNz+6KhBaGhyG0ZT9aBBIUaGikI+yLgoVTuKLaOV+43V&#10;E8BvUeydStoqfQGjMMdilopOzYjT3pvc7qjd0zfn97kth/lxnxTnVDoE+X+vGar1FKA1589itY2N&#10;ehtxcVK2GgGKLR/11paU1X2MeSbijpSZLiynnPyw5yTLbTwX0Zi8COH4MEqFAhrFItxSEXFxBBk5&#10;PAw6g3QyC60mNqs15WzGbBtZcUZn0mk1ic7fvHkNV7MZlRNxGBTni/K4fms5GLtxA1euL3yfkeao&#10;y80oY3NnQ/kakRdHlB1FJM9SxLQXrwu8Bk1x+G1Xzl07XBdNKIW1Xqthb2MTy3fv4smvfoX1Tz6B&#10;vbyMyUoZt6TiuO25uBlzcE3arWtSn1yX15uejQWph+LlAmorS9hZfARfnreMbWAyl0DDsBFZtnrG&#10;hjEi7RHro6dS6MjvKJiSgs9sf7siZYPzEDS29mFK+2j2TRSr0SiCEPXlLcTGszDYOd+Dubfls2Q6&#10;ruZt4IgVzauBZUs94rpSXTjY39/H2uoqJuIxacc79ctJYF20Wm/g88jGw9wE5j76OTITkzCHtf2y&#10;fyedgL9VUPa2KWXryAZf88oQ7RTRWN9Fe7MAf3sf7d0S2vsVNRrV4CiqmKfLg+bC0cKxRqPRnDfS&#10;uAdi/EUxV4nH38Oop91iJ1WEwEnnvpdzlKgszghF5YOMAzonjDoejJ5irsf+dBX9MAck/Wh+/hxG&#10;B2fHZ1QxJ7brRQTTiGZUJj876a75XYrHvTzHhM4XRWVOVNb7W3O+pGwDacfCg5KPxYrf7QRoohWU&#10;5P54iDvp7padIsdJgE56r5/BECPYYjSFqd53V3ZfO1w24dgVR9K0HXz75VfwfB+zqb7nug+W64w8&#10;92PxBOYzaeS9GG6P5PCLuWn8nTdv43evzuPWSF6eGVuu5/ALuSvnvSyv5elZTN28ibHJKTXDeyTb&#10;s5o4+LEwYDXrMNs+ovw4QtN8LYVTCosUjiPXO7/zZ7k1pb425IawHGsUFI19KX9f/eoTfPKHfwhv&#10;8QnmalW8JeX9qutgUp6jnONIPW/Bk/vk9i0xuVcxeU2xg1I+X/BsTEUtGIVdLK4soW6YcKRcm7Jd&#10;v3jMq+/JPz8Zj6HsR7IMdJLIvlRai639TudpH0xR4cjz1tgrw2VuZR3lp+mnVEVL7CtverRjd/VQ&#10;acOSmExKmY6zLu+u17z8SN1i2jYS2QyqlSr2dnZgNOpgMpLDRgkNwmjjPbHp/+XWHnbnb2D0x7+B&#10;7NQU7MP2IXWVKeXM39yHw5QVB3Qua14h6k007q+qDkxXbEeX89NIfWNP5GGz7RKqS5swaw1YHBmj&#10;0VwgWjjWaDSaC8DyfYTikNqMYupzctV7ir+MEB5c35s87yCxg9twoVDMqCqqSJwQiGLzsAjIRgsI&#10;go5QfQaezfWMPTSn7Wn3POx7PD1Oslf0I3XISgQ67Q9ohkJZnp0WvANteVmqtlEPItzIOJgWRxhG&#10;HLnYOFJuRm3fD+/P82LR/zYiRMydoHb47E4vm3DMXMGUqJYfPYLTaiItz54rz+pgBBLFYEYSZzwX&#10;06kkpmR5cyyP9yfH8dHUJGYzKSTEMbQOeMbpbD6Q5/Ybw8LMj36EqWvXkIl5SMhdc6IQVthWwrAl&#10;988I2oDjwgxDmPKek+mZ9SpMN4Y2h/W/xhhS7/F6RHJ9zhxD9mtKvWtKfW3wd+jcacGRKSXKxSLu&#10;/uoT7H35JRIry7gWBrgibdNMIoa0vKqoPQq/3e8Mop4f+ZwR/SPyDMVkn1azgUaphEKthZrsz01m&#10;YHbzg3KkxNsjLvJ90cb7zY5wzHYjZksdxz8pCDNilGmd2Fb2CcSGtMUqtyjbycNG/GheL6Rt9Ne2&#10;EUrb6M6MSEHpK7VigxmZpJRrW02qqnm1YOeU43p8o4I7NlZWYUubkpM6ifXMQaMe+lmpNfBl3VeR&#10;xt4b72Hi5h21z6O+a9gm2ttFFXFs9kZMaF5NfLG9H64jaPlI35yFNTMm99+CwTaSi7SbptQzbJua&#10;O6VOWqW8TmOiuTi0cKzRaDQXgWWhLY28JQ3+UxPv8H13mONTESw0JikcO9bhRgGFZaa/oPDXDjoC&#10;dH86jB6cbI/5HRkZeQZGBiOBGV0ck+U8hVzumpeCs+9T2uQyKM5pnhO5qNRWODnhdiNQaUGupGyV&#10;a7rRjpSYnJByeF5XXexhWTrRs907zjdPcZmEYwbAGyavB4fgV9EqlVHf28NILAaHxv1A+eTfFI+z&#10;MQ/z6ZRKSzGTSqlopWHb9+CkkKW2j2/ksV7PjeKj3/gZZmM2nEjqC/ksojgcBjA46V4oy9YqLA5h&#10;ZHStfE6BLbIdhIm0em5ea1xxuPY2YTDP8VmL6IbcIIrGPeR+GtEZ/8ZLSLlcwtqjx/jsD/4AY9tb&#10;+Gkqjtl4DGnmB5VrpCbh49Ld/iC4DbflEpPnKCft5KQ8N5ViAWs7m3BGRmHE4nA8ijCdzpaqVFqT&#10;cQs7jRDlNjOvs9kz8FbOVZO2sk7rKMkuUG91Olt7yG+01oakltK83kg9W1/dRXwkDTOb6q4UaLtJ&#10;2+QkY5iTdpN2kebVg/VQPJ2Gl87g8eNFBPUaYtIGJ93D8x2zPqoHAT4v1fGrUMrHez9BbmIOcVvq&#10;K6aVY3k55PusIYNKXaolC+awybQ1rwzt9V0pV00kFqZVR9RBGJ7Yjuk42rtFRFL3WJywkY2fRnPO&#10;6NZNo9FoLgBDHFTDsRBxeGw/bOxpDDLX8eZexwkhFIH5nsLwcaADzP0Mi0jgRHi+DzDa+Yx6pmvi&#10;eTdDToTWXXEAjPiqDg4VPiVMiaFyH2vOFBZBCvNZV8pGBFxN2yrdCEk6hprk8DyvOoezByzrapj/&#10;5by/1JkYqciFZZ6PUTKdwhs//xkwO4t7lRr2mk344fCyTtGLInHCcVTOY+Y55rrDqEgd8Mv9EprT&#10;0/jgw3cx6tdh50cQZEbQTmYQJNPqtZ3Oybo8oqt3EI1OIsiNIZT1PtcnUmrCwtcd5nSOpq7A3F1X&#10;0dhS2DofnAWRDaOd/GEJdFQYeXjvW3z67/4IbzbreDvuYszzEJdy/zwdf/xu3LIw6jl4L2bhvUYV&#10;K7/8E2w/eqA+Z63F3OwVaZ9qcpv3WqHqU+Uv5qUeYzTo9TRTY3SPgS88nqjvGVGdWBHCXlus0RCK&#10;fIx450Rl/dSb0oB6YJFiqifNqwvTSuSmJvGj3/sr8Kdm8Gdrmyg3W0ocPohGEODbQgkr8SSCm28g&#10;c+cOEvOzMFiOOOqhIvb5AXaDgkWKBoeuj15tihU0NvYQm8rD6KYvPJREDM71GTS2CggZFKTRXAAd&#10;z1Cj0Wg054ttwR7LorpTVMOLlDfbg44rRd1cupN2QgwB9TqY1uI0MGqZDs9z5jTuh8OBc+KA+3IO&#10;R+2R0as807py5A82rjUvHkYBZuW+nk0pOT6diFtZLrFoTCgY9weTMV1FfmIC02+9hczbbyvxeKUs&#10;z+0ZUG63sd4OsJXKIDk9jeviaNrX30DbcrrH0zsqvnZErkBe2yH/7XJGz/urQiDXJpych7G3BVPe&#10;ny3dMvz98nqzvraO4tIirLVVXHcdTMViKipv2JWh6NIMAnl2Kvj1xhb+bGUNd3d2sF2rSXkeLpZw&#10;X1OeizsUg7fXEG2sYAEF/OXpOD4c9cDu1k92mqrTkn2Ns0kb19KOEp6nEpbKz9/phOwe0fcPTQfH&#10;c7RwrHkaqY8j2m39I8MIy4nYRJyDIXZGHfOaywtHNszcvoWxW7cQjo/jYaWKrWqt++nTcC6CPbG/&#10;maKiMDqFkTfeRiyTU5PtqShjliUGfdBGPwiWOfZYHzeIRPNSEhYq6h6bxxGNu1hSdjiBIifS02gu&#10;At3CaTQazQVh5dOIzY6j9mRDDTEadFbVcFlOgDGRA85iYp5mqxNtzEjkQ4bCnRRX7NeFlK0it44D&#10;HaqNeqCF40tOO4pUdPFFo6JBA1Oc8stpklC7UhLToOolf1uOi4U37uCt997GE8PEo1q9E4HU3zF0&#10;AvgtCmmbTR+LkaFE49GJMWSuXj9UjuSxHfa5pkMg9WCYGYG5uwnTsrudFpqz5rt792DsbOOmPNIj&#10;DnPhD091wwj9YrOJh/sF/NnKKv75dw/xT77+Fr//8Ak+3dzCbr2hxJdhcJ+jsu93HAOjlT08/uY7&#10;VYexk5JpKXpRgBSLZxO2qtuoFTMoNO2Y6vWHB+fp59UUBz7SwrGmj0DqZFVUmD7sGQxkuuVLcwgc&#10;VfSSY0q946ZSmL1zC1c/+ADf1ZtYqlRVJ9fg2RXFFliU+m0xnUcwdxWj0o473kD6G9r9pVpHIB4C&#10;66Go0YKR8LprNK8idSkD3kGjRg+CnQnJGMJKvbtCozlfLqeXptFoNK8i4qQ6U3kk5ifQWNqSxn54&#10;lMKZQNGYQ+A4HO6MIxVUmooTBOxxorW6GL8qFYLm0sLocObvvVjkBy+xM0lfblifi2FwpQHryTeI&#10;l3cx+c77uPmLn6OczeLj9U1UmBrmFFDsYoqKRXleFoM2bv/4R5h9930w76rWOM8Aub6RF0cwOgHr&#10;0d2zT1uhUdz75Ndw9vfxNid/PEA0JtvVGv58dR3/548/wf/1Lz7HP/3mPv6nB0/w//zqW/z9z+7i&#10;l6tr2KwMj+LnPrnvt9NJZAt7+OLjX6lRExSai60fGiiOjKm0QzVJHrVkpojh6AH1PHHhyoEqiJFc&#10;KpK0Kz5rNG2/DTWJaX+DoBoIKUSyjHo6IvRQOImoJTapvL7scKKy/Pw8pt99F61UGvtSV+w3mlJl&#10;PH1ujEb+dcNH+sOfIX/zjkp18UxnJf/u1UNDiEo1GJYJsz8Pu+aVg6MZHLY7J4QTN7JTS6O5CLQX&#10;r9FoNBcJndaxLLzxHKrfLiPY2IOatO4s4WR7tWZHNB40Us8AOt1MaXBUdA1FSOY4TtsGriRtdNPm&#10;ai4xsaOSVj8HdJjU0vZhtcUJbzXFhwxlXXeCuHMoq88Ly/jgUfFvq1aGvbmM6PpbwNXbsHNZ3Pjw&#10;QyQWFrBpO1ip1VQk5UlgXtVqO8BnhQJKiTjmfvGbmLh5G8nUQE5NzXOhItxNC+H8LaC4J/dTi4Nn&#10;zc7yMlCtIO+6HbHtAB7sF/CvHy3iPyyu4rOtbTwuFLFSLuP+7h7+Ym0df/BwEd/tDcwL0AdTVoy6&#10;DqxGHZWNdTwo+9hrRkoc7udJxUehFXxfxXzfQcYVfE8BsA+VY5LtMsVjjUZg/WzHBsU7KTfdtus8&#10;285Xgkja/tBWr68CTiKB3OwMbnz0I/i5PO5JndWQ9ptwJMV6tYo9xwNm59SIoWRuRH2moMCsFik/&#10;jZaskGsybIShlLn60ibMcwgA0Vwu1CiXZ6zN49CtgzSaC0C78RqNRnPRiIHozI4hfmUS/lYB9fur&#10;aC5uImJuYw454mQrjBg+DRSNmR+ZQ57OKd8ene46c64dAqOMt+sBqn6k/PKLj2TVXCYs04JZKqgU&#10;AVatishvwqB4vLUGc0/W72zAVFG8lxeT52DZMIt7DD9DODWPgK9BW+U9HL92DRN33kDsylU8EWdw&#10;s15XEUjHLfqceX2j5eOu4cB5822894ufI5FKik+gnYLzgGkrYDuq80JzttSLRbQbTSXgHlZ6KRz/&#10;8dKqijxuSH3A4d5BGKmo4d1aQz5bwQOpHw6C+6Z4bMqz06jU8KhE4TiQ/Tz91PnSAO02QxV9TDzL&#10;wJVUVwRUkX4DT2nMRcQ2eGA/mtcUlpEgVJGfT6GKjvwjBbE//71mGHKRQj5zr0Z7xnY5kcng7d/8&#10;BazZGXxXKqPk+6rNp4DMCfH8kRHMvv0ePOY1drr1Tc9GL9eAkrwyv/FouvPZIBSi5XdcTqKn7YBX&#10;GlPqlkap0v3rmEj7FDZ82KmB9CcazTmhmzmNRqN5EYiRYE/kEHvzCmJjWYT7ZVSebKD8zRLKd5+g&#10;/OVjtB6sdgzH48LIhe0iMJJ5dgKXM4ROecXvONR08gfZEwf924KPL/ebaqnLKSj/qvOx5jWil9LB&#10;ePINDNdDNDqJdlrKezyJUF798WnUElm0c+Mw1x7Dsl3YbkyJtJcJW87BXH0M87GchxxjkMmLzf5D&#10;iaYTScdw9o03cP0v/SZWGXVcb6Lc8hEeU5h8WKnhE3mG5376E1x79x1kshnY9vk9x687KvpdVUy6&#10;Zjpr6tWaGtp/FHv1BhZLJTU53iAtWbdarqgh4Edhyj20ooOfs5Z8VGgGuCft0mLFV6NmvN6QGTWs&#10;YECUcSwErfaxn13NK46U5ahUhZEZGP3BuqNbf+iI49cPU9r8xMQk0lPTcLM5bEtdVWq20JAy8a20&#10;/8bkJDK334LreWgubiB8sgnslgCOaEgnO5NW8/1BozJY7vh6TkEgmstDTPzBgD5ctdFdcwzaUj7E&#10;bjQm+6LZNZpzRNdEGo1G8yJxbGn084i/ex3JhWnYFHzDzoAlv1xDeBzhuBfBQKNjWgyIo3JIPC9d&#10;P5tRxKWBCe8K4qF/vtfERr1j8E7FbTiybdYZPqO+5nRcbq3L6AiprRbM0h6sLaZ0eBtBLN4RW7si&#10;DSN1DU4044r9a0m5T+eBtceInnwLc2MJdq0Kq2/7F4PR0ZV2N5ToHV67g3YyJdd/+A1I5rKYvHkT&#10;Vz76McriSH6+vavSTxy0PWF05Vqtjg3HhT87i6tvv43xqSlYcm005wfvSMRo1bb/gsvYqwc7URhB&#10;dRS2YXYmzhty/Q158Fx2sB6jPePXD37CfmCj1sZyJcB2I8C3RWkv+VyqXMbdDbowhylzitbuPumk&#10;kzqGCK55dQn2ykrcs4ZFhkr5NaWMsigxor0hhlFvhBX/5oSNmlcUqXgMqesmF65h/p138KTWwKNC&#10;CYV2G+HoKJLSjl+bHofjufByaZizo2IUi43OtBOs15Rx0d3XMDgCkdu4ugP5lWckA8u20dopHnuk&#10;S7vcmRTPHDphp0Zz9mjhWKPRaF409ZaKRqgvb8HKJBC7NoXEjRlZZmG6gzn1+mA0VKHSyWdMw+Gc&#10;choPQj+I0Vt0wnfFAe/5RYxEXqq00RKviRPF3Mq4mEnaiNsUEjvbaJ4fXu5ALvpldUfNegXW3jai&#10;Vh2hG0M4yZQOrQPEUzrcJoIgRCuRVtuGswsIJmZVKkRjc0X88kOegXPEMC1YgQ+T55KUY/PkXMLD&#10;O3IoOKWyWbz/l38L9pVruFetYateR2NIRCWhkF4VJ/ObchXVkVHMvvcexmfk2U8mu1tozg259qHc&#10;VxS2YZnaMT9LVLS866rUE4fVU2PJOG7kcohRPO6uIxSSY5aNq7kMRuPHGIYr27cPuYcMBmWb5JiG&#10;PG8hvtyTNpfqXq9TZyB/qOE5iN+agzc3Dn+7gOajdUR6AqLXltbmPmyVZ3agjLFMSBlPOyb8bv8D&#10;dT4KxpzfgX9zwkbNS8ZJJuyV+ztx5Qrmpe1elfrk20IB634bo9evIzc1hVzMVvVZRHv9BLtVSHmL&#10;xDYKqyebL0HzchK7MoGgUEa4dXBe/x5tqZOY4tCdHIFxjiNMNZp+tHCs0Wg0L5BQGv/K14sIizUk&#10;3rwC99oUnIkczHwaRoZD2A5wOooVgDmRmfuM2yUuNsfVZj3Ag5KPzVqAWje8pil2MddTLP7RmIfZ&#10;pAVPtzLnAovF5XRHDRitJszcKMJUFpEXO0Aw/gEjMlTOUeVoc+IyLrJeiXryXeYRvjiMTh5jWezl&#10;+zB21oH8ONqxxJHn0cMUZy81Pob5t97A1Jtv4m6pgsViufvp01BQ3mn5eGiYcOfncfu9d1VeY86U&#10;rbkAmBKFgmNj+P3RnI6xmRnxgmMqzQRzfh7Em6Mj+L2FKxiJMz3NDzWaI+V/IpnAX79+DW+Nj3bX&#10;HgxHLNQdZ2h7k3JM/GQ8hjfyLm5mHFW39EQ9RosqjWhYx47nwJnMI3ZrTgnM7Scb3Q80rxV+G225&#10;/07Ce7rRpWhca6j5JDiyypOqxJUyzIVpK9hJwUVzMfCJDg5JV3MyWCkcr70ndjqN2NQkLHldb0e4&#10;3wpU2qrx6WkVYMGgCiMm5Yfzl5yEfAqJ0YzqvDpR2jrNS4mRTcGbGUNtZRutb5eHl5cghP94A7XF&#10;TSSkfbLEX3wmMmev9MNCX1GjOSOsv/1f/zf/bfe9RqPRaC6IiM7IwzU098oqt5V3cxYGo4sPi06h&#10;4ch0FExLQaGYETAcDjzwHf5Ff+X4Zu+zcB/J7mwvYvMOhVkqbogjnpDt6CytVQP53QiT4kRlxFm3&#10;5Li4aM6HYcO7XzwGTJ/GroHIYaTw8Y6Roixdvqeis2RdlMnDWX+CppdBu9VGIn02HST8FctvqVQZ&#10;LN5G0FYpC8x2C9beFoxKEe3pq0Bm5OTOqJwD98v8xKa8PnrwALEgwKjnqom8+u/b40oV30pd4Lz5&#10;FubfexezV66A+Z31Y3NRiEOfHYWx9gRRblSVOc3z06jXEdWqKKytYzwRV+kohuHI+rTrqmciI89H&#10;zothIZfBj6cn8bvX5vFXFq7gZj6P5AEjb5gGYE/axe8sD8XcCP7L3/tLmE7YslhISbvE3MZXkjbG&#10;YpZqo9IuO6lMNWmrSiHAB43Rxhzyy6itYR028rnlOahv7IFnweguptHQD+lrQsuHv1OCO55VnQnf&#10;s19Ww8tjjoU5KWPsoOgvEXyvS8jF4Yc+npQfqIset+Pyctqr360XTvJ9qTfa7TYam5tY3N7GUr2B&#10;n/ynv4vRqQmpn1qo+CFCW8oObfeYO7yeGYYch+HaaG3sw8olOz6C5tVFipyRjMGVtrBRqsGX+27I&#10;a1RvIixVVSRyfWlTjVRLXplQaQ5VWZU2MJQ2zF/eQv3JOny+5/e5iI/ZlrbLYEeXlB8dnax5HrRw&#10;rNFoNBdNEKK9KI1/q4XYwjSs8VxH6T0IKrecgZmzL9NIYITxIY0/xbeYOMe9GeRPQ9wycC3tqJ+u&#10;DeQx7odDNGnEuN0IGwoAWZd5K09gdGtOxeUUjuW4HHGMKMpWSzASB+cD7ifounmDHQ2M3jUKu2iZ&#10;Hvwgem7hmNdMRRTvbMhxhTAbVTGoG7DEuTN4nLKEyQzCzEhHuH6OCCYnHofpedhYWoJRr8ERxzLd&#10;FY/5zDDa+Esx8L9zPHz01/865q4vqEl0LultfWVhmTCKe0B29FhlVXM0ubFRbK1v4PH9+5hPxBGn&#10;+DqkYMfk+Wa08bVcBjOpJKZl+WBqAn/txjX8dXkeFnJZ9cyYBzwUNWmgvqk30JicwtSbd/DWnZsq&#10;2pMiXt6zMB7r5E+WJknlSuZ+2DblvR86cHzWPBS2q3WgIc411w9JXcHUNe3tAtriiAeVOgJ5di35&#10;feWIH1cI0rx8yD1ube3Dzac7ot/3SF3hB4glXCyIrcTy3S1SmhcAhePV6jJKflHa1qY8tKHUBacR&#10;kLn9yW8kJ+iMhwG+WVnDd3v7+J3f+yuI5ePYaTyReqcspcVB4KY66eXijF4/3m+wkyqoNmCK/W9m&#10;ByZn1LyaJDy4YxnY0jaG0r5E9ZZKWRIlY3BGs/BmRmGk4p1tm75Kddhix6asc6dG4E2OqI4ud0yW&#10;kYzY4bIf8SEbsg3nHjCZ/klXVppToIVjjUajuWDCYgX+VgHerTkYyW7jPwh7hxlhzBl294qd2Zc5&#10;VJIRL0c0+JQ+mD3ieSQQfr83yUvzAAGaEVy+GMsUilerAdbrbTHaQxWBTEFZcz7w7qs7QkeVr5eM&#10;iMcVi8PcWkWUHztSfGW/BAW7YcN6mRfQTGXgb26gbXlI0nnvfNJ9PRrDEENZRTxGsJrigC0/BEZG&#10;ESZz8jwlIJ6/OHQeQlkix0XE9AXP9fR0YL5jRh2nkgns7e1h6fFjXMmkEZd1FI0f7hexnckidvs2&#10;7nzwHlIZMfC1MX/hKOG4tI8oO6KF4zPCdV2U9vdR3t2DXa+B3T2pIdFyFHIZdZyR7Ska3xjJqfQV&#10;C9ksRuLiBNPJPeCZYOdLQdrIPy5VkXrjDj74xc+RTqW+357/sk5J2E+PfOmsM5WoPJOwkJS2ar8t&#10;++PxUQTmnAEc4stRPb06Sb5vSVtt05mPObDld4NiFfXtAlrSlhvilFsUFTnKYvjhal5WbAuN1W11&#10;/82eWENYXvbKaEk5GYnZUo4M1dE+pBnTXARy3WtBFbV2TZaq1B2e1CtZWX0xN4R1DOu9rVIJdamb&#10;fi71URSLsNfclk+bsI0ILWTFPhLbuN56Onr9MFh3iT9Q39iHx+9ccFo6zQtC7rsRd5UYbOVSsMT2&#10;5Rw4Jv1AjjQl0g41n2zAlzYw+f5N2LKNyfLBdoydn1xcW62zRuT7UkHVV3ekzTV/EJ41mhOghWON&#10;RqO5SMSgbD1cgzkiDqg05Moo7IeeB2fVpXFJEYOT3sm2ygAY3FY4yCQ+C/mDeSAPEo0JRWVGNxda&#10;gSwh6u0Iswkbc0lLfTYswkxzNlCKVYJX589LBcsNc/SalUJXjDtYOO6UrkhFAx6GX64iqDeQbJdh&#10;WDYiuz/yawBel6ANOwhgMqq4VpFjKcJsNYFGDdHMNYSOp46Lv6+O4ZzKqmVZSKRT2F7fwNbSMiZj&#10;MXAisKb89l/sFWBev47rP/sZxqYm4YjTqblopKy0fRUd34sy1zw/7DTpPVcrTxZVtP1ozFOi7mDn&#10;CP9kFH7CdZDzPGRliUl7d5Bg3GO92cIDcZwrnJjqnbexcPPGM/s+DG7KNopplabjNphBNJB2t01x&#10;hiJwpf50hCl3LcdpxD0Y4sjbE3l44qg70ka3ak20totSjuqIpP6LfNY9cgVk+5dSSeSxs+Pab8tF&#10;kfqbCy/Ya6qK2r6PdtOHnUt2rkMPXh/XRsq1VIQ78+weVW4150MQBdhv7qMVNKU+sTERm5F6hBHH&#10;F4Tcd8txwRkZEpkMrCkTRfmvl+rKNFtoRympY7zO6EHa9scpK7INOyxMqVNqm3twM0xZodMNvFaw&#10;nAwpK+39irQ7BSTfWeiUicPKE8uRlB3Lc1Fd3IAjbawWjzUnRYeEaTQazUVSb8Fv+XAYQTyskW80&#10;O9HFaTEUZUlnDm7YmQ0iK87Ki/blqu1OZDLhKXGSIz0pzPkRiFN/iJ7/QmH08HY9QPtgrfgZjiop&#10;oRSqMDeGIJVFODGLqFFVxgvFqWELcxRTLI4oEjfrCL0YgnQOQUKcttEp5cipGc4vAsuSZz2L/Owc&#10;8nOzWG80sF2roya/vyZn7kxN4drtW/BiOoroRUCh0dzfRjA1J2VCTz50lozNzmL+/fdQGR3Buvy9&#10;Wa1JvTD8uWO7QRGXArIlbcdh4hurvmYQ4rG0o99ZDm79+CPMX7+uOqtOS9w28HbexbsjLnIUdDhC&#10;gT8kv3EgPMSEB3NmDIk3riB+fRqR6yDcLqL1eB3171bQkNeQuXBfog6JqFxHa3ETjQdraD5cQ3t5&#10;S96vqnMJOCHvRdWdlwhjVNoeuS7sEHgKphxotrHZYLIl6urG97aQ5mLpTI4n90dVHYbUI2IPqE8u&#10;BrHssRHtw5qM4cZbN2B6htR3rD86BYId1Wlns1NPsT5gZ8xxkXLlzI+r3Lc+A0suqwGouThqTRVt&#10;HJ8eOVFHgj2aQXwir3L2q5GtGs0J0BHHGo1Gc5GUqmiJA+JNj0oNPODo0phkLmNGOXEokVi9zFNM&#10;E5FpISjG9jsm/Jy5jOnHPY+zohweWU6zC9qvve9xP2OehRFOL645FwK54BTmKcyyLLAMXCY4fJzC&#10;T7pVlQO0EHhHC6J0n3guLEd8BIadU6veUjPbx9mhIiXN3FyCWdiGub/TiSiuV2EWd+XvLYTjs4hi&#10;CYSeh4jpJywLkThrZ5WC4sTICXFyMEd+/969r9GocVh7DLvjk5h56y3MLVyTTS7ZjXxtiBBKWbE2&#10;V4FMXv2tORuYHsZ2XaSyWWzv7OHho0e4mk4hfkh+/uNA0Xi53sBKPAn/yhW88cGHyI2MwBpsT08I&#10;n0De/axnYqMeIrLlOHdK8oMtaWi94RVTD6nzDGm3OZTYEsfcnsjBziRhVhqore3Cke8a6UR340uK&#10;tC3h8haqS5uwxKDwpvKwJkdhMro6GYPJ4fLruwj3KvJ3XEXavjZIw+Rv7sMeyz49uRQbLLkuLcdR&#10;6bmYW1uKguYFYBmm2J6jqLarSrDle8+S5/YCaIVNPCo/xE5jG02ziSAeYCwxrlJndCz4Hi2x1SeU&#10;HaeM9pPUhaxjZPv2VgEORyuyc0vz+iLloNVoIXZj5vC2aQiWtE3+2o4qT0yFodEcFy0cazQazQXB&#10;mXHrTzaVE2Yz/cSgh8HcioxGYBSLQHOzZ3LSxqS4ROeEr20anvJ1irSdHLFQk/704mFO6rvEbAMZ&#10;20L9BAo0Z6q/krJRaAad1Amy8HgocHcmIlKbac4I3hklsMobXtvLmAqEx8eJsIzNVZUS4jhRnBSC&#10;eW6f7crzIeUv53JCq85nPfyGr4RjNTme48LITwL5CUT5cUSZvOxB9sHJzUanZF/HL8MXheM48oxE&#10;+OazL1CqVODHk8h/+D6mb95CNk/BUvOiUJMlqsnxdI7js4biMYXjSrWK/V3O7N6EI8/BsHzHx8EP&#10;Q5XX+NNmC9HVq7jywQeYnpuFdwaTSnabVJX/OCN1UMGPEEhbrTp4OaEVN2D56L0Oi3DmQciiRj+4&#10;Uq7yKdjinDfWdmHJcXMU0XMf6Hkg19Vf2kZrv4zEzBichWk1u7/Bupyd2J6jJuZys0n4tYYSUSH2&#10;jCn30TjukPuXFbnf/uquaqUcTmTc30HBqFGm9Ii5yKp0Fc/XeaF5HmhzcsSCKTYo097kxEa6GHG1&#10;HbbVomxz+NLWh6gFNSk6tIx/wDJtWZdEK3KBBjukTpaeSu1/p6g6c0ydruK1pra8pdoWm3XSSZFy&#10;ZLXEpq42YEtZGtqWaTRD0CVFo9FoLoDIb6vhn5Y4Yt6VyaedD8J8isyXN9D7278VXTOKYj1tg69r&#10;1TaqPs1U7pLyWWc7OjFzSRs510ScOS2Ewyp8levRFcO7+/dx4G5HxVFyuvun+EyaAVMpdA9Sc2ZQ&#10;1OJV5bWlQHtZYb5YTooXBkcPg+sVk2Upx8ynPRr7IfVKuRVitxGoVCikN0Ka1yFot9TC3wgDcdri&#10;CQRi/PL9ZcTkRF/5EWTGx7EjzuzX9QbGF65jdHKiu4XmRcHJEzXnA4VjL5nC/Btv4MpHH+K+tHFP&#10;KlU02sGJ2whuXfR9LMuykUwjJc/P7bfeRFyereetDnv9pezw5K7Yrr034mJW2tBE0gPonDP3MXOT&#10;MgJZTaBX7owQOuw86KCPZxG7Oqkm0mvvlrofXC6YTiMoVRG/NgVzakRu3JALylVin8RvzSK+MIVQ&#10;7mHz4SqaYtdQRH5VCbf20dwtwp0ZezZCtCp2m5QLjgibTeoI0MtA1slhJjEHxziZKPs8eFZM7O15&#10;LKRvIOeNwDFdqd+e7TSnkNwIYh3RmPXJCVGdOAwsob+gea1h/euyY/O0UDBmp9cJ22HN6422ljUa&#10;jea8EWe5+c2SaqS969PPDvGk08XIleyzeY/pyDLKmDBtBSegY45bbka9llHGSjSW9xUKyGID0Ayg&#10;U+7KSuZt5KQtFIYPGw5Pl4fffTo+4nCStqmWeXGu6We+k/dwLe2I092JOtacHT3Tjle1t1xapJyZ&#10;YagE3sPYa4b4eKeJT3ab2KoHamJFltONWoB1We4WWvh8r4Uv95q4X/LxpNtJ8lIi5xVLJnDnnbfR&#10;TqVwd2cPTiKBmM5t/OI5pF7UPD+GtAW5mWnMvfc+nLl5bFs2HheKKuXEcem1afdrDXziB7j1m7/A&#10;9Tff6EYaP//963TG/VCv8j2jR9/KufjJeAw3Mg4msh6QSQApWRg5zInSKCSu7gClWvebQ5DjY/qK&#10;+NQogu2iNORHj8K4aBpLWzDzaRi0QY6C0dS5FLybs6oTPCxUUPl6CSGjkF81Wj5qcl6JkbSKuH4K&#10;5gel0RRzxe6xlXisefEw6pjLi8A1XSykrmM8Ntld8zRBOIp2JNY2bSP7FB0NDDiR8qbypmteaxzP&#10;USNCTg07LhiNcbiZrtE8hRaONRqN5rwQ4zAsVVG7t6jyJXrMRTU4NI1RxnRAGGk8xAFuiWPSlv1Q&#10;PGb7zqjMTh49cUZl4Vco0s6lbMzLcl0c3N+YiKn3kzELm/UApa7Y1nOOh8H9to5pQFCkZiTzeNxS&#10;+5xJ2LiddVWUFj8bchqaU0DfgrnwuFCE7UUZM8cxr/ulRY6NOYUPo9gKsVRpoyZlk1HFtmz+bbGF&#10;1WobS1zkM27D8s/yyyKcdiwku50oLyOOF8PM7ZsYX7iGWD4vf3uwdJ5CzWuAG48r8fjGz36KaGoa&#10;31WrKDSb8nwfTzxuBAHuFcvYTmWQffttXL1zB/mx0e6np0eqFzVC5qC0P2wvOWLnqrSn7+ZdfDTm&#10;4VrGxkTcxmjcQTzlwZgbFyfcBjhpVaEqlZss7AweqKPN0QyClo/wskXn7ldUh7E7mn668ebxMzKS&#10;CyPTBpGLQwE5/u51xCZyaGzsof7l446oxUkFX4FotqjSUOdhMdq4v4iw04PnKfc0I7YQOz01GqJE&#10;ayNUr+zU6iwcmecgiFIdsY4VzwF1zqHIdyyxg9p8Jl83pE4JKnW0V3fUhJ29JSjVEPF60JficoIO&#10;yZcaKQs1jno5LezAZAN3imKoeX3ROY41Go3mnIjEkWwsb6sJc2LXpsS5HBCNaeAwdyInzTmk55gT&#10;oVFA60GRl609xUMKahSSp8WRpbhMEZczxNOZYQQMxUZmkGDuWIq6Kdv8fl+0GXp75VBdRiwfB0Y5&#10;vzfqqX3R4ebCfTHvMgXAs4gA03RgtB7vYf815X3nX5fxOpumpSarC+PJQ8Vjlpe4FJacZ2G/GaLM&#10;sifrmJWCUfVVFvouPE07EOddnpfJ0Us+wdQh8D56MQ9FCkeug/fefx/J5DEi/DTnCsusUdxFmB15&#10;6YWuywrrKttxkJucxH6xhLXlVcTDAHFZn5D1h9VkFJd3Wm38slKDd+cO3vzN38S47Mdxnz+vsS/3&#10;m6N62DYeRq+jlvmPOaKGOZCZ3585/dkeNgwTvivtOyOQOaKIwinTWvQNR2ddHjV8+LsFOGlGK1+O&#10;TqP2+g7aUt+6sxRH+y4EhVH+TTuF59Ktt1Tl3Q/bKLFhHFnYwelv7CMQu6Zdqimhx5L7Z9D2ed6b&#10;9QJo7ZZg+W3YFI57sIpgiopUTIl4NzOOGtX18p2d5ryIWTFV59X8TkoJ/j2ayEtdkxM720TI54lt&#10;zWDqk+Mgz2FrvwJTvm5I2VQzRLAD+iV8vo5Le3MfzZVtBOJTGXLdeOkiqZeYAjDYKUidWka7KHXO&#10;Hl+rUvdU4XAjXpfBtICvCFatgVatCZephU5BtLGHkD6bmm/n1bxGmrNHC8cajUZz1ohB017cQH19&#10;D+54Fu78xHBheGMXGM+feMgaZ31/O+dhryW/Iw0/BWOmpWBEJsVi2o80IfnKaOWlWqDSXIgZhUYA&#10;pF1TfYdiMtcRmg0U8qgp99YdBCfFo0Ct8kHyt2Sh88zI515UrOb56d3HQZQ9POi8XwIsx4O59gSh&#10;HFqYTHfXDociDDs4WGZ2m4GK+uPJMrqvGXbOkWWSn7MTJBWGGBMfK519iWeAlnM2HAem5yE/OoqZ&#10;2Rk1aZ7mxcFIsCgKYDIvd4qTzBxV+2lOC4UUS8p7LObBkmfgy3vfwG77mE0l1WcH1WjrtToettqo&#10;zs9j5t13ce3Obbiuq0ZePA9sEzudq90Vh9DbhK+qXpaFJYVCMkVDtodp10IkO6uyz4uCMYXX/jkL&#10;eP6pGNo7JbT2ynBHL4fD3hQ7xRYb5KlJlhgtTHGLqSt4LlwowuwWO/bKoM3CC+LaqpOcky3ZCU/Z&#10;B2Gp1sntLItTbyqhS4nPL4OYI21Oe7csdbQNc6SvPWPEKM8j7iEpNtfbOVedvkbTwzJsqStMsW22&#10;pWyYuJ65jhF3AhkrwuraFh5+8xWW/t0fYunXf46dz/4CpbufoXz3c6z++mM8+dWfY/Wbu6iUSmIA&#10;uXClvmSu+B6m1KFBoYqm1CGtQhnNnSKiQgV23O08W69SWRRfqvl4XU0umpzIw74+DXssAyuf7iwj&#10;GVVv2QkXtlxnNfG4PIysd2rMTb4l9U4r6DyfJ5yI8LJTXdqS4uHI9ch215yMxqN1WKNyDQdT8Gg0&#10;h6CFY41GozlLogjtjX0VqZK8OgFrerTjVPVDp2y/ooY5ntSBopPL4MxamxOJmSpSmOsSTkcMpoDc&#10;oyEf7jRCZUdmxMHhZGMTcXFu5Tt06vi+FzHM71GEZooL7p9ONb/3w95+QHYp+zNVpHMPte2wjTWn&#10;gukphonwFCsYlct7dpkwpVCZ60+A/DjCzOGRm/yEKVTuFXxsNwIVUc8oepZjeavKHosxo5EZzTWX&#10;cpCMpByLE5HIvMQ5gXnPTHFuXBeZTBqJREL+fAkElFcYI/Bhba4gnL2OKJR6WXPuuLGYihbe2thE&#10;WK/DaDWlLRHHf+BZ4MiKehDgYaOJJ24Mcz/5MWZv3UI2lzuT5+Z56tBeu0n4L9+z/Z1O2KrztSiN&#10;aESBkdG6/VGF0t47mSSC/TIseW8kvBfecPpbBTVpL/Mwfw8NC7n2HCWljo7HSFslIfUvJ+biBIGm&#10;1TE++o9f3jPvphGT76UTsCZy8LIpBPUm/JYPv9xAa30PRr0Fk/s+TcTlBRHVmgg29mCLDcfz+R4l&#10;HPPaOGKD2ZhKDIjoGo1A8RiGCSsUm3svxOL9b7F872tEi48RLS9hvLCL6VYVc+0mZtotTMrrWLOm&#10;lnG/iXizjqC4j+L2JqqlojyOAZxYHKbrwJnMw5sZgzchr6kY/Ko8X9sF9ayanDDtBdcpZ4W/uInm&#10;fgmphWk1aafBep/n1r9IHaTqm0wCRiqu8rTbvD5To3DlWrGDsbK4BVvVt6/ItWG0sdTbCY6EYBty&#10;QlivGeKHuvRPL3EdrLl8aOFYo9FozhA6G63VbcTmxmGM9UXw9BCHCdVGZ3KdUzTYjMBkOog6h5bK&#10;+zCiAGxjPN5JG9FJa9DZliJcqRViox6ofLFquK18lyNkKQ5PxS2Vq5jOLqM6ORkQRcmq/MPXXhQY&#10;hb5+eAycEC/WJ1JrzhbqrsOEYw4to2RymSK7lWhc3EOUGUHoxeTYWfIOhx0aa7U2pGii1Y1850K9&#10;gvCFHR/sIGFnhtEKEIihm0i//JPJMYKNk3qpFAn6EXqBSH1YKQL5CakruwVPc+4weo6Rx55pYn9v&#10;H6vLq5hJJRC35TnveyCYooLRxo8sF5XpGbz/m7+BscmJp6LvLiOdHPRAxZT2nTkomaaBDW8PirSy&#10;Tk1Ix7ozOXx+g4uiubEHx2VUbb9wLBUzT8IdSCPC44x7cg5ybswryhzANCj6z28Q2bczloUzmoHD&#10;CMFEDO1yTUUhM9JZieeXDUY6PlqHk0nAoh0n9/R72BnAiOOYi5mEpSLONZpB2vIMLe8+xsb6Ena/&#10;W8SjX/0K6598BndlBdebVbwbc/C2PEs35XVBnpFrjonr8nrTs7Egz1O8XEBtZQnbi4/QLBYQyfNo&#10;cF4Ejlrq1ZV87mQfDidvlOewsboDQ+pNi+nvXnLjIpT6gXnTE1cm5RnMnvx85Jk1KKLLtWCd3Nrc&#10;k8tlKnH5pafVRmu3CJd1NiPNT4L4oLXH6/AmcjDy3ZEU4rdqAVlzHLRwrNFoNGdItLyFSBxbhz3B&#10;/c4GoWDMifByqWeHeh4A00fQJesJanxlhCalOQq8HOLP/LDMN7zdCFHxIyUAEwrJzMXI2GGmA6A2&#10;wiDhQiuCrMbVlKMijxk5zIXiMXM2MhJZTUrWGi6nUDjmdi/zRGWXGfrrNHSHmcm9QN7LIhyrnMZb&#10;q2Kc5xC6MSkvw0rM0/DIWb5YXgM5oYO+wdKlOjRkoaHcfkWEY9Uho5buCs0LwoDZkjrZdREZui67&#10;MKTgm+KkJrI57GxtYePJIsZdR9o65gv+oV0s+m38u80dmLdu4Z3f+W2Mz0zLrbqEIuMAltFJgcHO&#10;sYApHspVJZ5KZdndQi6BnC/7XetrewjLNdh04AfthQuitbkPJ+7BpF3Sg6OiusLxUHguPLeYLJwM&#10;kHYN3x9WqfEzy4Qhv2VT6Ko3Ud8swGUn+kG/86LYK6EuS+zKZOc8+6nUOscrZfhO1lVpujSaftjB&#10;3w58fPbxf8TdP/qfkVlew41mC2/ZDq6zw8Fzxa5xkGCdJ8+9K89Gb4nJsxWT15SUqyn5fMGzMdJu&#10;wd/bxqOlRfhicyXHJuQR7Ey+p5B9mIkYHCmrtdUdld6Cz9lLi9QN1UfriDMdhZqY8vmeMXbOsXqt&#10;L2/DpZjcP4LgZaTlo7VTgst244TCcXNrH/5+Wao1G9XFDdXZwHXN9V2YzElP3/Rlvz6ac0MLxxqN&#10;RnNGhNtFVDf24M2OdYaL9UPRmFEqueT3DiJfBkWzQfOI6SMoAHvicHEIPwXDwe9QTN5pBioQptgK&#10;lCBHwZkRwfwNRhUzB+NEwlJiMPPIyiYK5ivuHo6CbykM87vrtU5usP7f42cMcqC4TOeYOZMZMcp8&#10;y4xsprNclb8pCHJv9D0pTh9EZytNP7zmB10TXtbLk99YylcYwqjsI8iNy73sLymHw2hipqtg+Rh2&#10;NjzFmJRhls9RWYLmqyMcay4HdLrNRh2R4x06kaPm7OGQYzvmod1qIWw0UNjehtwFjMY7z3ex2cRK&#10;08ejWBzT77+POx+8D9fjZHiXpe57FnaGsX82Jg0kcx8zV3uRQ3dYtpjeoV/IkfMwUgm4qRiaOyVE&#10;9SbszA+2wYUhRkNrax+uHJvRLxzTmOCxHNXBzfuh0m3IewrIfMPvUngmBz1XfPbkfKMSJ7Kqw5L3&#10;Bg2Ly4DcssbSpiqjzsxAqrFyZ7Iz5q5mZ/ut7CUTvDUvnFBsonKxiHu/+jX2v7yL0fUd3IKFBabb&#10;ScSRcR2xbaxO9Kts3wwCqe9aWK1UsFIqY61SxZ7UiZWWj0a7jXqjiUathrBWgiXbsM6siSHopTIq&#10;3/H3daK8MHrfYDS/fNemr9Ffdl8iOLkm8zh7b107m3OQXZjyzAZSR/myX2c0e/F17Vki97+1U4Sb&#10;SXTSB52AUHzRsFJTPlpM6vz45Ai8fBq2lMuW2NlsD5jGwqIgfclH92guHi0cazQazVkgTq4a/jOa&#10;gc1ZbvuNHaanoGjMiWZkPT9hxG5HeH1abDsoeKVn43DzYZvw5ygwj8cs5bwyZzHzEHM9Fwq+e/IB&#10;hbqFtKP2VxTP1usKzNymB8VJ+nt0hLmarzxKvuc+b8j3+deufP9xpY2VamfZl78r4igX5HXt+/QY&#10;NIw7M9cPE5ApjPOK9P/+6wrvzVHXgfef9/kyoKKNl+8DMwtqQrzjwnNYZnmR8kEoF8wlO5MtMnqL&#10;z0TO7US0X0k5qqPDb/haONacKUo4btYRuVo4fhHw+icScSUIf/H5F4gFbcykkqo+WKpU8aDVRvLd&#10;dzH/1lsYn5pSEXaXFdZZrJb70zexDmPu9jIrR6m/1AaDQqznwhHHn3mGOXGcSRvhIqEAIb/NPKmg&#10;cN2DE+OR4w5fVlFqXsfOYQ5gNmbcB1+ZymIYUt9zSH17r4So2oDVPwHdi0SOv7G+h0Q+rfKlfg/P&#10;jek5ugL77Zyj7CGNpp9yuYS1R4/x2R/8ASZ2dvAbmQzm43GkHUdN3MbgD05aXW+3UZUyRZF4q1bD&#10;42JJCcfr1arqOCu3fOzLZyvlMoryagYhZuRZ8ktFrG1uwEilYct+3Xii+8sdDM+Bv7EPeySj8o2/&#10;dEidwTrJlfN4Kn3OGeAkY+rZZoedwfrqZUXuK/Pkh9KunHRyPMsTWzuVgDc9CpMCOjv+ZGHb44xn&#10;OwLyThG+1MvORL77LY2mgxaONRqN5nkRR6O1ugO/WEXi5uyzzuH2PjCeQ0ocSQpjjNa9lXWVwEtx&#10;lTBCOGV3PmOEZan1Q/wmXxm41Pu7B33UrNsRfinGqV3Jujdk34ORxORByUfZjzCbtDHqWSoNAEU5&#10;Rgz3T6pH/5bGLVfR7+Nue+kxrmcc9X1+ryQHtVptqwAjwuPj9jwWis/8Wwnj8j8jkncbgTquHoyg&#10;psjM6Cz+5usMrxuvwVGXgfdF5Tm+BBfMYI7e8j6i0SlEQVdoOAartTYeldvqnAmfifmkgxsZG65p&#10;qrI/4jH3dicHN9HCseas0cLxi4cTRTLyaf3RI3itJpLyPu7Y+KZaxbcw8cFf/T1MX72mxOXLjDRj&#10;nQ7Y7t+E7S/bWHaQNSnAbhc6KSsG7AMKPcz121jbAap1WBQmh3Syngu0XeS4XOb9ZF7UHhR9pX5/&#10;xpY5ANbhk5wkznXQtm15ppzOd5njuVABSnVZap2o677IYgpbtlwbDpN2GeF2GYbXMwpbronHiE3m&#10;n+5Rb3bSVsgxM9r4KnPvy22i3dXrrNdo7n36Bb784/+A2+Ui3oi5mIrF5PmgPf5D+dio1PD1zi4+&#10;2djEmtR1tOnGEwnMZdJYyGUxn06rTrSpZFJeU2rJxTxUWz5K5RJK21tYXFlBYLsYv36zu9cfCHaL&#10;sLJJlRLnpUPqpDaPPxmD2V8nnQWsh3dLct2k3unvKHsJYZdeQ0Udy3mwXTkuLIusZw+o2xm1zjz0&#10;TF9hqA69sxXvNS83WjjWaDSa50GcDM5mzB7y5J25zmQMPSiMMb9hXAwgz8b1tIN3RlwlDtOE5FB9&#10;RuPS6aLTyQnrKKwy8nKLs4Z1oQ9Jp4TicQ9GEFNspnCc9UzcyXUMRIohO41AibGDkcQU6hjlTFGO&#10;v9FJO2EMdXi4hukxSIq/4VqyT9lWtqfYze/yPGYTthquOZdycU0cKUY838y4eDMnf8v5MpKU58T1&#10;STkmCs3MsVxoBeryjMj6IT//WqBuJ/+R8+cl6L9XB0EH47KkquBQXqO0jyidQ8SegmNSa3fSmvRg&#10;uS5ImXpSaWM0Zkr5cVQnS8rpROfwbLVwrDlrlHDcaiJyXC0cvyjkurOL1PJ91PZL2NncVMLxuuWg&#10;PDGJt3/+M2RHRtS9uoyw1ut1krJNHITtLEvWvrR5IYcUM9UBe2EpYPSdE511V5bGbglRpQ6bQ5Av&#10;InWDHEtruwhXiaR9davcD/X7B4gLhEfPCMpxsQPuiA1wVdp7TmQqVbdq40OeHwVpChs8H77fK3VE&#10;jn7x2HUQcVRWowkze4Gi+UEoMV2uCe8X8y/3oAHFSQPleGnTsAOd95wLq4/L0JmrebGsr61j9csv&#10;Ufv6a/xIys9UTJ5rq2Pvh1JRlOW5uru9g7VqBQ0pS7ZB+93FWCKBmXQSE8kExsRfyHieLC7SsvDz&#10;rPyd6NYZjhS2tDw/XpMpLKrYa7eRGhmDaXfSVvC3glJNyqSUSz5zLxvynLV3irBSiWdT/p0BRq2h&#10;glvs7gjQlxX6msFOCaHYxUoEP8NzYZ3syVJn/vukB0PnPNZ00cKxRqPRnJamj+bSlhpqyUlUVKRQ&#10;f+NNJ4PDG8V4owjLKGMKr3Qyq36khDEaehSPuTAlBAU0Csr9cJdMT0C/Rf0tCw0fbl+TN1zPXMMU&#10;ZynU8pURMYN2RNI2xBg11TEQfj6wyVNwM+aZla8p0Ze/yePjfngoXKecJtkRR2zyPQXrYQ404fo0&#10;o5xlGw7jTcuXDtj0tYHXkddg8F4dREvu87CUHy8EI4IpjkuUyh5bOGZZ/WK/pcpuPyxbzA26kLJV&#10;igp2pvREY6KFY81Zo4TjRg3wYoiO+wBqzhzbspHNZLG2uoKv792DY1loT00hcecNXL11U27P5X/m&#10;D2rzuJb1WVzazKK0+W1GrEo9pnIec4hwP+KcO2Ir+IyIo3hMcZXbKlXyB6H1zJA6uy2/5RfK8KZG&#10;O9G0PTjZHaMVu7/Lf2NyDmzzpxO2Ek0pGHPuBHaIq1FDsg2XlNOxP3hNOCSftovq9OYzxt/guat9&#10;d6+ZrGeEW2N1W02aeB5i0YmoNzv5QzlMu18w4f1g1LQceyDHPCXn3rvvWjTWkF//x49hLC9hqrCP&#10;hWRcngtbPRMUjUvNFpZLZXy8vimPdYi5dApvj4+pCOOJREKJxBxxxdzHLE/9C9cxaplRx4xEZgRy&#10;SopjeX8PT5aXkZ6/AlvaMcv1Oh36UlaZ/samcEzB+SUi5ETI2wU4s+PnkmqDHXNhowU7z06qc6hX&#10;LxA77sHf3EMk56P8z7OE7VOxgsAPYLNDT9dxGkELxxqNRnMaOJxxaUvNiB6/c6UzpGqwYa02O86R&#10;OEs0/ijo0oFkXt9viz4Wy4y+DVQ6h14qCgpogwxbT8eNkcJVP0RdPuSkd1v1EJScp7oRzYMoA/SE&#10;jT8PX0VNySujjhllzLx+jI7m7/J8TgKPgc7W6xpl3A8vwUluB685r90Jb+E5IfewURe720Qgzspx&#10;YBl/VPaVeExhgeWnv1gzEp5CRK+M9p+mFo41Z46UM6NRheElOtGRmhdCZ6K8GDaeLGHpwUPsiaOa&#10;uXMHt37+M+RG8rDsyyt8sNQcVXTYdrKTlEJrwY/QtCxp1KUyrzH1gftURWe4did1w8aemjSvtVtE&#10;i1Fffrszmoni5RkRin1Sf7yOxPwETM7O338ezOXL3MTye2zi7+RdvJ1zlWhM8Zi2DEc79TqoaZ+U&#10;pIHiKCeeL9fnpT6nzcCo5F4+eyXU8Bw4WXC/KGtbKodru1iFrVJ1vDhBx98tK7vOXZh6+uYyCIBp&#10;N8TWY0cTO+l7nfAaDflX/69/hplaFe8zMELqrU7ARyS2W4jPt7bx2eY2bo7kcEvqtflMGjl5/j3Z&#10;zpbyTtv4oJEVXMvPuB071mKWjbTrYFy+n2w1sLy7B1/ssMT4JEx5vkzxORpSh6DRhDX6cqUaCOW4&#10;ObLO4XGfQz1g1hqwsikYHFHwkqPSHMU9NFZ3VDuhalSmoejVS8UKIrmeURCc6nz5nYb4uc5IGsZL&#10;1gGhOR+0cKzRaDSnINwtobldRPz2nBpm+pTTxejLAmcYFzIJleJhKs5IHTpVHdGVk4PV2k8LZ4fB&#10;3dP5pPtF4ZaOmkoNIc4ohTjmUmT+YX52UjH3KGjL0gCmLcKFx7xe89UrI547zuLZ/uarCq/Zaa8U&#10;c0LzPlyOSy33vFaWgjeiyuRx4LmzDDMXJqPWOZyZkcedjgkDN6T8UowYhhaONWcNHyODqSpcF5HU&#10;yy838nRZLamgA0RWQ175viV1BXPV+rLIa9QXUXqZYIVmmqjv7aK0vYPPVtcwfucO3v/5z+CpCLpX&#10;o22hyMi5AYpS73E+BBXVy0qRAm1fpW7EXbhjWXiTeXjisDuujbrYE+FOUW3P0R0mbQyKKqdoDKKW&#10;j3CzgMbiBjz5HTWZb/81DqVGp3BMUcq18NF4DBOxTo5Wtj/9qa14+HWxY7YaAe6XfOS9zjwO7CTk&#10;si3r12ptlZ3j+6/xWWMOZQoRfb9ryO9R/LDkVdlULwKKfGLbuXJP1MRRPWhkUeymmGVbKsVWfyen&#10;RkN+/x/9Y1yX4v1WIi6PZycKv9Zu46utXWzV6irdxDvjo5hOJZF0HBVJfBr4LDIFRlr2l5GlVSmj&#10;GrRRjKSOycoz7XmqvqlLncFo/pcp1UC4vocwGet0IJ0DtfurqtOKE3O+CrDedOVcDLGPG3sltNZ2&#10;0d7YU6/+fgVNjvCgnX2KDjlGrhtSVwdbe7D1RHka4XQ1lkaj0bzOBCGaaztwx7PPOjj0pNhQ0xnM&#10;JlW0DSf+up11YJs/9NjS7zuuy8HtOEyUr/wefZiphKXy7E3FbXww6nUjezqT5Z03PEVGPlCknmR0&#10;83FPRHNqeM15ay+bhhJRZDgmFA4oKrD87jVDdS6MoGYHyBvyfExKedZoLgqTZZf1aV+9/NJiRIgM&#10;Xy39REaolk4NcomRRmRiZgZX3nwD23KoFVmVSCRU9NyrBNvsd0dcJBi92hNsKSKLTfEUzAPMtA6p&#10;OMyZMSTvzMMeyyEsVtC8v4r6/RU0Hq13vusHHVFTPkNJ/uYkbgcQ1ZpoPlxDe78Eb24CzsyoVMwD&#10;11hNjGfCFhvmrZyr2vmDoD2yWPXxsOSr0U9r8n6/FeDufgtf7DWlng/QoIIssLNbvVMVv5zfwHEy&#10;2toZyaC5uv3s9bggIrkvYakGY3BCKNYVPG65LmzHaPfoaGPNIPViEW3m6pb6jKWjLeWmIH9/urml&#10;Ohl+Ojul0lLEbFttM0gvOrnUlGen3lBL1ffVfgbh9xmtPJWI4zeyCYxtrGDz0/+IRnEfAScrHsvC&#10;TSfR2tjtpLx5SQiZ4u+8KFSkHopUSqBXCjkfZ2EaydvzSN6chXd1ErGFKSRvzSLO0SSnRdoGRn63&#10;2MnJETKa155XyyLTaDSa84Re0n4F1a8ei18TwlHDOweMv/1yR9mVhpzDOX887qnZtxlp3IOT1w0O&#10;0z+KvGspx4tGD4eEflNoYbXWxrY4Zn++1cBSpQ1fPr8IX4Y/QceJkc18r6Nujs9pr1TveycpM+cJ&#10;bzmHTkYccn1COAyR6VpyTieXMYc0M/WKLkaaiySkM+44p38oNWdKamwMM2+8get3bmNU3h80bPtl&#10;J+eaWMjHMJmwlZ0ADiGmAHxY5c4UFlMjcCkEvHtdzalgNFsof7eC8hcPUf56Ud6vovyt/H33Caqf&#10;P1S2irJZerRD1L5dhmFZ8G7Nw57IdQTcfmqNzmipTELlZh49ojNvueojZXfmKuAvLVbb+PVOC+ti&#10;m+w3Q+w2wuGnxQ53drD3I/fbGcsioGjM6OoXQFRpwJBr9sykYryOtOvkGO9kXWXbaTSD1Ks1tNkp&#10;1GW33sBquaImuptKJTEWj6tUEwfVbBSNt2t1/NnqOv5/Dx7hXzx4iK+2d7DXkOdyCNwPI4/HZP9X&#10;zBAz1SLK66uoFuX5MU048+Mq/y3TP7wsWIN10hlSWd6Cm4zB6J/08lWB7WXcg5FNqvQkFju/GIn8&#10;nKM3DGkLDKaLom+ree3RqSo0Gs3rDR2C4zioLR/+yg7q67uqtzoxN64a5afYLnQcQVk4JP9nEzGV&#10;xmFw95uNQOUk7vfpjoKRCOMxW4nG/Br3ScGWk+wxYIizmU/GKVB3tj9X5DcYSW3piJsLQxVT/ndJ&#10;LrlhmDCbDUSOi+ikw99k85r4VtV2hOm4pSYZOuq0dKoKzVnDGe2NZg2h9wo4kYZUEExJcQCqi++y&#10;pqrowqHdEAe1Lcd69foCJqcmu5+8elR2Srg2mxU7IEI9kntDsYmRdhRNDqrkuVo+U8OHY64Sfj2m&#10;tUh48KZH4c2Ow+M65uD1AzTFHmmv78EKQwTNNgKxXZjmInZjuhPNPAijEhltO5nHmNgS7+bd7yd/&#10;OwimG/quKLYRRVWB/3bfHg0nyKMYEZc6vfczjoWoVEWrXIcznj34Wpw1cl0osLUer8MaScMeDAoo&#10;15S9l4lZavTY5ZlrQHOZ+Df/7P+NG+k43sh0ojwfF0t4Uirhivw9J0vG874v6v0owbhaw8fr6/j9&#10;R4v4D0ur+PXGFr7Z2cNKuaLsv0zMQ0zqh8FADf6lIpxlGz7fj1sBjGQGmbFxKaMGIo6Q3Csp/8WQ&#10;32H+4/OYdO7MkGPkBHZWNqnE7zNBrou/so1Q9htfOKD+e0WJ6i0ErE8pJJ9mBI+UodZWQdV3SozW&#10;vNac0ROp0Wg0Lwl00DgzNnMUL22i8XhDlnW0lrcQ7RY7wzQHafpoynZtcWgS16fh3ZxRaSieohuN&#10;0pvwhcLxQVxJ2ZhOdCaaOy4U2VZqdKk7hqKaaI9jJgVGMM2qfHvqz3NHHcMF/Zamw3F98ZcB6hPM&#10;bZxxDZVahdHHR6ILnOaMUdHyQVsbwpcFx0FiZATvfPA+ZmZnuytfXZjq4K28izHaAeyE5pAi2iYc&#10;EkyhkqIqcw0fhjjyxvSoihCGZ3fsj3xa2SiJ23NqyHJkWWit76Au+4vNjcl2B+Q7ZeoIsWvilok7&#10;WbkX9vAng4dJWIczPQVHQZ2qfWI6DgrlzafP0cunOsPVL2p4vRx/e7uoorGtuKuinp9pbxiJLdcl&#10;L+0Vr0pPKNdo+knnsrBdV6WWYAnZr9exWaliLp3GeDw+VDQmdfFLvtjawT/75j7+3ief41/cf4g/&#10;XlpRAvI/vvetijz+bHNLthveOcj9Tsqzf8OxUF98jOruducDKbPu3DiSd64gJnUBJ59sMMcvJ3m8&#10;pJi5lMrXGzLtzhkRbe6jvVdCXK6BCu55jTDpq7Y7KXhOi6oO2Xuhee0x/vndx7okaDSaV5+2GHK7&#10;RTRUKolQCb3sjXdinhIQAk4AIOvZE+9lkjA5jJO98rLO39xDsF+Fd20KBmesHWb9cXglcwyKI0fH&#10;4s2ci9HYcMeL7S8nGd9utPGoPESoPgL+PJ1Ozm5+LW2DGjWH/GteYaTMsLG+PPqpAbO4hyiRQsTh&#10;/ieAEyUV5QGg8DDqiaPTjpByGMHe3WAItVIDrbqP3ORz5GvTaPowIinD5X1xJHMIDil7F4s8HMZp&#10;BLMIESfAOwQjuPyTATFijiMLTGnfLOvVTQew8WgbU9fH1fuaH4kd4KvUDpE4+J05EuxORG6jqaKw&#10;VWqH0yL1LKNp1aR6/TPuD8J0GfI7ybiDH416B7Y1i3KsGbcz3P5+0Uf9hCIq7yon2GsGEULmZ6Zw&#10;3C/miB1VW91Fgh30vAbnTFSuo760CVdsN5uT36mo7+6HpCzXhcNk5BjvZGxMxG1wgmPq6gddSs3r&#10;yd/7P/6f8E7YxE9NC3nxLf794gq+2NrGf/X2m5hKHVz/rpbK+L/86jP84eNFfL2z+1TUPovYrZE8&#10;fvfaPP4PP/8x5rvRzMNYlWfp76/tIf2Xfhe3f+evdtd24T7l8/bGLtoNX6W7ea565bwQn6u1uqPy&#10;sXs3Z08XJdtD2pJA/LdWoSrPdxrWZF4e2kvT2F8MvJ7LOzBaLTjXpU496fVkiqP7y0gw2pjXT/Na&#10;Y/yTL7VwrNFoXm2iagONJxsIxIiI03hgA8ihSv3DtVgTSsMa7pZQl8UMQtVTb8ZcNQkNRWOTUT0H&#10;QWePnlYypvICvjfiwjvCq2C6ik92m8pIZAQLNz+JD0bxmFFBDDTKO5wsz1R5CbUvo7kozMIujEYN&#10;USaPMHE+s2CTSqGGZq2F0Zlcd41GcxYYsDcWEc4siH91QRGOhxCZLXmojogyPSVG+/yeT83JWPl2&#10;HXN3prt/dViutrFYaaMmjvpTdgBtC0Yh00Cg3cJIXQqqZ9WLyMhejrZiJHI6gbhn4WbawXjcEBvj&#10;afGeQ+o/2Wkp0Xc+ZalUGxv1kz03aqSU/M8OQxVhzfPpjtRSbBVQWd1G6u1r5y8ct3xUvnwMb2qk&#10;M1Hg4DXltWFAwGhWpR372XhMze3Quz9aONb088f/8l+ice9zjCyu4qPJcfzp0gp+vbGN/+37b2M6&#10;NTBKsY/7+wX87//w3+Mv1jaxPySfcdp18aOpCfzdv/6f4vbIwTbQetPH/7C4Ce+3fw8Lv/PXumuf&#10;pfntkuq0YRSyMZhy7zJQb6J2fxVOzIF9bVpNnHls+GxyQkHx41ob+4jER0rOjqmgntcWaT9qD1bg&#10;xD3YV6dOdD2ZOqgq9yL1xlXxby9hR4PmQnnNul00Gs1rhzSYjUdrqqHkzOTW/IQSd58SjQkdAHGc&#10;OjOYX4EznkNjaUuWTTi5JMzUQG5Veg4cSsUIZg77ooPRzZul5nZpHO1MZVwT7414uJay1WzrOfdk&#10;EVaM2Cy0AmzWAnxTbOHT3ZaK5NRoLoowJ842BePXLYpD82rAej+WhNEcmKhLo7lg5pM2Phz1cCvj&#10;KnuAHcMKRuNyBBRTKFBg5Qz3nPiO6Sxod3ChuNyzRcIT2gD83qjsOyf1uNVJe0VxdI2J6PvYF1vj&#10;q/0Wyn6oJveljXPSlA1sJSg6d0RjsZ84/Gog36gv6y2uY+TveSLH3nyyCUuuqcNIumFCPFOFJGJK&#10;IOYErnb3nmjBWDOMt3/2Ecp5D19XK2Kbt9ASZ6B9jAmEOdqx0GiixhEHQ6jL+rLsj9sdhYFQTfB4&#10;GO7CDKyEh8bDtcuZtiLuIb4whbDVlmNcRcTREMPqmhbrQqm/WP9160B/ZQv1+6tobu7DmxlV/twL&#10;FY27o1HbqzsqgKm5uImI8+EclYbotDAdo9xT5rRvr24j2tpXbUL8qlxPaTva4tOqNuM4yPf83ZLK&#10;o4/EASmONK8VenI8jUbz6iKNXoWziItDEL81B+O40SviPJnpOBzHgi8Gizs9AiM20NO61Z0Ijw0q&#10;h5LSqKGzI79Fx4i6MfPhcUjmYSTEQcu7FuKOidVqW4zM7gengE7cfjNQw/8piKgJM7qfaTTnhjgp&#10;RrWk0lacF62Gj8DXk+NpzgEpt+b2GqI0I7meowI+C5im4lSpKo7GCLXjd1ko7VaQGXt2yDnF4pxn&#10;YirOeRBsZQ8E0q7TPvDFrog4zJiRwbQ1aHNQPGZuYq5j5zY7xHeKHUGWC7cfJoj2qDYQ7pRgUJTu&#10;kha7pyH7flwOUJMDoGBc8vl3G3tMp9HdjjZOTY7pJHBr9Q0eNzsbOYqr//iaPuqrO0iMZ88/ErLR&#10;QmN9T010bDCYoB+KLxR3eI05KZ7YVHeynhKMeybdYZdV83oS8+Io7Rfk+d6BV29hv1pDpeXjw6kJ&#10;pA7xPwrNJv5keQ3btboSiQfhd6/nMvhbt25glJNJHkAlCPFr8VnshVvIL9zorn0WTrBpZcVeq8jv&#10;STl32Wk0GEzzgjGkjrPluEKpK2pSJwR7ZdhyLZn/GJWamuyvtryF5m4JTanz1LJbVuk4YhN5uAvT&#10;MJke5IBc7RdBVKqhcX8FdeZYlvOwgwCh1Nf1XTlW8SEdORdVz51FT5T4uxSLa4/W0Nguqt8LKg00&#10;5bo1OaKEqT+mR2HwGrISThxtS4fy3fraLmJyLTkhq0ajhWONRvPKErL3WYyK5O35Z6Javoe9wXSw&#10;2G73ewIUXcWZcKZGxIAZaDDp9NCokc/TroXAMBG6tnylI9SOeIaKGCqJ08WJZo6amZxO2qe7Ykyc&#10;0AkbBnPv7bU6zl1MfpvHpKNjNOeK7cBocvIgcTys84kS08Kx5rwwLSm/+9uIsiOdtuBFooXj14KD&#10;hGPC5pptNu2GybiF0biN62kbWbl9USS2hrTuBnPuMiI34cFOx2GL/eHZlhKEgmS8E1HGCeYYqUdB&#10;qCcgs3hTmGLkIpdGC8a0lPs+24cdztuNQE1aWhKDoiD2xL4s7BA/E2hzMWqaHe99v8tnj/NJhNWG&#10;En3OexRLKNfGFxuREwg+9VsU4uUYOMkgj5E23odjrkqxcUQcgOY1x5By5JgubFlWniyhUe1E1S/k&#10;Mkg44jMcUKZb8qzu1BvYrdexrr7TWU/73ZXvvDk2it++Oo/fmJtRaSsOoizP1n+s+7CvXsfItevd&#10;tQcg+7byKTUxZCT1hcVJ1Pqfx8uA2JT2SBqe1GmR30ZTnktf/C+fHV5SBybHsirdhjeekyULb2YM&#10;zuyYEmMNVqIv6nTkPjC3cuXxOtxMAolrU/CuT8OeHFE+pTcxImazrUTd9nYBVip2/MCmfuR3wnJV&#10;fmsfraUttOS6JORaxPh7VybhyrVgGh5P6jFf6rXWTlGVqdrWPmyp/ykGG7TbB6+TlIdgu4Tqk3XE&#10;5JraY5nLVzY0LwQtHGs0mlcTcXo4VMmxbVjScD4FhzeV6x0HQTlY4shw1mxy1PBIbluqwsil1NDF&#10;d0dcTmek7DwONZ0UJ28u5ahooRHPEkfjaOGW/hjTTjC4ha/PC/dBETrrihMpu2NuPo3mPDF8eZYc&#10;cWjOaUIrLRyfECU+nq/w8qrA2tEo7QPZUfHxWZu/QLRw/FpwmHA8CKOQ+V/StjCVsJRdMR6zMEZR&#10;WV5nxNaYlvVzYn+MSPXINBANduCxs5yT4TE/Modxk6q80sTgpHS0fzhiqs/mseVhaMj3BzXi57dK&#10;+uAxcJTWQJ7NiJFxYrPFr0zAoPh9jkTlGuor23AYADDZZx/yROudyfpMx8KEXGNOdMyJiDWa4xBL&#10;JuEk4vj0m/tSzkpIRBGSjoOYlPmDoo4p5nGbQquJzWpNCczcPut5mEmn8TtX5/E3b17D1WwG7gE2&#10;Vlt+Z0ce609gwZ1fwOj81e4nh0D/ROqV9k4Rdj6jOp4uHRQsY66am8Yd5ZKFO5aFM5GDkUl26i/W&#10;Jby27CR7wQJnJPWqv7yF1k4J8auTcGbG1PE/hVxnU+oYR44/bLbgb8v1l/ecnP3YyPcai5toc/Sr&#10;XAMrn0ZsehQm0w7xmvSuAzsrpB1wOL+P7D8o1eCm4wiqDbR2S4hkPxZnrPbFL+axS1nwOdpC6mmX&#10;QjzTJB3Q4aF5/dDCsUajeTUJwo4xJI2l2T8MkVE4jCZhtEtcGnNGE/eMDuVciedwkHhMp4ITpaQT&#10;sMSpoDicFyeOjtyMOG104nKuCa8r1PLfo0RjYslGFHm5bDfCZ5y208DIY0Ys0ZkcdghF2UALypqz&#10;wPBbatGpKl4gRoDIlnpNTa7GoYh0UPXzfRxUxHFxB2E2L3X8mUpkJ0cLx68FJxGOB6F9wUlxU07H&#10;ZuCrmiRX1nfEZVvafQdNsQGYSiKijUPhguIAhSGKspxRl+v6bB2muPpoLKb2s8svnxfMScpo3n7E&#10;rqo8WFWikBJyz1P8abRQ+XoRdiqB2I2ZzjXpweefaSrEHhxPuLiRttX1iKQu1eaS5jiYjJJ1XSRz&#10;OWxs7qC+vYVio6lGBMymh9tIDDDJyPM4Fk9gPpMWvyKmJsH7xdw0/s6bt/G7V+dxayQvz7qtRgQM&#10;Y7sd4IE0HcujU0hevY7c+GT3k8NhZK6/uQ97NAPjIN/nskABk88rlxcsEA+l1kD57hN1j+I3Z2Dl&#10;pJ47zAkUP9LOJJSYa0gdqETf49CUOuzbZVVXxW/OwR7PwWKUNX3Zg35OjsmUup/5r5meJHFjFrb8&#10;fmurgHo3zQcjoLlvL5+CfWWyMyH8cZxYzWuDFo41Gs2rCYXj7aLK42VSIO7BiGFGGTPShg2pNIp0&#10;ClTjyOic3dL3nz0FHYpeVHIiplJRzItzRnGWX+Uy8I1jw+/ZPBZ5s9MMIP+fCZwojyI0ncr+dBnM&#10;m8jToR95VBoNjeYojCiE2Woi8gaGHp8hWjg+AkMeZrNTcRgRnSr5O7rkTuAlwTRtJRxHGUYeSsXY&#10;g4kAL3yRe8h7dw5o4fjy8DzC8VFQtGC7PhW3kHSYrgpqVFSbUcg9YYErB+pq2glMTfGk8myO1TOD&#10;9tUIxZQ+sbblo/LdCtxMqpM2ol/IPWuaPmryW1Y8hviN6WeDBGgfckRazMXVlIWMfM55KnTAseYk&#10;UDzO5rKoVWvY3txCs1xCyraRcV15BDsjEfvhM8tI4oznYjqVxJQsb47l8f7kOD6amsSsPBsJKYvW&#10;AZGfoRj039Sa+KQtz/7td5CdnEE80U09MfBbg1BIDIpVFWBjDkbGao4NI41r91fhptkhNfvsvDgH&#10;IffUkjqvtr4Hj/mOD0qr2EPqKE6yxyGqiTtXYNC/PeIe90N/OGDnHSON5yfhTI/Cm8jLklOTCTqz&#10;451I7vOshzUvLbpUaDSaVxM2pAwRYR6/frieqikX/tldvoeTRDAv4CClmjTY8h027PKFKtVX4Sx1&#10;V+6yHZ7hDgVW8v0T9DFf4WqtLacSHTlxn0ZzHCIKEvJcGcE5Cg6aI7Dk+nuyxKTOE0ciOp+UIa8V&#10;hi+XsXGhC0z9DL3shPJfpV0Sv/6MeoCfA4rH7424+HDUxULGUTmTmX4h7ZhPOYBMh7HbDLAutsG5&#10;wbzGFCP6h2PT5tktKxvMuzJxvmIFf2uvBCOMEF+Yevo4epTE9ot7iMlnkwmKxqpp02hOBIVjL5nC&#10;jffexsKPPoTveig0W3iwX0DdbyuhdxCKxxSOF3JZ/Nb8DH7ryhw+nJxQk+F5sr+DIo1pyxd8H4+k&#10;ulk0Y8hNzCHDiV6ZiobzsXAk5bM/9zRDjkdzAqROUVHbjtx35mc/YeQ2czJbMRetjb3umoMJ5X5G&#10;1Qbi16QOG0j3cyykLMXGc2iWxd7g6ArC4x0YgfLSw7SPDBJjTn92CGrOBC0cazSaVxMquo7zQ5Rw&#10;DzoLdE52iupPasFPmUxsPOng9KBBxfQUjELJJMSREIdLdt2QhojRwWdpbpX9CFWGAZ8hG/U2an6o&#10;ZkP/ar+Fu7KMeiYy4jgyn6FG87wwYsUY7KDRXCyRPMwUi3tLeETUiuaYsFxf5HKWLYrmRUBJNmGl&#10;xE6Q5/ASwPzIacfGrYyD90Y8vC/Lz8Y9/M5MHD8e8zoT+DKqllVI9ztnDu0opgjrTxtGxKlv7xVV&#10;bs4jI+2elyDo5PfknBeDv0VhYVdsQs+FLZ+9m3fhiaHHvnVtJmlOA1NAjM7M4M5Pf4LxW7exKzbS&#10;l9s72Gs04B9gL3VGC0j9Ib5LLy/yQYJxj3I7wB/vFrCZzGPqjfcRn51SIy1VOr5UoiMOUjw7gEjK&#10;fkD/hv6S5lREcv3ae2U4cxPDO6SOQurgeDaJFvPRU/A8hIhz7KTjMDhC9pSYDJAKA3Fk5fdeJcTf&#10;j5a3UP/iEUq//g6lzx7I8hClT++jIu+DB6uyrKil8eVj1D5/CP+7ZWCnINdj+DOpeRotHGs0mlcT&#10;Mb7MRAxNCsTsdeyHUcM0rDgBQGvAoKKDQ2WYjXdFHJ1t+T4NqrGcciAYsXMt1TGw9pqdmcfPCjop&#10;4zH7mWFszwMnyvl4u4FfycLUFbezDlJ63KXmDLG31xB4MUS2djw0LynW5RD5NK8GpnH52lhaFbQx&#10;uNhi4zCdBVNucYLfqh+qEU/nBsUr2lUDokqwX0HYDmEyfcU5E9YaCOpNGLlkd00XisYcup2Mw0zF&#10;MJ+ykfPOzgbTvF40ggb2W/sIogBuPI7RK/N46y//JcSmp9EQ/+Lu9i5WSpXu1s9HSZ6rpYaPh04S&#10;rYlZTHzwPmy3KyjSj+Azd0QUf1itw3IdNW+L5nSEUq+YMefptIhDOKxWMdiZRf+T8/AcAn1a93lT&#10;SbAeZn3/KkTiyjULS1U0vllC9Ztl1IpVlb4jPTOKzJVJtaSmRxCXNiaQa9ZoBWrhNnYyhlY7QHV1&#10;F9VPHyBY3kLUHzimeQatHmg0mlcWVxqKyDThr253GuR+OMSHva4cztVLTcFt6EBQWFazj8vf41mV&#10;8zjrmWr28phtKPH4TtZVUbsV8bbOYjI7wpnS6cTdyjpq6OhZweOjo8ghq/wNjeYsiYL2uU6Mp9Gc&#10;J1EkzpM4UJzZXqN53Ug5BqbjwyfRPTPKYk8xQq7/GfPbaK7uwJ3Inf+kXPJ8Nxc34XCyZE6E3A+j&#10;LTmvRczFlFyHqynnTDvvNa8XFb+Mx+WHWKo8QStsIp5K4dbPfoL5jz6Cmcnh3t4+HhWKKDdbCE8Z&#10;eMJvMUXFWqOFb/wIjcl5uHNXkchkYNl9zxJ9GG58UHluB2it7sKiL3SaSFlNB/qRFH6fR8ztibiH&#10;1T1SXoK22CrP8zuE4jR/5nn386KRa9Za2UbjwRpMuf6Jm7NIvnEFsVtzMGbGAGlbuJiz47CuTMJd&#10;mEbyratIvnkFnmzrcvs3ryF5Z16lSmqXa6jfX0HEFC+aoWjhWKPRvLqwIbk6hcZmAe3N/Y4B1Q+d&#10;Fc4aS0dCHBgwvxSdG85CTsSZ4OR5jDD+aMzD1bSD2YStZjK/krJxQ/7OOqaK4DkrZNfiuNh4M+ee&#10;WQXNyKLJhIXl6sHD1TSa02BvrqA9daX7l0bzEkLhWKHFIs3rBzup38g5GPGeFY74RHhi4BzWj50R&#10;o+VQW4XRxhSwKKz0Ea7tgsm+7JHM4WLJWVAoI2gHcEaznSjMflRe4xhGYxYW0i5iZ2nQaV4r9lt7&#10;aAUNpO0Myn5JjTwwTBNuPIHbP/0x3vzt30bkONisVfHx+gYq/umiG5kjuSrP1f2Gj6/sGEbe+QAj&#10;41Pirww8iRSmWd6HCYTyWePBKtqBPBfjufN/Bl9lVAfA0ddv0AXtp11rSjkR3/MwAZ/16KF7OSb1&#10;lpQLKRODnWgvE6ozcAN1aUfi16fhXpuCQX/+OB0g/WWdb2MubHkGvFtzaoLI8jdLT6es1HzPWekS&#10;Go3mNLCxoVHNCoqvOsfOmcNhicmrEwh2imhv7j2btoINCBvr2TGAefbY6FQ4EZ7cC/mMaR04dJHO&#10;VcYxvncq+C+/ephDdVq4y/GYienE8aOA4nJct7Mu3sy7SijuhxPhjLiWOvbtxtnmZda8vqi8xpwQ&#10;b9BZ0WheIiLWiLE4orY4U5cEI/TOZOnlvDba4lBpNAdAcZhprBh5TFuCFkTONZEQ+ycQO1XpFQNw&#10;G36PHehzYiPJ22fhF/fKwFi2u6JDVK2jultEcnJIvuFzoF2swmJQwGCOZeZdjrkqQOB6ygGzkCkN&#10;SKM5AX7oY7O+jsXyE2zUNzCTnMXV9DU0ogZCBOIrGBjNpHD92iwmbt5A3bKwWq5ipVJBsXmyPLOR&#10;PFMV8WM+LpSwnB2F9+a7yEzNIJYYSMFCmtKmsTz3C2U95BlsS/lPc5K1C3gGX2mY6or28GnrDrmf&#10;jXINZi9o6SAsE5b4qO3nETWl/LQ292EycOplve+NlspN3K7UkX7jivj5qeFl/KTINYldnYSTiqvI&#10;Y6XLaJ5Ce3sazYtAGolop4j6ozXUH6yqCkq9PlxHsL6rK6szxhzPw5ufQHNjD83H6x1jahgUlTlE&#10;RRwJI5tCLmbjds5RztFFw9QSs0n7GRH4IObF42EU9GTMwhX5XtzuOH+kEUTIe6YaghkXR7Di6w4K&#10;zfNj1MoIOXu3RvMSE9HhS2dhNropiy4DnNzwDBYjiKtFm/uao+BIqvdHXdzMdiyHptgNI2I30BYZ&#10;pofQNuHIKKbuuplxkHGHRHpRmOUkXf1EEfzdElzXgTmV7648R8IITTmOOKPR+qG9R1tQbD2K5Umn&#10;YzMd0+TSaL6H+Yw3ahvww5Z6v9/cRdpLI22nUfcraEct2GKT5955F+/+9m/DGMmj1PLxeL+IzVoN&#10;gbRBx9Uca0GA1UYLH/sGSrNXMf/BT+BlMzC4g166gx6Vujx/A50lXcKm32n7skMEZ82JMNNx2Izq&#10;HtbDdgw4aWfkB7Anj64P3VwKASd95707BaH8VlP83DgDpc5CbL1o6i00Hq6pqYQTN+dgnnX5dcR/&#10;XpiW+9FGW9qpU3cGvKJoS1KjuWikwW9+t4LyozW4YtDGxrKIzU8gJg2GK8ZrbWUblS8fK2FZV1hn&#10;BD0BaVwSb15Bc68Mf3/IxBR0IthIZJKwPAe3xCH68ZiLMc9Ss42/CByrLYd+vEJAbZvHyahiNeFN&#10;3lOR0qTWDrFabavJ8VKyUcXXBUtzBoiRHMW106F5BXDEuVbDhl9CR0qjOUPqbUuZnvUgwkqtrQTk&#10;HnQaY2JP0d6gWEzRmHBEFoVnQhtEzdHA0F0KKbGno+iilg9f7Fubo7wuYrQKRbnesfRDmy/eEdV4&#10;PhrNaYlZMaTdH+Z54OR4qmQbARJuApVmEW1KXfIoTH3wBqxrE/AdC0+KJawUKyjLMxEeUwj8rlTF&#10;n5bqsN/9EXK330I8nYbpyI6Zp3tjt5N2r7fk08OfMXkU/HoTNifE0yPGnh/Hhl+qIRT//sRQoFzf&#10;RYLz6XBUxBGYY1kEhSpCpps4KUEIf2sfiXwKxgVMSHrmBAGaK1vq1bsxC4Nl/jyQNsubGlUjVY6a&#10;rPB1Q9cWGs1FIQ11WK6j9vWiPHkG0m8vwLo9B2M8ByOblEo8A+v6DNLv30RMKvT68jba28zLO2Ds&#10;ak6NYVkq35g9mNeJDcNeqTOc0rZUiohrKVtF2rxIXCuCI4t5jF7hWt+U6Fb3uN/IuphLdsRjOn90&#10;7OgMTieGRAZpNCfAaLdh0tExdVnSvAJIO2swH2V/VRu6Us6T8tnZmspBGMjP6XZdcznhCKUeLKb9&#10;JZXSViOM8MGop3ICl1shgihU9gfTetnyAOXFzlDPUa+MD9gvwfoerEQMFichvgjEpqPd124OjOTj&#10;UO3uJMglP0Sb4rJGc1JUcEeE+eQVjMRG4NkxpJwU/MCX1YY8MxG8mIe2PCeh38CeU8PoWwuYeusW&#10;TMfBbqOBz7d2VM7iw9qFVhBitVbHE9PBZnYM2dnrSGfykKetswH9mtnxTtq93sIyPgz5ih1zxfWR&#10;3+PkkJrnwmAdk4whpB95QtpbBdVpYHIyt2NgSt3p5KR8cfTsce9dO0BQrKJ574maWM+6Nv1MvXzp&#10;kXNtURepNlQuYjXB/TnCNJeh/FaoR4A/hRaONZoLgjndGg9XVYXvXZ9RjcxQpDK0r0zCmxlFQyrJ&#10;cLvQ/UDz3DR9cSAMGIMNTqkGMEeSNKisFCfiForiSLxI3555N5tRDZPpspow7yj2WwFaXccnIadH&#10;7Zgi8Uw33UVBzodRNRySqdE8N1EATtAS6WgVzStAyAnypGp8tsqX9iKyZRHHMGTk5PPXn5wwSaO5&#10;rKSco8vncqWNe/st/Gqnia/2m/hst4kHpdb3c3C1KEixY5E2yUAHfGu/DOu4kxidBBVV3H3fj7KL&#10;pK0ajBzjwXIdh4jTLnzZhBTNJYFlPIRjOZhOTCNuxpB1s4gMKVuytMVWsuHCMyxUzTb2/H2MLEzj&#10;7b/0W7DSaZTEL7m3s4utWg2NA6Ib1WR47Ta+LldQzI8g9v6PkJyeged4naCXU6CeQT6bhSEjMDUn&#10;Q+oS+vZNjhTmZJvHpdZEa2sf7kQexkEi/yD8relRVdU1HqwhKsr9G+ascl2xitbSlkqFSf2BaR1c&#10;CtS9ivolISrLs/FwDYFc2/jCFIyBUSzngSntk+naaoSM5ge09arRXARiQDMZvS0Ng3N16uieMmnM&#10;rYkckrLUONyofrLJEzTDacs9UA0mJ8Prhw5MN8qGETVrtaAjD7xAP4LZ9lJmFtfj43hnxD4yXQYj&#10;f+4XfTFS5XTEAWJ0Mf0/TnBzLW2j6odYruqeU83ZYK0tIsxeQH5KjeYCiKR+pXBkDHPcKRgHMXl1&#10;Ohuekl40mfodLVJpLimjXqcD/TA4ye5es9NZvV7rROxyVBMF483DJuD12wiDEM4xhmSfhKjpo/rl&#10;Q4RrYi8P0mwhastvjj49QZ/KB0vhTOxxptfQfeqak6CqcDNAxeckdyviO7SRcOK4kr6KRrsBw5R2&#10;I7KxVd3Gg8IDNMX/SzdD3Bq5gWRuHMnZWRjjE0ikEhhNxHF3Zw+LxXJn5wNQUN7xW/gm9BGbn8fs&#10;m+8gMZKHk0kCnFBtY089WydCvhfPp0+X8kDzDNZYFk4yhsqjdYA5iI+i5aPyYEUJxvzuSfxNpmiI&#10;3Z6HY5sof7uC1tdLwG6xk1Oeea3F123cW0Tp22WVp9dLxpF4ewHO/MQzqYMuCvqwaalrOc/OSXD2&#10;ixhvNDAxkkFczsHMpuCKH899nXsaST7k3YAsTQctHGs0F0DY8NUwEfvqZMdQ7ac3QQcb/f76ic7l&#10;7JiaQbXFqONhPYqa41Nvol6oIDUzKi18X6QLLyvFArktllxzTvbywYirBNfzbpOOgu6bCQsjrqMm&#10;vzvseHgam3UxLsVpowbObZlnkK/X0w7eHfHEwQuwJdvokqQ5LUYYwF5fQvvqbflDmxCaV4PIspWw&#10;axzYzj5/a9ATizma5EgYrWaJE6iWwY5jVvBss4aI3BrNc8IRSokjoo5ZggdLcW/d9352uyvM9iP2&#10;rprN/6jgiRMStdoIWwHKy1sIBuzlgEIKbbzByfEo7uQz6slmeo1jBFprNAqWmQBtVNtFlFtFlFol&#10;fFd4gHbUlmJPATdCtVVBNagg4yRR9avYQhnJdoQx38NMbg6R2OXZtz6AOTqiHpzNSg0b1RoqrZaK&#10;MO5npVbHt/UGRt95B6mFHDK5tLRZlgoUUeV6PAeUpZyfUDxmnmMumjNA2nf3xqxKAcJI4IDRx02m&#10;K+m7l3wrdWBYrKJ+fxWmaSJ+c1ba+FNUPlKHWjfnpDxMoS0Fsrq6g+r9FVQfrKK6ta/SlKRvzyHx&#10;4U2Y8+MwPEcd40VDv3o6FcONhIexZhNytrieTSJmW7Dl/HlE3IZiMBeO/mDrYEu9HXyzjEk5j2w6&#10;iYW3ryLu2ZhLx7Egr2PNFm7LfmdkcWQ/XLgvNjlO375Ofca8b+xcZHul+R7rb//X/81/232v0WjO&#10;iXCnpJxSZ0Ia9/6h3WLsqt5BVm1s8Cki9+fflcqUwyXanEiEBu5pGheNagD8LXEmxEBymNup35lp&#10;iNHExiEVVykqFjKOiti9TPBwmOeYUT7dwOihjHiWipzhNnztPw0OP2UUckUsTV88u8QJe301GmKW&#10;i2pCvMg9p0kpDqDFzjc/QCJ9QIofjeY5oKhrNhqqXB+afsWUdvqYE5YOR/Yt7dHhEcfMERshMvhb&#10;oVgH/E6f80LB2PTV50Y0kK9f81JQ2q0gM3Y5JyeircEJdTmZ7qlRw9/lOUlIfd1vb5VrCGpN2GNi&#10;C3Ok1xlhOBYsea7a1TrapRocsed6w5nbcixG04fNoIEeFAWY85hRa3IcV1MOMmIfaTTHpRE08Li8&#10;KM9KDfV2Hc2giVbYVBHIMduDbdooN8vIxzLYbxbhmC7i6UnYe7twGHHsxTGSzeLJ8irWHjzoCGiO&#10;g7j4eWnPVaIaBWRGG38pfuJ928VPfvNnuPruu6hFcdT7+w35jPF5YsTpcSNKZd/N9T04MQfmSKa7&#10;UvNcyD2zmfaQ13ZtD4HUPW36+DWxLcp1tPZKyhflBHVOJgHv6uTzpV2QupppL52xLNx8Gq7cR5fv&#10;x/Owx7MwznhkxzPQd5Y6vb1XVmXP3y+LaSJ2CYOzWB7l8ympY2PlCh5//LXqxGvKNuOTeaSlnGfk&#10;2BOuhRGKyvI+L8c7Ka/Jlo+sXMPRmRFMTOTx6O5jZKZHUQtDJGUfy59+1/FvZZsZ+TzmOsglXCVG&#10;q33JkpclJ2Wb/nCD2soJCcXfaG3K8zE5onJYazroVlKjuQCYw0gZ0IOVD3NTcaiRGLngRCEUjwd6&#10;jE2pRI1QnEjmi9OcDmm8AnEmXBVt3FftSaOjrrdcf08Mr6m4rV4vI3nPVJPRDMKz6R1xyjGQ4zBT&#10;WVFVoQhPQ/F4LmErgVmjOSmG35JnKUCY/GH2cI3mlYARiZzM6DDR+ASovMjt5JAlfqBobESutPXs&#10;GOnV3WZHGGaajH4oIss6IxC7QaM5Y2g/0NZg5PGpYAQjo7Ro1w4EOzQ29zulm9FvZwkFm9lxeNkk&#10;wnaA5uKmCsyI9soq8s8ajHDmQajTM9S8D+NDbCuN5jCUEGwmwMkhe6NI9ur7KDT3sV5dx3ZtC+VW&#10;Gd8WHiCMAvC/thRDIybPhe/DsG3Yk3nYI2Noex4iz0Up5uHTjS3U5HPSlHbp4X4R9XQGk++8i4mZ&#10;OcTbvvz2kLyrfOYaJ0g7Ib4P837bFzVJ5euC+Pn29CgS7y4gJq+OXGNqAM2NPRjlGrx0N23EtTPM&#10;1UubgnVqwgMoFrO+O8DOOBOkuEe7JVS+eKjSYTSYIqhSR3u7iPKjNZS+eAT/myUE8j4pZfLrf/dr&#10;zMo5Zz+8ibn3bqEl1+GTf/xv8ek//H0ki1VkZX93/+kf4ev/z39AXD77TN4/+PMv8fBPPofTPY+m&#10;bONYForru0iOZHDlw9uYvj4Lv+Hj1//wX+HuP/l3uMoobDmuv/gH/wKLf/QJ1n75FdJyXU5zKSI5&#10;bkueSVMH7D2FvhoazVlAAZI9Wowg5tAUipG98Xryvi3rveSA88dt2dB3KyWLRjoNbfYY98H8RxSP&#10;O5HJmtPAWVGDegPGoIHE3lIKBdIYvZ13MZ24vM4D272p+LPHRzG4NxzHk3NhUWTkzEENJdef1h/U&#10;vL4w96u1twWkmSdSFyDNqwVbYaarCM80/Qqfk2cXisrDkfbIoCAg20VSh7elvQoOihjq7U+jOXuy&#10;YleceiJd2sBDhItwv4x2rYn43Hh3zRkjho13Yxau2NGtWgPFX3+H2uIGLLGfKdI8jRhKNNHlEDn6&#10;Sg/A0hwXP/RVlPFeY1elomjL34MwXUUraKHsl1S+YxY1Rh8XmxVEzRZsy4VhWvKYWJiemcL4/BU8&#10;rjdRjcVQsm3syTY18VsaYYhvqjVEE+O48+EHSKRSCKwQMWtTjSqMCrI/pmZhusOq+IgniDAN6VMy&#10;IInBS5qzReo+RqkaoxnYt+eR/NFtJD+6De/d6zBnX1zaiDOhHcBf3kR1aVN11GXeWUBKzs28OYvE&#10;h7eQ+eAm0nNjUv5DJKUutqRMNqoNeHMTWKu3UZfK9vFXj/DBf/6f4MO/9hOsf/0Em/eXEEh5/43/&#10;1V/Gx3/4Me78lR9j6q0FxNNSlzeaMKSsN+V61VptjN2cw/bDVTz583sIpa35s//xD3HrN95BdjKH&#10;oOXjy3/9MX7+X/1VlHZKSMn19+U46BefCPlCuLnf0V76U1tqtHCs0Tw3zBG1so36wzXUH6ygfl+W&#10;B6toSaXKHjl+zkrPiA1EWJRrYp3/0GBPxMXQZkTyYI+xVJYhBUEaBZpTEck9sGKuSvvxFJwtlcK8&#10;tN+M6L3sMAKIS7+50QgiBNLIUTxOOLLYnUleTu30aTRDsCpFIJZEaJ9xpJhGcwkwKBif2Ls4JQcK&#10;x6yzGWWsHRXNi8UT++FG5hROIgMo2Bk/YGtF1QbqYidzOHW/3XvmyO+6nABK8MaySNychXtj5llB&#10;jYEdNPzkWHmuGs1xqLYrWKo8wf3it1itLqPRrktRenY0qGu5YBwycUyxmaRtaQVNVFr78LNpRMUd&#10;aXMMxN0Yblybw5W338Ci30YzEUd2dhrrjSa2a3VUwxBr0i44U1O4euv/z95/BUmWZvmd2P/q61qF&#10;1pE6S2WpVtXT09M9Mzszu8BiF8TskljS9gHkPsD4gIc14wNfYEYzmpFLGkESRsJgXK4tuRiAgxmb&#10;BTCY7kajdU+r6hJdIrWIDB3u4Vpev4rnfO6R5RkZMjOyMsT3y/rKw6/y69fv/Y74znfOBZGWIKKa&#10;8NFB1iTbkt6HLj1z3PjjEgecheIHcIt1mOw0PqqoV8nph+4bZ3EDTrGG6NwYjPnxXpTzlhOcX0wD&#10;yngOsauziMyPiXrCnPeZ8xhPJKNIU7/LUbwW3XtsT5iWifXbS7jylVfQrtbRLNcwdnEanVoDU+cm&#10;UVwrIpqKo+G4SNiGcFa/9Xe+gVq+jLWbDxH4PgIvwNTVOThOFyadjxWPoFWuIzs/gfZTpKngQL1O&#10;vQWDPldGWj2OdBxLJE8LK56rm6h98gDuZlVEFNtTI7BnRmGTwqpRx1i/tyKmcYhOdatj3YKUhEHl&#10;uu5ytNEOHRQvYsWWI5QlTwdPnbRJuG0fOeTobkODpXNi/R2u/TGDU1Fw8T42dPhsuVlaKDpyvkWi&#10;9L8tx7K0hSRHSdjtwEum++8kktOF77sIDZLBXIhup2nAR4lwDEv1W3K8GYlYuJIxD1e5nvVa1qW2&#10;6bKt20vwSN8SeslhptM/DeW6cBzYMyO9WWY76dUDsN4kkeyHH3pYa62i5BRFLmMuhLcb3aCLsO9Q&#10;9kOftvVFzmNbjUBRLTTcFjp+Fxr9SwyNYOTSecxfvozx+XOYeuNV3G11cKNYQpGep/jMLJIjozBN&#10;E6adgOmH4tijUb03I5WfN45g5RmrPGhzAIJCBV69CeN5Rf+fRNjx3qa+ievhrGwCG+VeAU3JI/xi&#10;Dc5mDbELk1B5EHCvvpXuS3ZrWOkEgq6H9V/fROvGAizLFLOwNx4s4+YPP8D0S/Oo0f0YS8ZFPVXX&#10;8ZC/vYilj+4hO5bF6uIG4rkUgsDHCN3npRsPkb+1iMraJjIjKYR+ACNh8ZA73f4qGsUKFjifcrcL&#10;I2Kj6x/ScRyE6CwXhLNb2V5QVSKL40kkTwXnLFrKo7NZRXQ0C4s6USUdF9NPRIvZUDnxPbWABBF3&#10;ZkaWOllOTbEFOzMHRuq6W6ktePoQKwADcLEPjdbLAgZPB+e54xJDomjBoKDjqG8yLDgFBBfGO+7w&#10;iG1M5wgZEo4skek7dYNeMbysrYkczRx5LJEcNVq1iCCZ6b/7/JHF8STPDepXjWYNIRkZvcJ41MId&#10;DHAuiqcezOn1REG7bXDxO95KfBabPJzL+LGum97IyONTy3EujrcFD0FzQV3Od8z6KZdNEHftXipG&#10;udGb+r5NDzFMgwz/AJ7jwl0vIaw2hYGu0POmcJ6IPQ96AHg6cqcLn47Nerk1MwI1voPRz7MKeHp+&#10;sQr0o8kupgwx7V8i2Qt2HBfaGyJVxX5wzuOoEUPKSJPtwVPlQwzZw5iITkGje812PehcZJhTElE3&#10;r+o2WLJMz84gPZzF3Y8+RblWR1Uje3JyAgE9I5VSAZWFBZTzeVQKFTTWKthYXUe520FQrEOhZ0zj&#10;AJnd4Oe36yJYK6JFzZ4egcbR/8/67J0k2InY9RA4XboWHhTqN7hP8CtN+A/X0abr4vIsYupL3GYb&#10;bqEKP1+Gpmu99BIHdMyfSjwf3VW6b7IJqMMHCyLhNBE62avnr11Ap9qARvdobCyLeC6Ner6Kc1+4&#10;AouOFxtKiWvboL6ZHcnNSh3nv3AVKV5uGFAzXGDSQ8o26ThNtGstnP/qa7DoPIbmxlGl8zLIvk+O&#10;ZhGhfj1Kf0+9dgEBPQ+FpiPk1oHge2GjJAqq8myVI8/FfwpQ/vTjBwe+nhKJpIe3lBfVQ1nwKjzq&#10;thec742FFU+VGxTQPJLJzuJtTmKQ4gvqWB9BHVnn4QYM2lSb356nTXIQ/LsrcA1dRKA89hv0r/Wr&#10;WQuTxzi/8XbYiLtRcUmJ9YQxxxFBvzMelXn6JM8FxfOgba7CG5vpL/n8aVRacFpd5CZk1LPkaOEp&#10;w3q1CC9qIDRtkrns9N1BHigBLW713+yNyGO8vajdfigDkTH8dyCnEJ9Wlm+tYeryeP/dyaDkBGh7&#10;gVChODJsve2TMe9/ZpRztDEHPuylE3u0fbMDl7bjnMeBH8AcSYsiYU/llGEdutpAe7MqjsvPsjk5&#10;BC2X5Ae7vxHBDqJas7eMZ56x8zgVg62p+O0xW85GluwLRw4/bDxAsbPZX/IkmqLRLca1RgIMR0Zg&#10;qRaKziaiekykrBiyR6CpGvRKEVoyB4/+Bm3b7rSxvLoG09KhNFv46f/nn2H5/kNRMG/2ymUSPT58&#10;t4uk78FMJtH2HTIhudiejVYkBXP6HOxoCtbEOLSIDd2yoRlG7/lgW5PsUKfRgl9ri6h/Lt6mcTDT&#10;4DNymqHr4BerZLc3xABTSDotfXn+wUQu4qDjwqB+iFMTiLSS3BfxIFPXg1ttwqc+hqO7eUCKUzGc&#10;RQK6bp0bD2FfnobKxf4PCN9hSbqmZn/Gb4dkAAdBGdT3BnSN2bnMub45DzLn9E7GI2L9FixfWl0X&#10;bdeHbWiI0u+g0nrer00yJ0bveYa3R/tyXmVev0Wjv99BCelwIh6VAAD/9ElEQVQ5adN3tPj5YJkk&#10;eQLpOJZIDgspvI2bi4jOjh541G1XeCrMcG+kTcBRyJyPZ7CIG3WEnQdrMCIWNFKIJYfHv7MM1zKE&#10;o/8xRanvOH4jZ2H0BEQcD8JRxitNDzcrXcRNFe+MyEhMyfNBJSMn5OgYMkZeFNJxLHme6CRnw3oJ&#10;fi5FhooLxd8hWvEoHMecBiOQUSxnnZPoON6O47sok8p6o+LBYQdV1wM2K8DEAfRUtjzJ0A82q2iv&#10;FBBJx6Gem+itOyj0me7KJpRmm9TkAObsGBTO16rt4IDmqv8iIIP0P1YBSQ/kAfc3cjZy9lM4rCVn&#10;km7QwXJzGdVuhW4/HkThuPxBJ1co7kX+S1VU0ZJGAhl7iB4PB0kzgaiRhF6vwLciCA0TXujC9R1o&#10;0HHvwR0sfvQp7v74Z2it5zFkmnhzbgYpXYdJn6PTcTWD/0/3vhfAo2UtOofbJFZWqJXjCSTOXcTQ&#10;+YtIT0zR81VB48E6nU4InfaLjOegcBSnGHBpImiQPKPzVTlSmaOPtwcynQZItndvLcFpdhAdTvbs&#10;dqs/KMt1bvqzfJXtwV1b0KUKO46oX8RO5sil6cfSTJ4V/EpD9Lf2panHZ08fEh6kE85funebrke2&#10;LAsDLuquIxO1UG45qLEs2Qf+pTLU33Pe41K7izoH6T0jQa0J58Ea7CuzvQhzyRPIVBUSyWEgAdu5&#10;twbF0GBuj17tj06K6GJefpAQBlZyqyS4eXt2GHPHx4J7YF+eWuStl6CPZJ8ssCc5EGG9RT8dKU48&#10;NXHwN+srDONRHXHjZBkPfIuYmoJ8J0DLCzEU0YQg1WjFwDeUSJ4JpVGFQn1bGHux06plqgrJ8yRU&#10;yNDvNMiQJ6OcbCLRi+6QroJTULBTeL9GPTTtv4NxySkqFNITZBqKM02z2kEi+xyLxD1nOIerpZmk&#10;N2lk8GtwSb/q0NPBzw87pITzdi/nCisprKvEbBEU0clXEFYawjHDkX30gPR0YtaneZSc2dKL/UBE&#10;APLMP6dSF9FhBjuNTdpvQHcW8K5cWDpCcoMjBVn/o8YvM3EdkzGNdtm2j0SyC5qiI2NlkTJzaLhV&#10;sWzLQcwRxWkzIxzBnM+Yo4/5Ru/4HeQiQ0hbKfF33KXnpFZA2fCh6zZUkgXNVgOffvABqrfuQVlc&#10;RqbRwpxl4EoygTl6PkYNA0P0rKXo+Uiqqmhpjd7TvRsPfVidFiJOC1F6NZ02Oo0Gqu02DMNG2HCQ&#10;eHlOFI3kVEz+RhnthXW4rQ49YgG1sJeeoVARAzkqPX/CaXYanguynzu3l8n+CxA7PwmV7WjqB0SK&#10;HG78XWORXp+z2/flLoPWczRyl64d68PaAXKnnzZCul8CanpuINjtkHD3/NJQCpGOgzj9PTGcQrPr&#10;iW76YjICv9RANpNAlX43TnHBkcfcP5v8N30mv+coZX6NUn8/ZhvokuwYG8uiRjYC622cFuapIBnm&#10;PdwAohHonBb0jP2+B0VGHEskh4ATwzfvryJ5ZebxqGDuqMr1z6awsAOYR28PMiopHMac3Yo6qR2i&#10;Jfz1IrqbNTE9pKdQSw6Lx4VZbKsfcdxfyJzQVBVb8HTR65Uu1loevjkROREF/iQnB7WUF1HGYezF&#10;51aXEceS543idKA26/CHE2TIBGQgkjx/HtHBCnXcO+VQlpwZTkPE8SCcPuuTchebba5wTzotp4Vg&#10;fXgrgpGXsbNhFx2FB/c5/ZtfIj2ap0Hzdpz6giMjeReddF/Sp7kaf0D6tU/bm7mkMPDVBH3GbkY+&#10;BwdwBKgIyOg9c5yeIkmnNpcMkTFt4WyQSA4DR/yyE9gPPOE03glOV1HqlunWZGcXPRf0j1NWjG02&#10;EAyNo666iOlxlMtlPLhzA7/57vcxUm3gIt2fs9EIIuwoo+fAoFf+BD7OdtiBw44yl+5xj14bZBQs&#10;tB184gZYTGQx+oXfgkGPVOrViyKPL+du1cjO1IdT0GL0nLFNyc8FD9C0u+jSM6i2OsKZqvHMgZNs&#10;U1Df4S4XRKSsfWGi1688I+xYd1Y3YV+c6kUonyF86tPdxbzwRTxtxDGnSXmF7r0b330XY7NjmH/9&#10;IjbpfuP7WG92cO/923jp66+jximR+Cmjez5C/T6noAjoHmVx0PI8kfZC1PpZzqNBv8er33gTG5z+&#10;iPaqdrrI07EOTbGK+sIGYvTbco0qyc7IiGOJ5KBQx+WywEhEoW7PfVMn5ZSVZBbE/MoO4I3S487l&#10;3WChzfvsFC1BCnLzzgqssWyviIHkqXBX6beIWtAHryH9nuywV+k3m4sbJJxOnoLEt0vMUFHsBELB&#10;5EI2EslRoDZq0FwHfvp4pMeREceS541imFCrmwi4uJfi9xxKInr4qDl5skZytJyE4ngHxQk6sFQD&#10;IxEdSdNF3lERsg7MzuJCpVeEeMuZzOwwBZgjHDV67nRqQbkGgyM4swnhGNZJj+anUOXid60OzIgJ&#10;69wE9Fyyl5piN6cxbS/yu6aTQlnirTjK+LWsidEoO+V8+hw+snweJYeD7yaOMDY1i17NHRs7lAud&#10;DYShj3K3jLbbQoTu83R8ClqnAy2Shut6+PRX7+L6D36El9odXDE0TNs2UoYBS9egs9OY7u+dnMYM&#10;L+V1vJ1JjZ3NCU3BELW428WD9XWQlQOFTNSQdKjY3Cj0iSFh94jApq3j9u1QLUn2ra6jtVSAHgRQ&#10;TrDdKfLVLqxTXzEO9SC2+AHgaGWfi9XT73aSr81TQSazu1GGlkuRrvR0gVbsIM7QNWysF3Hp2gX8&#10;8q9+jts/eA+JmIUE9f3tUg2JkSx+8k//FWorBZTvLmN+bhy//Jffx/L7t7Dx0R289ZWXsfjuLXz6&#10;nV9g8/4qrn7xJdz98C6uf/uX0DwPoyQbNg/rOOb8yot5RKdHoIoi+v3lkieQXgaJ5IBwYni/3oay&#10;Pa8xOyA54nhQGWaPHo9G8roBRNXnYk1Uc90P3rZzZwU6CXh96MVH/J1kNBZy26evcGQ3/T78U5kn&#10;LNjYC0LU3d69FdcVXEkZuF9z0eRKeRLJM6D4PtR6FarThpcd7S+VSE4/HCEWTMxDX1yD6pv9pZLT&#10;BkctdXyOGQQq7iacoN1bIXkq3KAXecfRZEN2FOeShih8JAIpuC4HN86rOpKhjUjZYmdyrfWkTsYO&#10;MtrHemkO2qUpKLQ9O2cUMuQVLnh3eRr2q+egzY/v7DDm4/FsP44yZid1y6HPTUNnR5qtYT5h4jy1&#10;bhCg2GlAgQY/VB7l2JRIjhJV0RDRo6i6NczEZ3EldwUpLYdA1xG2amjUC3jvVz9H6fqnmCiVcdnQ&#10;MR2NIMkOXDZMngLej/efIfvzFUvD5WYJkcYGSsVVmOdGoPAUfH42d4OfKXreohM5tDh1Bc+kPaHP&#10;R0B9jB4xoUWPMDKY+i8OQGpxfSKO0j5DqGRHq3QtOer6aeFZsSpdNzHYYZkoLefx9t/5Bi6+dQUb&#10;C2tIkJz41Z99H2//8e9g9OIU0qNZNGoN6HRPv/Nf/ocIvAD5h3Q/rxTwtb/3N5EazyFO9+vm8gZe&#10;+4++jPO/9RrKPFh4UOje5tkunYV1KHQ+SkY6jfdDOo4lkgMSVhtilFbdHi3ByfV55JaEMfc3HLkq&#10;ZD51dCLKYoBgvYTm3RU491cRclGCXQirTXRoG4UU3ggpyc+SiF5CcoAVB66syhbjNjh93knSi/gr&#10;LLd8fFzi9CY9kqYK9hlXuoEwhiWSQ0MPgVYrQ6+TQhwG8FNZkQ9PIjlLsPM4zAxBK1eghNJ5fBpp&#10;el2stDwhSzlntSriWSWHgd3uftjTb3nwegt2Hs8lDLySMXEhqWAyqiOq9+UIO6xYF+PgC1aS2Xl8&#10;lHCUGad9Y92bcxpn4uJ8ziV0vJK2MB6lX5pOQVNUESHtBwboNkCblMAdVEOJ5Jlg5xinouC8yE2/&#10;ia7nod6todAtoEnPTK1YwY2f/QLWyiq+nEpgmNPpaTvn3Oa8rpyOouY4KLU7ojVdFx6nYdkG72/R&#10;cUbIVn0nbmOosoFS4R46ThO+v3/QEqOOZWHRc9pZKoggphMJ29icnoLt86OCfhqdI1K5L+O0OmcJ&#10;uo5GLgmnQDYCD849BUP0e3iOS5eP5K6p4+U//DLu/eJTuPU28kt5WDFb3OvJsRyaxRom5sexvpjH&#10;6JUZuF0uBanQ8jqmXjkHr+uK1EWGZeLK77yJpQ/volWsoruVE38veJNWB87DdbTvrYrBBWt+jG58&#10;afPsh7xCEskBCbjgR4QMye2jtRzZ0M+dxH3RIwWUNdZtEccaCXKFFGYWxPUbi+jeXCThU+spvG0S&#10;zpsVdD55gMbtJWik/FoXJnufKXk29hAGQn4cTJc6FrC9xbdWYqCYn0ULLHrLOaEkkqdBcR3OBwE3&#10;mUWQzCDUn5xOLJGcdjhfZBBNkpEUgV7YJNFxwqajSPYlbhgiPRXL0aSRAU85lxwONuB7xb96g+91&#10;t0vaR0/fZT/yaETD+aSNlzMm3hmxcCllYoau+VSMi4bRBrFILyBidbOnQz/L6H2D9OeVQi/CmHMZ&#10;c9o3QxPOiatpE/P0uTYtUhQuqkTqOp1gxoqKV1pFH90beO9P4pJIjoym10DXd9Do1rHRWkNEi6Hr&#10;OXhQXEP+1i1kazWMhz6GbEukmqDbc0fYaVxotfGzlTX85d37+Dd37+ETkk+lzs7RlXwczo08ZNFz&#10;pwSYaFZRX1tBs3rAaFF6Ro3xHNSIBff+2hO27Ekg4EEkEcV1xNimsM+d4hlzHBNaPCryDj+N4zhC&#10;fXIubov0EprnY/3OMrrVBtyOA5/eV0gWJIazaFebWP7wDgr3VkT6ivzCGlLDGRTvLWPk/AQM6t83&#10;aN3N770Hnfrt0noR1UKZzBcHnuuJGSY7wvdDuQGsFeFcX0Dt0wUElSYic2OiuKoM0DsYMsexRHJA&#10;uiub0BIxkQPqESxMeWocT8kjuLviKtOshIoCIbyeox+2oE7NpQ43dnUGFinOHS4IQp2kW6z2GinA&#10;nEMpNj0CbSJHT6g0Wo8Czu0lqsHyNJRBJ7JQhhQU6acajehiGs2LZ+9zqHYD3K+7KDoBJtkIo3Pm&#10;SGNWEofJWNPp/XH4FpKThVEpIkjnEGrHU3mSOY4lnxecBkiNRKA5bShOE0HUJCGy++Cj5GTBEnJL&#10;1L8oaXmachy7YQdR3XriWvJ79jGICEqFC9GFGCM9K6KrvShfMtQDdiBzETx2/m6fUs46NM8Ue+S0&#10;ouOwf5mdzLyOZ/txQAcb/Fzpn/RwjvKMG6pITXE+ZWCcPo8/nun6Cjp0KDFdmk+JlnHjQzKkUsGS&#10;KrfkiOD7n6PyW34LQcg6uoa6V0dSiaCxsInl6zcx125hhu7fpGmKe3E7wmHcbOFXa2v49v2H+PHi&#10;Ct5fz+PmZgnL9YZ4FJIcqUzHEAMyA/A7kR+Z7nDe7gFHbMaS1O8M9zbYD7IpNF1Dl4uirZWg0Wco&#10;HMi07XOOK2GpjoDOX9S2OeJz1p0uOo0WzK3ZE2eEgO+FcgPm3BieCKLbB87ZnaTm1VvITI0gnkuj&#10;Wqph6sqccAxb1IfbuSTS86Oinum5L72EeCou8t7HRtKiqGNqegzJcbJT6JpzLuOJK7Pi961v1jFy&#10;YQrWSAarNX7eep8p0oPSfeAt5dFeLsBttuHSspDOIzY5BIO+hyhyeELu6eOAdBxLJAckyFfAeYv1&#10;Qccx9zVc+GOrcjTBUQsiZxpHP7DTmDqoR9C23Xob5mhW7GMOJWFmEzDT1KjDNEfTMKiDFPmRZUd2&#10;dNDvwUn9dU7qP/h7cO7jtgOfFCIuMvcii8spigqVzlPtsCFkQdXY4CGVj++lPhzZc7fuotDxhbHD&#10;OY2zZOmwkBwmQ4kjj7fuGt5XrRShtHvHk1NwJHuhdUjZMnhGhXQcS8427DhmUaAl0lDyKwjTJJMV&#10;n+SI9CpJjobT5DhmrYMLge1El5QTUldgiygwlf72MRLhQnqa0Ld4aUMlmcPRYKybbTkjOE8lz8Jj&#10;2IvADuQuvWdnMSvZHjXWjbhYtWUIB1lMVzAWNXAlbWI6RvoTPNKDNBFlzAgnGjVOVzGoXW9l0mBY&#10;lxJO5cENJJJDIHR5je47BLCMOFKeilizg4hHt2tXgRUouH3nPpY+uYkv2xZGLfMJp+8WTbrf31vP&#10;489v3cG/+PQWPi1s4kGlhsVqHTeLJbIJAuQiNibiMdj6k7obHzVCzxRLrnfzm1Cyw8jNzIl1B4Fz&#10;iRtkn9LDBne9JIrwKTzYcwLg4nhcm0jn8z9i565CxxW2/HDqsz7rtEN9Y7dYhUGdpDaW7S88OD5d&#10;szY9B1osio7no8o/STaFBvX7eU4bQc/BBq33NEP06226e/MtBx1TR5n0/zY9V03q8wutLpRkDI5h&#10;oOoHKHd9UdCuTdvlaX+XO3FqQaEKZymPgI6hJqOwOP3KWA7mSBrGMOl2HPAnO/pDIx3HEskBUapN&#10;+KSB8ujXo86GXzlaggVHPzqYuqweXFSAcyEN0F0piikZJkcTM7w/78dT67jx37IjO3LYWPCrDbq8&#10;ZEz0o8MF7EzlQoUkuExDE9MrP3/I6KLz0tYXyZosAbEktMIqlOIGlHoVYTQGvUuCLxKj20yDTfdJ&#10;0lBFqorxqC5ea2RLJYzB+0aBVs7Td00gtCP09ybU4rooegbTkmkIJE8Q0r2ltOoI6T47jkjHseTz&#10;gnOysiHP+Y5ZInBV/MAKoQQybZTkaDhNjuPdnMYMO2tbXgibdGQncBE3dLGMZ0ZxZLCudrHKqY5Z&#10;h+aiefV2LxiDdbM0ySKuKcIBGEJH7v9t9f+mdSY9q5fTFl7JGMJZvDWAzrQ9RUQXf+Y47r2yI3t7&#10;jACvo9MRp7G13cmHrBGFLZJT84WOHarKAR6qkBUM2xparQJ16S667So00uNDRYc5Ool4YhTR5Dg8&#10;w8DN659g8/odvJmIiyjM3dhstfDPr9/CT5ZWsFCtCocbRyFzgceO58HxA3BO2LfHR5GytkXs92FZ&#10;1qbtPqjUYU5OIzt3vr/mgNBDoSWiUPwQreUCLJ65Sc/xcYfvfG+j9GTA0FHQaKNLjZ2QotM4E4Tw&#10;yr1CdeyoPRSuJ4r9VxbzKK9uorxWgkvL2hFL3NNbzaX7tE2vLVrHjf/m5XyfP9qG7v022QJiPb3y&#10;Mv6bX0XQXhCiu1IQ92osl4QxNw6NZImILOb7gGULPROSp+Os3O0SybOTiiHkvD7UOT0GCVQxzY5T&#10;VnCnxes5b3Fmm1FAHVu31UGUp9RJPl9IWKj0+3VW8r2QksdgQcNVtn0Rwft5ISKCPRd6pwV1dQF+&#10;dgTh9AX4lg1vcg7B3GX40+ehcsRwmwyp5QdQaLtMfgHz9VW83FjBeLcOzfeRIB3u0ZnTcXWH7kfN&#10;QGhHhZPYGyZldeYi/Ik5KHQsjY6jk3KrdJ3ePSs58+itBhA9HY4MieSgcEQkp//5uNzFv19t4dvL&#10;vfaT9Y6YTh/GMyTb+/n81H4EpEQi2RNWpSpOgBo9WzzQzbiBDi943GBPmhERfcwp2jA5TG2o10R1&#10;+9627PjVNRU2HSdmakhbmkjLdT5h4IsjNqZjmnAQszN60OnLEc38fA9qOFvRxbupPafOnaAEvSY5&#10;cjS6idT1BaiFJejtBrRuF2qrCR5HCS68ijtRF/eyOq5rBfym+BHW2wWUnSIWWrSPR/dmu/PI4bwb&#10;LdLvr28WsVpvPmG68Nu1RhM3NkvCwbYXfNubgS/O+algu2IsAz1qo/NwYyB9zDGGHmaFI6Sfw0Md&#10;csARH/ioHdLHGb51uJG9fFhCul844jg+P47klRmYuYRIH3nkuB7c5Ty6mzXEL0xAmRntzSx+HjfB&#10;GUU6jiWSA8KOR3YKB9srQbPg4FQV7DjmSAnuDLlYHkdKDNLuwrJNqKPp/gLJ5wYJDTMZI3lHUm9r&#10;+uMWbLDQb8fy0HvCqXz0cHQCqxpaKU/n0hSKozc2LRy8Qb/icUiCOSAlL6TGhcrYqezTNv7oFL3O&#10;iL+9qXMIDANqrYRol4/Dx1aE8qpUNskiS4tjDBKSEuVnhoQDOdB1UnLr0Jpnr8CD5EkCp43AktG8&#10;krMFp//hiEh2MnEBr5cyvXYxZcBUOTtkQP2qAYXTVEgHjERyIBpugLTVS/816Mzl520Qfsau0HN3&#10;LmmIGV8Z2j5L++UsTRTS4+J2r2QsvErP5Os5C2/kTLw9bOOtIUs8o3GuxLcHrBeJrBb99wzvsu00&#10;Tin8RaWZ/zzQ6NoqpQ2EGdLNcxMIFVriku5NN5xvx+GT7t30G9jsbMLxO+Acx47fRskpYtgaBj0V&#10;8H3Wz/e+E32yBSodh2RUzzbYTpuW10nn5+32g8+N22Nw6hcuTtkhu2i/h0LTEJkehtdy4G2UdwjC&#10;OX5wMXrxHBwxnN9Y51kQZ8khSddSpe/MdZoOCzvaFU2FwoF21PR4FE6zc3T3EN3XQbmOzt0VeJUG&#10;ovNjULcH70mOBClRJJIDolgGtEwSncUN0kS3CXEWINwhUmcoXu1tU1o9H856ERoX/zgBU3xOJUJh&#10;orZ9WhErXEov197WlMbnAaej0A0T+uY6sLqAIDOMMJGBz6kBtitzA3COY3YuP9FIMfXtKILsqIge&#10;tlYeQFu8K5TZYHwGe8cf0NeOknKbygHlfH+J5EzTH7SQSM4SEer0x6MaZmL6Y20s0suNyua4KpwC&#10;Bj0jO08FlkgkPVp+L1J/p3oR/KxFd3D08rILSQOvZa2+U9jGm0MWXkqbmI3r4vlkp3KajinSWxxC&#10;T4sZSs/QHVCx2Hm93YG9HX3pLrQdcsaeONhxLJ3HR4YI/HA7UFbuIST9OTAsurXYWRyBF0vAI706&#10;6KctTOgJkh0qYvSaMlPIWkN0P59Dzh4mM9CEZVvieHvBOYVzkQjd99sCkfpEyZ5MW2RX8PT7fQgU&#10;BeHW57HNwTNjebYs26ucY5wLTe5HMobIuXF01ooI2k5/4TGFfofA9emr7vOwHxbHhU+NC7mdNcy4&#10;DY8HGw4ZLRzSvabE6H7vR2hzraiAre5SVbx/Jugebn/8AI07KzDIvo9cmeml0pBRxs8FKU0kkoPC&#10;UaujaTGlrnNruRdhPAj3UTy6ub2zCnqF2fx2F8pTJJSXHA1B10PIo5tmT3A9gqd4WbowJPKdAJ39&#10;LIqDQveBiAD2POhutxdhvHQfXiojUlKwQ+LxSZRPB0cyeBMzCGYvifQWwfisiHY4EHR+Pp2Lvvaw&#10;v0ByVpEqluSssdnxH0tPMdi+u9LChyUHoaoLG1tzeWqqVJklkr2IarZwEPPg9iCs6eyl7bD84YGa&#10;wTYYqfy08CFYJed6eluwT5uPv9f5BLMXoSzeffqp/ZJTB99LarsBpVxEyKnfDHObDv/4XX4hdRlv&#10;5N7GS5mXcSl1FXGj50jmYpLReAzxTBYt0tUdEXm8M+ww/vLkOC5kUlDpgdh6JNi2MFUVFzMZWj+B&#10;OM+c3IOQtu9qZOdsOZjZfmUnXjZBDwTtm4oDfB5c1H2fW15LxUQxd29hrRepfExRdRVGxOxFVR8V&#10;1B94xWovdXj27DmOeXa1ZlvoLpI9e8B0JWG9hWah0iuyuBW4FbFgZRKoLxYQ8j13UHg2bqsDb7MK&#10;b3kTzqcLaN5ZEsF7ySvT0C5O9e5nyXNDasESyWGgDikyPyam+zgL6wj3G3ElY9NZ3ICzUYI1NQxF&#10;Rhu/eLaPzA8oSVyVu1f9+2CI/FnUOJp4e9NaDeibG1DoNeQ0ANEE/ImZx1JSHBWc2sL3XXHc7ekp&#10;DkLABfmqRaEUSc4o258LieQMMJieYrBdTpui0BYXHgoTKTEzQ1Ol/JZIDsL2QXHHDx8Vrfu82R7P&#10;wXmOhc9jD3WHYwzC4XEotdIjZ53kbKPRTaE06whGpnppJvbRl9nNu1vhyFQuh9zUFApdX6Si2I2E&#10;ZeKbs9P44uQYZpIJ5KIRZCM2RmNRnM9m8FvTk/i9+RkkzN0Lt7p0nm06Fy8aQ2D0t+O0irFI7+8t&#10;2InMkcfdfZzBpCsaY1mR+q5zf/VoHbNHiKLr8G0T7hrZNkdE2OrAKVQRmRrqOd7PGpyuZGYELqcr&#10;4eu6T4qUsNZC+/4aIjmyMbeljjCnh2FGTDiLB/ClMHSfuUt5dG4vw89XEHBaxkwc0QuTiFyaEtHw&#10;j3X0kueC9sd//x/8w/7fEonkIBg69FRcjDq2VzZhsRbKKSi2d1i1JgnVNXjUccYuTsmpEy8YhZQ+&#10;k3MsxezHnWT90X5WMnK29qiQy16oqgaNdEZ1+QHUcl7kFO61ItRaufeqGwhzo6LYXWBaCHn62jF1&#10;zIamDTXwodG58/mrXBW6vAm1St+jWoJap/eG9ZnSKTl1qI0qgsTxzb/e7bjwXR/RhMzDLDkaoiS7&#10;eUr9bo1lgRDZPDhYryJMpp+IpJRInoZasYHk0OOG9Gliu8OM84jvlKbi84IdwYN+a36Kt2ctewLS&#10;4dR2GyrpRzzNX3J2EcWsWzUEkSgC7dkjGk3ThGEYuPnxxzBdF5Oc5nAHNPrcpG1iiD53OplAhuyJ&#10;S9k0vjI1jv/s6iXhVL6YzSBOdqm6yz1acD3cIzNnKTeG2Ow5pIdHe47j5LbP5P3ZGcpRxNbeuj6n&#10;HGA7uLtaFIOrnHrg2Nm3dD58/TrrZZhsp293lD8FwUZZmHEGF/A8q8EWlgE9YqG9VKBnogOVf/sd&#10;OtOgUEHrwRpssrn1c5NPbkPXT0/F4JXqaC8XYPF6Tpuy/brSZ/hrJTrWOvyWg+i5cegTQ9CyCWiJ&#10;mEgjeuzuvVOM8qcfPziengyJ5Ljj+XBXNtGtNGDYBjQS3MI5GATw6m0xIq3HI7BmRvYVwpLPga6H&#10;xqcLiE3moIxk+gsJnoLMo53JGC4mDZynthci/cTqAhSewjw8jtDs5b3s5SL+rDvlHMSnCb1RQ1iv&#10;iAhrjnDejdCOIODcyWdVqTqh8O/LaU+Oq/O4UWnBaXWRm5DFRSXPRsMN8ZuSg/rg/PVdyJgarmVN&#10;xAOSEfSM+GR8S+ex5FlZvrWGqcvj/Xenn47fhqXZIgrzRcAF8th3tAVraqyu7Z0OQ4HebiBQuLBT&#10;FKGuI2C9ZkDPk5wNNM2AsngbwfR5MvEO1v9z1L3nd8W9xrdewEtCn1RjsjHIPMgvLeKv//mfYqJS&#10;xhsRC5mIDWMHvZkdszWni3yrhfsV0sNJ/qRtCxcyGSTJtuR9dnMa877vkj36y1CH+9Y7SJ27iEx2&#10;GCjXgaFUf6sBOM8xp3c44HT/oFiDs7oJ+8IkFPoOxw76/t7iBtp0nvHLM73AoWcgyFfgtTowp8mu&#10;33fk6RRDN3VYbaBNv33Y7sJMRqEmqI/kFY4Lt9IU956RTcJkJ/te14pscI5edioN4VfRNA2qrsGn&#10;5Rq9umyjGzps+gxtjGxLrikleWFIx7FE8qx0SDGgxpVmQy6axzmsLAMGRyFzkw6048GW43g0A2WC&#10;hM8WbARwheCxLOYTupi6vJctwdHG6tI9BDMXSYGk35v3lzyCI5QV3YAfO73RVKcRxXV60zDTpOQd&#10;Q6TjWHIUcHd9v+7hbq1n0O/HGzkLI7ZGBowBdfku/Il5YbhLJM/CWXMc110XMZ10pxOWJ5wDBTjd&#10;mMrOwq7DvuReYWP640T1AwqdqyyS91SoJDTEDDyy69x4hn73g+n8XuCi0HwIP/RBdz58+sc2g20k&#10;kLbHcGvlY6z98iaMWw+RLWzglaHcrpHD7ITzqbm+L+QWR9Ka7GDbxWHMeLR9jZ6777Y8/CqSwUt/&#10;9B8jMTIGjW3SfAUgW0jAeVu4Ndu9iGMu8H5AQs9H586yCCixz0/09j9u0Hdrf3Qf+nCqFym8xzXb&#10;j5Cum0/2vs6pKqRtLxy9frUJv032g8t1hOg+0nUoERNGPCJyGR/4ejtdBJwCgx3F9JuJqHZ6HkSK&#10;T44qPo731hlEOo4lkqNCPEn9x+kZBJPkOVFpoHF3BfFr54DtFYrXS6JwIUccn9sn4viR41hEHpyu&#10;qOIjgZRVrVyA0hiolkvGYpAbRRCN9xdIjhsKGcX8mwXZkf6S44V0HEuOCq5/ykb4QTAGCxLRM6J6&#10;LvwoD4pJ1Vny9Jw1x3HRCUSqCi6cd1JhN5HCLuOVBwgjMSjDkyLlhdADD9ifvDjo/Liil3QeHwqR&#10;1zi/DNBv7evagZ3GjBd0sd64B58DTAZQFQ2pyAQeVO7BbupY/eEHWP/pT/F74yMYj0Zg8czVI6Di&#10;evjBZhlLk/Nwrr6ByUtXYEVjvZWNdi+6mB9HdsjxrFiOxn0K5xzn/W3eXIJmG4hwcTJ29B0z/HwZ&#10;br4C+/L0M52f/2ANnNHZnh3jH7K3UPJZ/8cvfFmkD+TUIiWIRHJUbHWWssM8lnSbHTEF5gmnMStP&#10;STIC6GfjqYwuJ8PbA6E4cvSZ06F95G/9BHRN/OwIvJmLj5pPiqvSacGoFMWrcoCpfsqJMMZOD3qt&#10;TMaDzB8sOf2w74qnrjfcYJcWipys/MpFvbbQDIsExB6Fg9THHQQHhz6DIwIlklNKwvBIRfZF5ORJ&#10;hZ9Qn75FMH0JiKeB1QWoa4vQW3VoXKiJvpvCMw5JB3qs0T/NdcU23HTXo+bQModeaTk13u/5I/XV&#10;w6KEHsJYAh7ZDgd1GneDDqrOJsmO1o77BKEPx6thLD6B2FAa4y9dRfLll3G92cZyneyRI6BG99ii&#10;4+GeFUN3bBojc+eh99PqCTgalGdejg8BnLovFdvfaeyRTs6F8LbZSErURvylWQRdD85yobfdMYNr&#10;DAV+AI8jrZ+2D6L9nXJD5PeVTuNtUD8n2vZKpJJThyyOJ5FITj+kKLici5oEmjqY14sdmC4pOVEL&#10;CUvDTFzHctNH0wvFFDBTY5V/GywXI1GEjaqYwhbKgnH7Q9eSI3R4ahc7jtVWA0r7s6ayM5mMr8+W&#10;NaF5ZEy5ZIw1KlDpVeSSlgrJc0MtbcAfOr4RcLI4nuQoqbshPim7WKT+frnpYaXlP2pFh1uAjbaP&#10;kYgGqx8lKVw7ThuhvctU3sNG8yk+7UKGODVFTCWXufvOCqe9ON52OMrSJX1LZx3ghMtxTlERagZC&#10;rgcQTwKsq3hd0mvqQrdRSX/hJgbJW/R3h/4mXZEHzJXA66W0C+nZ52hWn/bttqE1Sf+JxZ/ap7U/&#10;fM2l/nQYxOzCagEh/cbhIdIStN0GKp01tLs1hGK44Un8wIWhmiJtxHB2Ehb99h/duAG162CEC+c9&#10;5XPCtw8PzjxsO/i042Nj6hyi5y4iOzHVC5wZhI9/kI9ocX7/Np103yHc7PSidgevia7BiNpwN8rw&#10;Wx3oyZ6+f1zgVBqcN9dZLQo5rtK5Htb5G6yX0KXrYE8NH8uoaonk80CmqpBIJKcfUqQ6DzfAscba&#10;3FhvGcN5vTqkFJESkTQ14SR4UHeF8sWOY1YrMqaKV7IW6OUxVFbs8qtQOLr2GClIJwIRTdz/m+EL&#10;vf09K7W8jH47jR3IxXXh6Of8ggEba5IjRVt5ICLDjysyVYXkqPECUcrlsa6HEd1P70/oA8alThuG&#10;tRJ8Lv75xF6HhJ3GGhng/eMo7DT25aDIWeGsparYouoGSBmnU18ijVDohcIhPKATcqFkURjtCUWH&#10;6UUli4HywgrCsTn4tOteBYglnw+qqkNduoNgul/P5IB0ujUU2ssisng/omYKQ9Yk6sUSPv7hD9D4&#10;5BOkCgV8YXxUFL47LJyCqel6+FGjg3c9A2N/9DeRnJpFJP6UaeKqDb4QvTQWwtFMzXF7zuNMgm/f&#10;xwjrLTTvLEOLWIhcmibF8hg963Rtws0q6vfXYI1meoXrD2q7Ndpo3F5GbDgFhQvjSSRnlGP0REsk&#10;EslzghQG4STePkrMy8W0KwV1L8BCwxP5L3kROxU4bQUbOi2e17wNrqwcjEwgXHsITZdRx4dC1Uih&#10;HGg7veepm6zU0XvfjsCbnIc3fZ5+sgB6YU1E80iOjm36v0Ry6mGnMOcw5v5+Kz2FToYxL+N1g07j&#10;o4flDkOfwZHKMveo5AxwWp3GDDuHvUCUQKNX71Hjcma9p33rmR+E1pFO42k6guFJYJ30yVoFmucJ&#10;h7KUzJ8nj/8+/LsoyQzQbvSXHAzDiCITmUDcyooWNZKIGAlYepRkiglNMUQE/lahSIV0XDuZwPk3&#10;3kB0fh4buoHldgtVxxHrDwqnxWh4Pn5VqWMpnoH18jUk6dWOHrzY3WPw4MWW05hfxf1ImP1CZexU&#10;ZhtqACURRfzyDIJ2F16+vP2Svljo/JXhNJ3fNNxyHe5qEeBCbHvBzuZ6C+3FDZGiQuHiehLJGUZq&#10;qhKJ5PQjHMf+7o5jtt3phZ3F2+FFu+U95phkjiw5UdW1Tzg8PTTIDIlK50qj1l8qeWa2jAKJ5IzB&#10;/XvT4wHC3SYWPw80KIEJxbfpNUKCRg4+SiRnlxC+psOfmEOoU7/QaULbXIPmdUnH1PrbSJ4rXDxw&#10;K9c8vbI04FR0isfl0A6OpuiIm2nkIpOiDcdmMRKbo9c5DMVm6HUauSi3KdouK/YxLAvDc3MYuXwF&#10;9swsFtpdbLTb8AM+j4PRIhtnpdPFr+h0a5OzmP7iV2DFEqQrH84B/Qi2e7ht1w35bbLvjObo4+3E&#10;bNgTObjFWi8tyzFDTcUQmR2FU6igc3cF/noJaG+7RmwQtjroLhfQvrcKzTJhnZ/oOdAlkjOMTFUh&#10;kUhOP66Hzp1lGOND0DIDU7Z4tJmVKi4MsQscffZa1sSwvV15V6C1mwh0XeY5fhGQYqcW1xEmMwhN&#10;OcX7WZGpKiSSvVHJMFebdfgp6nPYsJRInpKzmqpCcjBE+gpFhZpfQsCeutFp+IEv+51DwoEdmvZZ&#10;QeyA+vD9007QNVapr9d0qMt0/enaf14Dio1SGWu3b+HdP/tznPe6eDOTRsI0RC7kQThfeLHdxoNq&#10;DUvVOmpOFxWyZ+p0zuHQKNx4SszUU6JxpHJjyL38MtJjY9APY6tUmmwAAbFIf8E2Kg3ApuNx20ZI&#10;59O5sQjrwiRULsR33KCfOOy6CNaKaBUqwjmvaCpsjq6mN07bQeDRPUDPYGxuFEo2SfeEDK6QSGRx&#10;PIlEcvohZdHLV6HlElCtz5RIMZrOFYAHl23DJGWBi+ZtFUjagqtgq80aVDuKQEZrfv7QNQ+jCWj5&#10;VWiiWA0X69g5Msejn5kVf6n3bYOMUKXr0DVcBobGEOq7PwcvGlkcT/Ki4QJXXAgrsOQ9KHk2zlpx&#10;PMnh4SJnQTwNRTehbqxQB0T/kYwOn4e+KSJtT4+CxLMBNdeDWt0ESnl64Er80Al9R6VrqPAgIDVx&#10;KYXeOPjdFajQoa4sAokMApudiexafP5w5LERiaDTdlCvV+iUy8hFI2SHqKTHhthotvCwWsNCrYZy&#10;x0GXvwets3UN6WgUI8kEZhNxjKshhrsdDHsOIiHpTht5VIsFNBs1Mod8GHaEvvYekexsG3EqCnaY&#10;DrJlM3Hj9H+7OIX5uvqNNp0bXcvj6Dim81PomqnpOKyRNKyYLXKUu/SdfPqOdiKCyHgO5vwYFHac&#10;SxtPIhHIiGOJRHLq4Xxb7esLiLw0BzUyMDredXtTrRK75wCbium4mua8ZP0FBDuNtRYpVU5bFEoK&#10;pU7xQuEoQJBBwMpdkObCVY/TZWWX4EEAyWdonOrD68LnPH7HfDqsjDiWvGiUIBD9vhfjokCyL5E8&#10;PTLiWHJweinRtEYV6DQRpodEWoujdmZyJmZOu8b5d08qHKktgjqKGwA72e0IQosaXSvRZTsdKI4j&#10;thMEXcB1ESRSgE39Oqedc1pQ61URretF4uKafJ4EdD7NwiZ+/a2/wuJPf4rfHxtB1rLQ9jws1mpY&#10;qnGEsYvRWBSTyTjGYzFEdR0aF6Kj+4S/P8NpLrp06ovtNu40OnjQ9RBOTiN67jKSFy4hmh2CzlHJ&#10;O8kyto3IbnpsNmaH3nMxcfosvltgW71cxztBn+2vlaCausgrLJFITgcy4lgikZx6gvUiQh5lZwVm&#10;sMpvh5QjVnx2UX4upQxcTO7iNC4XEIxMCmVb8mIJTYsMBBsaKasq/y7xx6MkGl4ooo7tbVHjZx21&#10;sAZ/eFwYG8cdGXEsedHwUxJ6XZkaR/LMyIhjyaHg6GPOtxtNQFlfgsK6jMmRnEfsPFZD6ueOpz6g&#10;PooMfvI7q6ouzlqtV6CuPECYzSGIJRHQPr30HuwUp6bRe9IXg36DFYUSS9EDWRBR3Uq9LCJPRS0N&#10;O/a5O40ZHiQwI7ZwIHebLaxv5LGwWcSNYgk6rZtMxHEll8VMMiGcx2nLQtQ0YNF3s3hfRRHNpr9t&#10;eo3TvTJmaJi3DWRJfrmkI99ffAiXrk1saISuHTubt+nGHI1crvfSULDN1HURrpegZOlaRei6cYE8&#10;2m9XghDuJv0Whg7lOEYcSySSp0I6jiUSyemFlBd/ZRPtfAXmWA4qRxYPKkitdm/UvK8AcUBqRFcw&#10;FTNwJW1iNELK6MDmKu2rN0iZ4tzGE7MIAr+/RvLCod+GDQGlWQXIwAroJw2hoe6FSOgqIjs4jdmZ&#10;fFaDkPWle/Cnzj3+PBxjPg/HccUNcK/uouoEZIxx1fP+ComECQNoThuhQTLjhDw3kuOJdBxLngbh&#10;Mk1loZIeqoALPlNf9Iz0onSphSH0rgstIL2I8ylrGi1np2JvG/GHcNx+fvDnam4XKjt/ayWovkdy&#10;WRPnonounXMgUk7o1QJQr9D1MBCMziDUrb7DeGd6AR+sv5PeyM7haBJIDyNIcWqKKOmPXPR69/2f&#10;K/TdFLr27NDtdLr49QcfQnFdZMlWmU0lMZNMYiIeQ8IyRYoKzn+826/CNgunuYibBnKmiRh9b8t1&#10;oDQa6NIx63Q9rXgSKl23R85jnqHHaShMHd5aSTiKFY4cps9DrUnvSQfb2nY3PB/eOv1e8QhUdjTv&#10;t71EIjkR7DFcJJFIJCcQVnh4SlWjDX+jjCYpPpG5Uegj6SeVF87pyrm6+oxFdLyetXAxaSBtqo85&#10;jjjaQS3lRQSCnxtBQAqX5PjhD0+Skt2FUtoQv1/SIANjF52VcwieRZRWgwykXjVvyWdwPFPW0no5&#10;sc/ovSHZnVDVyezmeDxpBEskkhcDByxwSi7VcaC1Wz29lprQUfmVmnC2ajot3sXM39o+9KGVC73G&#10;OYBdR6Rq4DRsWrUEjXRerbjRa5vUOi0otN9zh78D9bZ8XgoP1lFDLEmL6bM7TXFu4O/YadCrA5/T&#10;d4xMweecxKSj7xcpHKo+QuUzGR8GgSiax68vzGG8DSUSgWfbcHwfw9EIvjI5gUvZDLIRW0Qea/3f&#10;ej9pJO4HajopwkO2iZdiUXwzYWMmv4z6ez9HbWURTpOuI8PFwjm3MdtQrgd9nO4zrgFD+4tIY44e&#10;btM2+0Gbh/R5zmoRnftrCPmYUqeSSE48MsexRCI5HTTacDm6uE5K75aCQq+xiSFoU8O999up0bas&#10;DBkaKVQaLiQMpK3tijYpXboO9eEdhKSs+/HksVEsJbvDhk4vR91AjjZJz6neqCHIcC7ok+MA+7xy&#10;HLPTuOYGSBuPDxxJJGw8610HSnEd/sS8nHEieWpkjmPJs8IDWOrqAsKRMeqadIBTWLD6ys5Vw0TI&#10;OZGtCDA+jYAHvQJ2pnLKBtKPOFp3fVFEkYYjU7QPr/fhi0hcpu+UFLouvQphSPuXCsJRi7FZ8Tns&#10;bH2WfpCjXLfr0yLtRGEVSrsBTM3Do2/6WUo4Ohc6FXaXsoOYz+rxvU8PH/ziV/j0Bz/AfGEdF8lO&#10;mYrHhcP4KNQSj+6F5Y6DG90Av4hlkX7jS5i59iZANhTGSTcUHyIu9OMUKr3Ufqk4e6T7C3cm5CCe&#10;ZhuesMvaiM+MQB2TAQsSyUlGOo4lEsmJJuy6cJc34VYaUCIm7GQMaswWzmBR8Mvuj5ZvwUoqF37o&#10;ksLb6JAik0GUtr2WNZEwVGikDKmeJwoh8T+tXqNtHXhDowDn0hXKt+S4w1PKlWYDXnaXQYMziMLR&#10;QrWyyM190pDF8STHAXZ0qJWimM7MRZeOk9vC8UO0PHaxfHZOvyo4mIjqeDnzeK5+yYtl5fY6xi+O&#10;iPuJ/0kkT4PK6SQ2VsV9FA6NsWv3ESLNhNeFsrkm9F7F0Ht9lmEj5JRemVGEqnooxy9HG6tCjyj2&#10;ZutZFhDrzeZjB3DATkUu3MeO6d4eUHx2R/M/dkZz37R1z1Nr1xDG0wg4py4Tks5dKYmaFRxh7NO+&#10;Z5G11TXc+ulPsfHzn+ObZNOMWabIYbxTT8Gzo1yySwqtNvLNFjpkv6RsEyPRKDJ0HdnZvBMdurYr&#10;Thf/hnQr/7UvIP3q20hHEnRf7JFCpx+JLGyoNG03WDNmN4IQ3kYJ7ZVNRCeHoLHzeNAmk0gkJwbp&#10;OJZIJCcXUmBad1fEyDYrJApXAN5FSXoET7PqkuLDRR8sAzFdxeW0gRGb87kp0EoFkV9MKLKkAIc6&#10;bceFNGR02YnDWF2ANzJFvyFXgT7DkGGh1Sv0nHgIMifTkS4dx5LjgpjivXIf3sRcbyDyGMBnsVj3&#10;cLvmwh84p5cyppBxWUsm2DhOLN5eASY86IqGmBGDG3iIGwnYmiy8KDkcrLeyE3a39Ay9PMW0nu4x&#10;tdsVTl0u8Bk8tV6kQFHps0LSmdkx3WlD+INZ9+Y0FxyJyn/zefXzEXMotM9OYXYEk24teij6Hwdo&#10;cJR06JFOrhlAp4WQZ/VFYmc6XdSP/v33gNu3EL9/D6+nk0hwDuL+ukHYYdyg33St0cQnhU18Wiih&#10;6nQwnUzg1ZEhXBsZQSZiizzH2+GrW3Vd/LJcw/2JcyjOXMTVi68ASbKjuPjdXjQ7Pacx21EHgX5L&#10;r1BBezGP2IVJqOl4f4VEIjlJSMexRCI5mZDC1Lm1DLfjIH51FspBFBieOrVRElOxEqaGmbiO8QgX&#10;l1BIl9V7kRmxBEIujiEji088nJZB57zU7Sa8ucv9pWcPg66BrxsIkux03cn8OP5Ix7HkOMFTvdnJ&#10;4cf5fjwearRPpzHoNGbMfaYTS14Md68/QGO0BC/wek49WjYdnUHaTsNSn3Qehwjot/Wx0lxFy6tj&#10;JjaHmCGdL5LjBMcRP9kX9pZwP/TkOl7OXZTIrcxO6GhKOJjPejq4/+f/4b/BNboeb/pdpAxj16jh&#10;1XoDv8kX8Ge37uDOZgXFTgdd30fcNHExm8bfffky3hobFY7knWDH82a3i+/7Bn4KA7/39/7XogBe&#10;UK5DPTfR32oH2HGs0zlxwbyDQj+pf38FXB3GmhvvOZ4lEsmJQj61Eonk5BGEcJcL8DtdJC5O7e80&#10;Zh3UIUOfFCuMZZG0NLw9ZGE6psMg5UUnJVXbXBd54XyOxJBO41NBSL+nOzolnMb66gIUdvacFfie&#10;bjWgrT1EYNE9nczQQulEkkiOgpAHGl0X6i5Rfp83TS9EtRug4T7evr3cetS+s9LCrzcdkdJC8mJh&#10;F5umcORlKHK1crToYnMBn5Q+wm+KH9Bv9HgBKi/wUXbKMFVdOJtvVW9gqfkAHb/T30IiedH0kuRs&#10;bz0+++tx+P4P4esmgkhC3Ocn2Wl8p+ZiuflZpmjGCw9fSHtzaYk69QYypgltj1mUd8sV/Lv7D/Hj&#10;hyv4MF/Ag0oVy/U67hRLeHd1Dd+59xC3S+X+1k/CDukh+oyo04ab3+g5czOJXkTwXr8Dpynh83Lp&#10;lW0rssnE9nv9dDxAMJaDX2sh5FmfEonkxCEdxxKJ5MQRlmrwynVE5kZ7VX4HYeWlRcZUpQEumCei&#10;jCv1nnKTS8HQNZxPGDD7CR9VMv6V4gbCeApBQkYznlaC7CjUWoXuh7ORcoSd5EqrDn90Cn4s2V8q&#10;kUgOQm/69+4EioogTs8VV/3nudYvCBZ3G20fH5ccvFvoiJzGg41TVWy1V9LU6NWSyY5fOBw9vBPs&#10;RA5oXaGT7y9hx5OLSreMfGdDLHcCR+y/3uL3G/2tJJKTzWmIMp6JGchYj/evOhcuPCTtahVex+kV&#10;KOwv2wl2HP9ocQWFfm5jLnrnByG69FokO+hHi8u4WyK9dxf42IaqwqR+x+gODEJxJDHZWMIhvB1e&#10;xPKRC5Fz6j/OeVxr9t7XyO7aI/BGNXWoloGAbTKJRHLikI5jiURyssiX0XiwDiOThMqVfQdhJadM&#10;igtrQ8momEoVLJIBxs7lRARjCQtvD9kYifSKTIiq1LUykB2FZxinQnGV7ExgRxCyEh6cjUgHdWMZ&#10;Ht3XokCkRLDU9LDQ8FBx5YyC046mGzDMiHAAq5ou/uZlB8GyozDt2D7bhyJPqNpuiuO/KNh+H7I1&#10;vDVk4RsTEXxzW5uJ6Y/aJDVbOo2PBfVu9VG0sKpoSJlpjEfHMZuYw3zi3KM0FOw0vlu7g8XGAhyv&#10;QxoL57L9TE+J6rH+XxKJ5EVjkbrFOeWftZdtN1vw2CG7D6V2Bw9rNTg7BERwyoqVegPlzuOzF3ZC&#10;pT7FGJw9wwXGeSZnleyp7WYRRxtzrmyOOCa7SthXnBc5TjYX2VEijcVuGDq0dAKdtVIvqEcikZwo&#10;pONYIpGcGMJaE62NMuyRNPTpYba4+msINqYaTcDUoURs2IYGNWJBnR+DYRmYS3C0lUEGWm8En419&#10;rbguinB4MtfW2cCyRTGW045eKyPk1BR7THE8S7Ddw1GZNyoubla6+KTYxd2ai4bHU8R720hOEYoC&#10;31Pw8OZDaJpF/b2G/NImrSCZoPXaVsGorffsJFYUE6YVQ73Swo1f3aDHh2QJPUNiOy6IR43fi7+3&#10;jhNPQiGDm+XJi4o8Zl8w38YNN3wiVcVP1zuoyYGSY0dvUj9EMbwLyQu4lLqCqdgsRuwxpK0sMian&#10;FgI6nkOtLSKROcqYnc0W3dOMSvebdBxLJMcTfsZbXnPX2QV7oRkGyZT95YlOfYAl5NmTrmqF7COT&#10;U/EdJM99X4Y8BtlRInVFsw103V5kcafbm8FpUR9EthZ9cG9b/gxuNhc4pG32wMjExWeFHOQjkUhO&#10;FNKqlEgkJwPPh8tO41wSxszIZwrLFnVSblj7iUcwFtVxLWdhNm6IKKuXMyYuprjARG8fNvDVcgG+&#10;acGPkuElvUdngtCOQKuW+u9OJ0qrAc4Z2MtpLOEnu+c07goHG3cB7DB+UPew0vQhXWqnD03VUS1V&#10;8bN/8yu0SC50mg6W767Qb6+hutnC2r0CVNWAptm03sXa/U0UV2r45bd+hZV7a2hUGqgWali4vshH&#10;g2FFUMk3sHR7jW4og47no1ntorhWQxUpNNbLWLq1jjBg5/KLiT5ebHg7pqq4RHIvaUhV/7hi0H2Y&#10;6juJt+OHHvKddZHTeDvsKEqbaUS0bam6JBLJsYBDVHhgh3OZH5ZkKgndNEXqib2sk6FYBOfTadjs&#10;PO4vY7h/sDUds+kkcuwA3gef9va2yy4+YCLacx5zqj9u7DzOJnsOYs5vvBP7OaptE1YyivZ6UUYd&#10;SyQnDO2P//4/+If9vyUSieTYErQcOKtFmDMjUIwdjPPNKjCcFqNhnMM4bapiCu8ItQQZzlu6DCtU&#10;WqUEhYtwZIbBRWkkZwSOMqwUe9G4pxCOptbqVQSJFCnvpytFRbfjwidDJZrY3wgahB/7iK4iY2q4&#10;kDLIkFOF49gPQ0xGdaSon5CcLgzDwsrdVbhOF6ZlwY5ZqOTpuQhCvPe99+HT718r1pBIp/C9f/59&#10;JHNpaHR/5JcKmHlpCg9+8wD1cp3uOXYOl+B1Azz4dEFEcFXyFdz7+AHu/eYeZi5P4YMffIg7Hy/A&#10;7XpoVBsYnx2D73/+6XBSdP6zCR3zJPsGW1Le38eSbsXHyOiIiB6OGwl0gy41RziS624NRacgHEac&#10;25iXD8LRxwkzSb/3uadySkkkkuPNp++9j1GN9BaSJRxRzLmOd8L1e7oMF8BruO6jGBiT9hmPx/C3&#10;Lp3Hb01PYiqR6K3YhetdH59Qu/zbv9tf0oc/l+0ty6CDUuNXNqb4dMgmQ7Q3++ERnC7QIfkX2bZ8&#10;ELbB6FjORhlmKtY7rkQiORFIjVIikRxvSA8JyYD3VovQklEo25UMHgVnp3GmlxMwbqjwSHsySLlh&#10;/WbLYSxghaXbBY/he7lRBMHhp5BJJMcJpd2E4rSh1ytQN5bgx+IID5jL9azAkcYZS4VJncFUTMcX&#10;R2x8czwqZiNIThuKSCexvrCBl7/yMu59fA/FjRISJB9+8Ve/wO/+T7+Jc6/Oo7pZQ6fVwfD0MK5+&#10;8TIi8QgyoxkMj42guF7EW7/3JtJDKZGOYunuEuLpOOqlOoYmhrCxsI6v/+2vITc+jI3FPL7xx19H&#10;bjgBK2btGR32POF7nO9vbizyWLnnv58F/i5usJVUQXKU6KqOYXsYY5FxNL0m7tXu4JPSR/ig+Gvx&#10;90Z7nXQXFecSF5C2Pivay8sszcZ0bIZ+X7O/VCKRnCZe/dIXEWSzuF6qoL1HQeeZVBLfmJ3Gf3L5&#10;An53bgZvjY3inalx/McXz+G/eOUK/uDcLOZTqf7WT+KSrbTRddHSLVijE/2lB4DToLF4qbV67xn2&#10;WnNBcs6PvB9RkpVBgOAA+ZclEsnxQTqOJRLJsSaoNtC5vYzA9WCQYS+mTQ3CxRsyCVJEbGE8s2No&#10;PLpz18ZTmJXSBpBIkdIincaSk4fadaCV8lCL66IpbheK5yLQdPjjswjtaH9LyW7YqvJENyI5HYhc&#10;j/RfeaOM8fkxRBIR3PzlTeEU9jwPVsRAca2IsfkRlNaLGJkaor0CFFcKSGaT8MlIb9fbyI5lsEhy&#10;Z/rSBEI/RDwVw+tfv4Z4Ji6c0IlsAtXNMlLDKSSHUmjUmsiN5V5ItPF2PLLfj2IeTd0NRAqMB5zO&#10;o0XXha7fStNFkz9A8sy4QRdNt0nXdJleGyLfcc4axkhkFPOJ80gaSRGRPB2bQ9bOiWnvHG3MzmOJ&#10;RHJ6ee3LX4IyMorb7Q6qXZf6ip179GzExrXRYfyXr72E/8UrV/GfXj6PP756Cf/LN17Ff/X6a3hr&#10;bAy56O7pbDpBiJstB7VYCkOTc/2lB4RTVrBTu93PaVxv9ewzzn28H6JWgIrAkzM+JZKThNQ+JBLJ&#10;8YUUJmcxDzNmwb4yA40r926Hp0b1vUCXUyYZXRq0HQwrUQypWQWsiIzIPMvsEb1xnNHvfgJ98Q60&#10;Whl+OocgPdxryQyCWBJBtBdxL5GcZbifb9bawqGrkVy49tvXUCvVhCP49a+9hn/5j/4c+aU8Zi7P&#10;o1qsIjueFfvplonb79/Gyt1lTFyY4LhlUdV+ZJIM7/EcfvPTj/Hzv/qliEaeuTwt9qmXG5i6OAXX&#10;9aFZNuyoDRyD1EcRrRd5/KzEdRWzCQMzMV3IVVvXMBrVEeURWskz0w1c3K/fQa1bEaknLqWvYjo+&#10;g/HoJNIDeY/ZoTwfP4+5+DyG7GFkrAxkHLhEcnpJJJNITUwgMjmF5XYHJWo7oSkK4qYp8hx/fWYK&#10;f/vKRfyNC+fw5ugIRmJRRA1dbLMTXAuj7nn4Zb2NSnYI56682nP+HoYU6Z0cNbyy2UtpwdHGu3ze&#10;dgI/ELODJBLJyUH5048fSO1DIpEcS9yFdfitDmwyzoVSshNNUqjYGZiIQiVj+ULSIAPLeDxFBcFR&#10;mdrmBoLJOVJYXnxUmOTFoDltgJ2vw4eYlvcC4YhitbgBf6znrDqrNCotOK0uchOfTduWSLbDEceG&#10;2TNefTKKNU2jv1WRlojXsWO5l/9IbCxmnvgkG3TTEuu49VIYiQ0+cwTzOn6hV86L77E86R+bt1UU&#10;DWFhBR4P5JzQ2SyclsLxw17EsrAMxP/2hdNCsZP5gP4CCbFwcwnpcwmst1bhBS7iZgLTsVnInMUS&#10;iYRZX1jA0oe/wfqPf4yLJGZeyaapr+V6LU92tJwlglPwhfQHD3ryJrvlRd6CHdI3vQA/iw8jce1t&#10;TL18DWq1CVjmk7mLj5qOg8anC4izbbdTQJBEIjmWSMexRCI5njhdND5ZQHRuDGou2V84AGtKXNWX&#10;XzldBY98W4bIcfz2kAV7ICqKTXutUkSQysGXxu2ZR8+vwI8mEMZ3uK9eNFzgrlZG6LnspaIbVxNR&#10;xaet2N1hkY5jyUER6SoIYUQP/M0Ixy87RMW6z/7eWtejF8/JBrgonkrH4H+7Lee/OXJKadSg+J54&#10;Xrc+7yTR8UN8UCSD3g1FwaWDkrU0vJ4zjyTK+azw8OYyJi+PwR8YpDA1U9xPEolE4rkuNpeX8YM/&#10;+ROMlUt4zTIxFouKwnfPAvc2jh/gZ7UmPtItqF/+JlJz5xFPk57JKTE4bzE7jp9j0Tr3wTq69SZi&#10;L82RQi4HyySSk4J0HEskkuPJRgmNtRLiL5NiMRhtTAoP8uXe3xGTejEy9i1az6PkZMgnDBVvbXMc&#10;K64DrdUUU/xPokEvOWLCAGqtDLVahjdzob/weKAv3kXAqShifac2T+XrO7/OMtJxLDkM7DDWDVu8&#10;bhGQUey5O0/53YKjlVVVExHFHIncM7MPBu+nPryNYPYyfdbJnNXyNMXwxMCsKl2eh2H51hqmLo/3&#10;3x2OEAGaXgNRLQZVRihLJKeWTrOJpRs3cO+HP0L700/wR7PTyEUOUHxuDzpkQz1otfFr1cb6xBSm&#10;vvx1pIdH0A55IJVgG2mtCIxmuWMX+xwpjTYat5cQmxyGwnVrJBLJieE59AgSiUTy7Li1ds9pNug0&#10;Zq1ms0IKDSkb4zmomQSUFBlPEQs6KTijtr4t2liBTvvo+TUEmWHpNJb0UFQRfc5OY23toYjwFZEW&#10;LxBOSaGvLohzEhHGHFUipsJLd4xEclg03UJheRMf/fhj/Prfv4/b798VWSc03ew5eLnR86VqOj1m&#10;uvhbNyzhXL7x7i167GiZSnKl70gW29IrRyVvvRf7iWWKeM/44zNQaqUT+9xy2gmOHObm0vVq0P/2&#10;bV4ofA2Szwe620R+Up9uaC6WJ5FITiembWP68mUMXbkCf2QMdxotbDQPmYd4AC6yV3I9fNB2UcyO&#10;wJi/iqnRLAyys4YjOnSWW9zGsmRrVWmHox0ADdtdtJcKMGK2dBpLJCcQ7Y///j/4h/2/JRKJ5Njg&#10;kdLC+osxPBhhSNZp0xH5jJnZuIGJqI60pWIqpmMqrj/mNNa6DtTSBsKxKZmiQrIjnK6Cp5er1SLC&#10;rSjfz5vAh1avIExmZeHGXeh2XPiuj2ji2aJtJGcE6u/Zmbv+cAOtehvnXzmHWrGOtQfrSGRScDs+&#10;mrUOaoUGbauh3XBQLdSEc9nniKyPF7B8dwnDUyNo0XaLt1bo3ktQi6GwXEKHtt9cKSOZTUIzDDp2&#10;E3aU5VIAtd0E7MihI3ePG/frHj4td7HS8vds1W6A0YgGXaaqODC1YgPJoUT/3eGxNFvkQw74fnuU&#10;YkUikZwmOAWSZpjQeWBSCbGw8BCa52LItkUO48EZNfvB8qjodHHP8fCuHoF+6RVMvnINmmmj7oY4&#10;n9SRtTVUqD8PWIDaZi9than3gnieBZKpYbmO9lJenLM1Pw5FpqiQHAd41LvZQVhpIqhRa7ThbFZJ&#10;j+tC5RnOfJ8+6/1/ipCpKiQSybHEf7CGNikt8VfPUac9oBwVa70UFVEbl1IWziU0oRBtV590FgaF&#10;NYRDY/Blpy/ZD9+HvnhHOHwQT8NLpHrpLJr1XuRvhxRouo8UWsf5kQOT7sEjwlhdQJAeouPG+0sk&#10;25GpKiSHhSOIf/wXP8el1y+RbRBg8dYiRmaG0Sg30e10sb6wht/6T76Km7++heJaGV/9m1/Bp7+4&#10;jvOvnseDT+5j8sIUhiaG8Ot//y7OvTKP9773Pv7D/9Uf4c//0V/gpS9dJaGjIDeWRWY0g+u03+u/&#10;c40+1YVWLSOIUR/Rj0I+qfgkQg+S65ilq0xVcTieJVWFRCI5WzitFoqLS3jvL/814usbOE+d7Vw6&#10;hcgBna/ci/MshZ8Wq/iZp8B65xvInL+M5MioWM8zTN7K6mgUC/jphzdQenAfm8UyzCBARFFhxqJo&#10;dl00XZdsrxhSs+eQO3cR6aEhkrN768Jhs43OvTW4HQexXBLa7FjPGSeRvGiqDbQf5uE6XeFANiwT&#10;ZtSCR/qh1/VEEAH7H5ITOWCMmhwclxHHEonkeMLGaLdUh5mJP56ugos20HLEbBQdHzFdFXmNB+Hp&#10;x2p+DWFuBP4JN94lnxOqiiAzhCCRJi29DXVzHaEdQZAbhaIb8Ok1SGahBqSCN2tQqyVonWbPWRL4&#10;UDy313z6Owx6kSAcEdJpfbZuq3FaCi6kVa9ApfXe6BTCfZTvs46MOJYcCnr2OI3Ee999H1/4w7dw&#10;41c3YJPsqBQqmL0yIxzEX/87X8fQ+BB+8Ve/xO/+599AdjSLd7/zLt74nWsizcW5V89h5d4y4uk4&#10;Lrx+Hnd/cx/xZBztRge/9bfegd/1UdmsopKvIDWURHo4gYD6gsCKQFu9D1pwotMjcRoKLpjXpT5v&#10;t0abiFFbg643f9OmRwvoPdf2lzbW7jxrxLFEIjn9rLZWoKsGDMOCZhpwwy4a9TqKG3kMWRYsXYPG&#10;uuY+tD0fN2p13LDiKE6dw9irbyCWHUIYBGht5tFYvI+F69dRuH0XqfVlJIt5DLcamPK7mKA26jkY&#10;6rYw5LQw7DqIkI7sV8uoFjZIHa7CJ73XIH15K2WTgGVfu4vWrSXoJHuj8+NQhfNNBvJIXjD0PLjL&#10;BXRWi1AiFuKzY7DOjcMYIxsvl4Q+moE5noXFAx20ebtYQ1BvQYtFznykvHQcSySS4wkpQ856CWYi&#10;Kjr2x2h1hOOYtxmL6I85jtlhp7VbXJIYQVwaZpLDE1oRhJxn2Oo5KQfTRwSGiTAaR5hIIYjG+o5g&#10;r+cw5sYuE1LGNY5UbtXpflQ/W8cOZuFk9hDYUQSprDiWZH+k41hyGPi56zS7WLm/hstvXsHi7SUM&#10;Tw7h4hsXEY1HsPDpA7z+9Wv0iDaxfHsZr33tVTSrDSzfXcHs1XlsLOYxdXEK6wvrsHiwkuTK6r0V&#10;JDIJZDnKeCQljOV7H91Hvdyg/V8hO7mfD5INeeozFIfkVL8POYm8u+ngQd3bMT3FVst3fNiaiqSp&#10;YqPt43rFRckJRPoKlsucM1nyJNJxLJFI9qPklOAFHjadDXQUF7mxSbRJri0vLSFC8ieiqogaJGv6&#10;2+9E1w+w0fXwg0oDtdmLyL75ZcSHRhD6HtqbedTu3kT14/fR/PgDpNeWMdmu46qu4mWyuy7YBuap&#10;zVFffs7UccHSMU/9faReQWt5EYWH9+FUKwgD0nstS6RtUnVd6MTeWglBsQotGYU5MwJst+MkkhcB&#10;D3o/3IBfbyEyPQpjaqiXloX1tkH4vaFDTcdhkM7o0fPjleowUtEzHTEvHccSieRY0n2wDt8LYE0N&#10;8zzY/tI+9bbIcxwh5WYypiPyKK9xD2VjEZiYE4WOJJLnBikWoWEhtOzPmknvDRMB/21HRdTyY+vF&#10;8ohwLEkOjnQcSw6DoipoltswLQNjc+N073j48McfobBUEBHEvHx0dhTVTTJsyTgYJcOWo4cN08DI&#10;1AjufXyP7jkHs1fn8O6/+zUe3lzE7/8Xv4vSegXjc6PQTUXs95O/+Cl+9+/+LuyILqKNt1CsCNT1&#10;RYSpHL07mVHH41EN8wljzzYX15E2NRFdHBXyWBP5jodsDSbJ5b0cGmcZ6TiWSCT7kTQSZP5oaLoN&#10;VL0KWmijpTThGwru3V6E6fuYjMdJFd29r11tt3GD9KeHw5MwL72M7Px5sf3qJ7/B6s9+gMmNJbzs&#10;tfGmreO8bWLCMpEhORjVNVjUsZu07VazVRU2vcapbx+j9fOWjqzTgbuZx/0HD+B2PUQcFc2HeaDT&#10;hTk5BI2L4MmZn5LjQr6Cdr6M6NwYlAzJYLqf90Oh58FIxdBZL8EtNWBmab/tfokzgsxxLJFIjh1h&#10;rYnm3RXEyeAHd9CD1Hu5ZtW4jatpG9OxgWhj+qdXNkWRMU9GOkkkpwaZ41hyGNgwNkyelaLC51kB&#10;LDPIAGepwNHInPPYo+UqLVdoOW+jsXHL63hWAC1nidJz+vZkydZyLkbmkCHOUcu1cg1v/e6bcJ32&#10;E2kpOCUNF8rzSR6dROcxp6loceqJA8DV+Dkncrjte3LEcYxrK9E1k3yGzHEskUgOgxd6WG+tYKOy&#10;jMZKHve//QtMlFt4meTcbDIJe1sUJOc07vg+3q+18D4MhG+9g/j8RZiRCPK3PoV25wZy6w9x1TYw&#10;bdvI2WZPPnKj/rwn9XaGj809PYu8YsfBcruDGy0XhcQIuhPzGL/6CiJzU1A5klMiOS64HhqfLsBO&#10;x6HPjfUXHgLHRfP6QxiZeC+KXuiJZwsZcSyRSI4XpIm4hSo0nu4/TR3z4Gig6/ccx5kEKTkaLiT1&#10;x/J7aTxdyunAj8b6SyQSyWlARhxLDosf+Ah8D0FAjV+p+b4Lz+t+tnxgm63teRt/a3ux7ePLyVpA&#10;u9FGrVTDpbcuksjyhSN6Oxz1rHC+dJ550F92kuB0E7/edHZMUTHYVqmR6MXDpouFxuOpLTY7PiwN&#10;SBg7RZzRTgpHaZ894+uoIo7ZfdP2WiL3qeM7MDU5HVwiOY3w4FvcSMI2I9AMExoC1Cp1bK4WMBGP&#10;IcIpIgbsoS7ZUGutNq5Dx0J2DBNvfQl6JIL6yhI2f/I9XKpt4rdTMcxEbSRNQwz+qeww5tY/xm7w&#10;NrwtNy7QlzVNTNoG2t0W1qjpM9PQ6JwMS/ZHkuNDUG2iu1lD5OLU00UM071uREy4GyUx40yhZ+es&#10;ISOOJRLJ8cIP0Lm3CiNBytE4T/Ptw0PbtVavOB512PMJHZdSvRFyhqPJtM0NhJEoPHYc8/YSieRU&#10;ICOOJccHBTqnqCEZEwSuKDC0M5xvvwklv4Lw/MvCCX2SYAnqBdtjiJ+EZTA7EMT16C16DB7c3ZZN&#10;6sxzlBHHHb+DB/W7YuDjUvoqTFVG+UkkpxmeLVMpbuD9b/0l1n78C/zO8Aim41EkzM+e/aLTxV8t&#10;r0F57XW0r72DxMQ01m58gvJ7v8CXmkW8ZOmYikag86yb/j7PgkdycLnj4EY3wC9iWaTf+BJmrr3Z&#10;XyuRvHic5QLCYg32tfP9JU8BB7etbKKzVkTi9QuPF+8/A8i5YxKJ5FgRtB0EzTaUZLS/pI/Xzx9J&#10;nTQX3Rmx9UfKDo9+h+0G9ecB/FhCOo0lEolE8pwI4bkd+J6zh9OYCUUBzTCVRdCq0/uT5T3lKOK6&#10;G6LhBo+1Ji3jDBachsKkxq/sGNY5wrq/n+OHYh036TR+vtiajcnYDKIG60xS95FITju6biA3PIG5&#10;q69h6Ool3Gu3sN5s9dcCVcfBSsdBJxHD+Nw0Xrt0Do1SCcHaMnKFNVyxTYxH7F2dxpyKwvF9LNcb&#10;eH89j58tr+LTzU0UWi3hIN4JPtaYZeKSqSJTWEWwvozKZqG/ViJ5wdA9zfqaZj6jo1chnWckA9Uy&#10;4K/Q/X3GRK50HEskkmNFkC9DTUah7lSBt+8QHo/qoor7FpyzUttcRzAyIfJQSiQSiUTyohFRuJlh&#10;IZ8GpxGfBLp+iI9KDn5V6LV3qT2oeyLvcZe9wztQcwPcrrpYanJKD8nnRdJIYjZ+DqYqp4ZLJGcB&#10;zrc/e+kKXv7qb+O+62Cl2RLpKVjmrLfauNtpYeTa6xgbHcFLugNt4wGSlU28QrbTkKnD0no5/7fj&#10;0jHY8XyvXMHPllfwr27fw5/euIVv31vABxt5FNsd8Tk7wcfM6TquakC0UsTa3dv9NRLJC4b1Lw4y&#10;8/ca7D8g9PxEhtJol5sib/JZQjqOJRLJ8YE69HaxBiMR5dwT/YV9mh3SSgzx54itPYpiErm26hX4&#10;Q+OPHMsSiUQikRwHeCaMYtlQuu3+kpOBrSv46qiNb05EHrXXcxYmYzrS5s6RallTw0tpA5dTMl3C&#10;542m7JRHWiKRnFasZArJiSmkxibQ0lXkG03h+F1zHTxUVMxdu4bRl16Fadso/fpnGGvXcS0dR3QX&#10;pzFTaLbwi5U1/J9/9R7+8bu/wZ/dvIN/e3cB/8Mnt/D/+vBT/HxlFRv0OTvBx4zpGq4lYxgqb6J+&#10;8yPEzthUfskxhQe7PR/BLoMeh0Xlwv2+D7Q6/SVnA+k4lkgkxwPqgP3FDWiWCY2UjsfoOOJFiVgY&#10;jeiIG5+pPCoLg64DxbREoSOJRCKRSI4LHBkWei6gn6xoUJaynLu47fXSVXDaio4fimhjd5eIYw7q&#10;4ZQVMj3Fi6XSLdHv1NObJBLJKUXTYKdTuPrWF+Cns/h0syRSVjTJHrInphAdTlOHbOBuqYbFxRVo&#10;9YooZMdpJXbjbrmCf3f/IX78cAUf5gt4UKliuV7HnWIJ766u4Tv3HuJ2qdzf+kn42Dmy4+J+F+Xb&#10;tzBtGzDJvrNIKBxVPmWJ5LAE7Q6CShPm3Fh/yTNimwhJD/K7MuJYIpFIPl/CEF6+gk65gcjsqOiQ&#10;H6PeBlIxoXicT342es0pKlAvI4jGEbDFKpFIJJJjCzsh/TM2MUTkQU4PQ21UxQyZkwTnuqy5XXxY&#10;7OLdQgcfFB0sNjxUu0cTtSN5PhQ7ReTbG/SsycF0ieQ0E4nFcfGNN4HhHK6XyrhTqZK8yWLy4mWk&#10;Ejk0mw0sLT7E2uIinEZTDAbuJYXYcfyjxRURedzxPJHT2A94wDBAsdWhdcu4W6r0t34SPrahqlB9&#10;F61iHhHPxzQtnFYVzEdMpJ41x6xE8hQE+QrURARqLNJf8uzotgFfpqqQSCSSz5eg5aC9sgl7dhRK&#10;alu0MUc2cWE8UnbihorIQCgTG+EKGeOkOfWXSCQSieQ4wtGq9+su/DOQUsglY2JjbQ3v/vjH+Iv/&#10;93+H/+4f/z/wz6j9q//bP8a3/sk/wZ/9X//v+O//T/8X/Mk/+af4yb//HpaWV+B2u/29jw9c+G4q&#10;ZuFrYza+MRHBF4ctzCUMZC2ZFuE4Mx6dEI7jfHu9v0QikZxGFF2HPpSGEzfQNnR8XG/Byw7hwisv&#10;w7BMjI6M4Pd+9/fEACbPftmPUruDh7WaKI63nS4tW6k3UO7PAt0LlcS8palI5hL44Y//Hf7xf/O/&#10;w7/4p/8YmUYL2sONXkDQLjNXJJKjpltuQGOnMd2TR4WZjiPgZ+GI0l+cBKTjWCKRvFi6Ltz7a7Cy&#10;CWjUCT8GOxiqDSCbBNmvGCJjlafBbqGG1FkrqigGIZFIJJLji60peDljwhzow08TrutifXkFN957&#10;Hx/+4AdY+tnP4F2/juzqKqbKm5iu1zFRKmB8c1O8nykXMZ7fgHLrFlZ/9nN88MMf4lPad21pWRzr&#10;uMDxaexAZoOBf7mOH5wJ5/9JJqrH8ObQFzAenewvkUgkpxJFgWZGcGHuJYzNzuNGrY4K2UVDoyPQ&#10;NR2+1xuQVDUN6gEcxzrtKwrn7TA7RiE5YGrqY3bYrtAmPGNlc7OAArX/7O/9V1AtEysbi/CDAM27&#10;y2h/dA/eww34FbLzOEBIInkeuB5834duHXG0ezwCcKqKMzQAIh3HEonkxUGdufNgHSEpIcZ47smR&#10;wHqrVxCPWkxXMRLdVtChVgYSaYT0TyKRSCTHC5ET95TnpgjIaGg1myisrGLx449x60c/wq1vfQuV&#10;v/5rZB4u4PXAxW9HbLyTiOILJMveJFn2FdvE12M2vkIib3x1BfVf/Bw3v/0dse/Djz9BYXUV7WZL&#10;HPu4wDE1Hp2OQ/b9WUs3IpFIJMcWRcHIxARmrl5BgfrmBi2KRqNQB2wqy7ahGYZIPbFX9z0Ui+B8&#10;Og17WwE9diTbmo7ZdBI5kmf7EdDeLn2Q73lo1GsoFzfx6ltvY+zcPKIXJhG7OAV9IofA9+EsrMNb&#10;2UTINp9EcsSE5ToUvp8jR1xnggs/cqoKGXEskUgkz5kwhLNahEuKgn1h4skO3XF7LdpTUK6kTUS3&#10;V9whJQY8gi6jnyQSieTYUXECVNzTq1SzY9f1XHz6/gf4wZ/9GRrv/grnKyV8g4zvt6idsy0M6ToS&#10;uoYYyaooGd8REmP8miCjPk1tzjbwdjyCb5Ksu1Qto/P+e/jx//ivcf03vxHHPi7OY44U51RROUsV&#10;0eMSiUQiOR7Eh4YwceUKzl2+hBz9vT1i2EwkEFimSDPBEb+7cTWXxe/PzyAbscm8+uwYnLd4JBbF&#10;H56bw0vDuf7S3fE1DXV6TSSTsC0brXoDXceBpqi9mjQk84yRDMz5cURemkXg+ajfXOzNMpVIjgrS&#10;n5rrJVjJKHDUjmO6x3nG81nyQGh//Pf/wT/s/y2RSCSfG0GpDqXRhk1Kw5Zz+BE8glcm5YGUClZb&#10;ZuI6ZqkNwrm61I1lBMMTMlWFRHLK6XZc+K6PaGL/SBfJ8YHz0vNskdNIQMZ3vVrFp79+D6WPP0Z0&#10;eQlzgY8Z08AEybQEvdq6Bo1k1W5uVi5UZNL6mGEgQ9tH6Jiq00G3Vke320XT9xEnw9swzR2nDktO&#10;JrViA8mhRP+dRCKRPBsiDYWuwyNpM3tuHqNjo/01tE7T4TgObD9AdW0Nw9GISEexEwYtT/TlTdIy&#10;kbZszKeTeHt8FN+cm8bvzc/gQiaDGMmrnfA4PUXXxZIdQyU7iq988/cwd/ESyqUi4uk00qPjqDi+&#10;SGMhoM/haFAtHRPT/jtrRegkP5XtRdIlkqeBbIduvoIIz2o+Ysdx2O4iqLdgDKWONHfycUY6jiUS&#10;yecPdbTtB+vQUjGo2aRQHB5Bio0omsD5jkkRSpuqiDbmHIuDqJ4nDOwwnpKOY4nklCMdx5LjRr1e&#10;w+r9B/jwO9/BUCGPL8YjmIzYSBgGdJJpono9t/72u8Hb8LbceHpw2tAxQvKuXKrg3sYG4sPDMNnQ&#10;t+W9f1qQjmOJRHKkcDCNaSISi2GIZAanqtgiDHxMTE0jv76G+7fvYJrkSYQHNUnmbMfWdRFtPJdO&#10;YiIewzi118dG8Afn5/CH5+Yxn04hYZlCXu1EMwjxaauD5cwownNXoGeG4XgKMulh2Kkcyl6A7k4R&#10;z3Q8nWzC0PHgFqrib4XOUSJ5JpwuuptVmOw45tQSR0hYayLoetDZj8EDN2eAs/EtJRLJ8YEUisa9&#10;VWi2CX08S73QNuWDc1zxSDMpDFyAYTZuiOmxj0PGeLcDLzOEgBQiiUQikUg+T+5dv4UPvv8DXHXa&#10;eDliYsiyyBjXdzTGDwrvG9E0ZE0DlwwF5xs1fPCDH+D+rdv9LSQSiUQi2QbJDoNk0NT0FDKZdH9h&#10;Dw6uicajSI6PIzI5heV2ByVqO8EyKG6aIs/x12em8LevXMTfuHAOb46OiFQVUWN3GcdRxHXPw89r&#10;bWzEkhi5+gqamoEaybRNsumKjTbanMu4VO8FCW1HVWFNDUHVVYTrpf5CieQIeHq1bHeqTcDsp8w8&#10;I0jHsUQi+dwIWWlY2IBGiod1eYo0lIHRZA4a5khjHmEmI5z7+MmohtHIDiPOtFLpOrT70Y4eSiQS&#10;yYvAIxvqGNVBk+zD2uoaqosPoa2u4JxpYMy2oZPxsJNtwsa04/tYrjfw/noeP1texaebmyi0WqJQ&#10;0U7wsYbJeJ/T6JjLy6guLWFjI99fuz8i0nkX414ikUgkpw/u8w3DINvoSbtJpWUjc7OYeuN1LPgh&#10;lkn+sFx6lDJiAI7n4UHQ4VgUc6kkphIJkbZie5zPdlY6Dj7qeOhMzcGamkUy28+FzLKInWvxCDCW&#10;7b1yLuPNKtB1e9tsQfYh5z5uFiq9QCKJ5FngKGO6ccOW019wRHS6aJbqMPhe3u/BOEVIx7FEInn+&#10;kGIS5Cvo3FuFauqwL0z2lIhBSOEAKTFCoSCGbQ0XksaO/bFC24WkiPjSMJZIJKcATgN8hnTPE8/t&#10;69ehbBZwgX63LA+EklG+08/nBgGqjoN75Qp+tryCf3X7Hv70xi18+94CPtjIo9ju7Dxtl+BjpnUN&#10;c0qIsFDA7Rs3+2s+g3P995oGVTPEq9ZpQa0UoRY3qK1/1qoygksikUjOKkOTk5i+9hoauSxWyC7b&#10;aO4+eMnmFUcW8yCmRsrJbqkpGHY9d/wAtzsu3g9Jbr3yBrLTc2Tm7exmYjtQpClMxXvOYe/xmaNa&#10;Oi4ccp3lTWE/nkkcF2GpBn+tKFpYrAlnpeSQ0L2m2yacfPno7iU6jrtahGYbIuXmWULmOJZIJM8X&#10;6qeDQhXNxQ1Eh1LQZ8egGNtGw9lhzKOBXPWUlBMuqPRq1tqxcrvKBrLnQXHaCKOkdEgkklOPzHEs&#10;OU5861/+OSZaTVwzNST2SE+x0WjivfUN/LcffYJv331If+dxs1imVsHDah0Z20LSNJGynizawkcU&#10;04Y1DetOF5/kC/jS174GTTeEnNRqpZ5DuJSHWtmEQk1t1qHQscJEBmosBd+kv+2YaCDZqa897MnN&#10;HSLSJJ8fMsexRCL5vOGoY53kTTyVwibJoXv372M2EUeEozKfAccP8LDVxnU9go3RKYy+9BpiaZJB&#10;uziO2X0X0Tk6WoVL54ONEpD4LCczj6JznYBOqQYzQ/3kWcp13HXhLWygQa1L39+tNuE32nDobydf&#10;gdrqQEtEpAw/KHQf6ZaBznoJZpzsh6Moulhror26idjcOJR+sNtZQTqOJZLnBedvIgEQ8qghT8Wh&#10;96JMDoeV7WJknjqCAN5mBc5KEdHxLNSp4Se/OzuNay0gRp1vP6/xxaSBrP1kBJeYettuQC0X4A+P&#10;i7xdEonk9CMdx5LjxLf/xf8P58gmfikaEcbxbhKdo4r/7d0H+O6DRdyrVEVeyVrXQZleK05H6ASj&#10;8SjOpVP9PR5HFMyj4y/W67i1to7feetVhNUSlDbJTMNEMDwBJTsKpIcRpHMIkxkEuiEM8yAkHYQN&#10;962m6whSWWgcjdyo9gxPldpZ0UeOEdJxLJFIXgTsPGbHcaPZRLlIssRxwBIjbhr9LQ4Hz6qpeD4+&#10;6JBcG5+GdflVpMYmRb7lvWAZFddVOPRHyI7hrtfLF7sFySt3swqFjq8lYqdTTrke/GpDRBR3H26g&#10;u7KJ7noJPtm28bEs7HPjsGZGYU4MwRpJw7JNdKpNBPUWNMuAQk1yACwTSrODLl07PRl9tqKLdK93&#10;6HfSuQgy+zTOGDsPBUkkkqeHBIG3VkLn/iqcuyto3VpE5/Yy2reW0L63Ane5IKp8nnpICXBIEHbo&#10;+1qTQ1DH+rmuBnF9oNIAIqRg8NQlWnQxYWAsqu9giCtQWw1oZGz74zPSaSyRSCSSF0K7WoVHhjI7&#10;dvcyZ++WK/jR4goKzRY6HukGZAT7QSjSUxRbHVq3jLulSn/rJ+Fji6nC/Bd9lj8+i4Db8Dj8eFJU&#10;y/e9LnzfFX9z2w8/NwJ/aAxKtwu1XoG6uQal0+6vlUgkEslphR3HViyO6StXMPPWG7hDNutCo0ny&#10;aed8x3vBW1ddF0vUNkgeTV2+gPNXrsK09x/g57oOHh3A4mAqjnjelq6CbcLI7Ci8ch0hBxedMvg7&#10;sZ+gQ3ZyqKnQJ4Zgz40hemESscszUMbJZmZnPisB3PjvkQxiV2agx6Mi9aPPkdo7FRmUPIFO9xLf&#10;r92H+acvKEL7eSucPoVuWTreWUQ6jiWSo6TtoHNrCa3FDVgRC+a5CURfPYfIa9RIENipGLr5Cpo3&#10;FhE2T7Gh1r8ObrGGGAlBbThFvQ1LvgFYSeDiCJzjqj915HLaxEyCp/2Kt9ugnrrrIIynyDiWglIi&#10;kUgkL4Y254Ykg3s/OML4Ya0mihBtp0vLVuoNlDm//z4oZNBrfcdwGAaiPROqiiCZRpCglhkRqZ/0&#10;hVv9lRKJRCI5rShkj6UnxjH12jUYU9MoaDoeVKoi5cRBYdcbO5rvkC37Qa2Oy1/7Gl559SVcHoph&#10;MqYjRobcoCln0mdyGsJB2HGcs3nmC23JbZttp6bj0NIJtO6vnioHadjqiEAyQ1EQfWkO5swojJE0&#10;tFwSKqfmGIy83o6hQ5/IwabtmwsbcOg4nA9ZsjeKaSAyOQzTNoD1p6j3QPefy47+zaqI/laOIuXF&#10;CUQ6jiWSIyJsdkRksUKdevL181CmhqFELfGep0UoEVOMIMaunYeRjKJ5cwlBuUE7PuXI13GDOlUW&#10;ht7qJpo3HkKxdMRfnYeS3DbFiL8u5zPmRP/93FWsL8wnDEyRsjGoaGzBKSr0TkcU/gn0Z8vFJZFI&#10;Tiah6DwkkhePZhhQtf1VaF1Re4XzBmVgHzbeTY40YgG4H7RJEB5gu8PCKSzo/DiFhTd3GVphDXp+&#10;FWqnDaXTgnKACGaJRCKRnCzMSEQ4j89/6YsIx8Zxu9lExXF2Lda6nY7v43q1jkIihdTrb2B+OI3s&#10;8JBwGr+WtfC18Qi+Ombji8MWrqZNfHXUFu3rtPy36PXNnIXXs2bP7mM5xDQ6vdctSG6aI2mw6PNF&#10;cbP+8pOM56N7b1WkTNDOT/TSTeygH+wJba9MDCFxdQY+Ha/xyQP47AzdHrUteQyFrnlAOldzvVdw&#10;8EDXi7bxKw20bz6E0+wgPj8GJX126ytJx7FEchS4nJZhXQgAizoVzqezK7oGc3YU1nAK7YU1hI0T&#10;HnnMDuPNKtokCNu3l+FXm7CmR+g6TOx8HTjSmlN1cBRy3/CejhnCcbxTpDEb3Bobsc0aAp6aK1NU&#10;SCQSieQFkkwlRZEhTj2xl0QaikVwPp2Gzc7j/jKG5Zqt6ZhNJ5GL7D+tN6TtQzrG84ZrB/hDo2JA&#10;m6OQOR8yWab9tRKJRCI5DbAMisTjuPCFt5G4dAlFK4rldgfVjrOvf1akWup6+ICDhaYn8NqXv4RM&#10;Lgd9W2AP5zDOWhpm4zqsfgRyhF458ngkoiFBr0lqwxx1zEXG2Gld35aWwjZhD6fRXish4FmqJ9wE&#10;9FaL6Lq+yFv8rAXuODAremka9swInPVSL43CKYrMfh5onBJkekTM/m7fXRH+ix2vGeefpnWcEoSb&#10;Trpc7NIUkE32NzibyOJ4EskR4BYqotpp7KW5Xh6i/eCchRyJW6qL0UJ9e1TuSaHWFB1qO1+GZZmw&#10;zo1DH8tCZQVgp2gsdpLz9F4eraNroNNXfjljYi5hgPSLJxBOYy4CVC8jHJ06dP4tiURyOuDieJ4o&#10;jne2KhhLjiefvvc+RknGZXxPRBRzruOdcMkg4UI3t0tlNFz30QQjk/YZj8fwty6dx29NT2IqsXeh&#10;tHtegDtkVH/9D/+gv+Q5oqgIDQOhHUVgRWCs3EOQ2qFGgeSpkcXxJBLJUeCSTbWZ38CNDz7Ar773&#10;fbz7/R/i+s9/gfvvv48H1H7z1z/Huz/9Ga5/9DEqlQpU00LUtqHxYCbbWNTX27YFzbLw8fWb0D0X&#10;kySbeN1uVulaq417XQ/N6RlMvvY6zk+OwYhxioW9C+LtBIvOqKGi0g3RpXMRwUWc83grCpk2UBNR&#10;aI0WmitFGGEgZusIG3Nrm5NC10VrMY/4UApKbueCuIeGroEao98zaqOzUoBuGlDovWQX+H6i66Oz&#10;H6LWRHOtCLdQhdpoQ6V7LyzV0V0torVcgFuqwY7bMC9MiTQiPIP8rCMdxxLJs0KGobtRgp3t5yYa&#10;hKdBsKN0K7/hoJBjoWzq8PMV6Fna73OIJjoSXB9+rQXv4TraG2USVhHEzo1Dm8j1OlXWArbD33/L&#10;acyjdbQNjzjz9CUuhLfTTF2h0DgOlHYTQW4MokK8RCI5k0jHseQ40WmTgdFqorK6hmGSgew83gmD&#10;lidMU8izpGUibdmYTyfx9vgovjk3jd+bn8GFTAaxXQacvTBEifSIFTuCWiaHL77z5f6azwk6b3Ya&#10;a2uLpL70HMq8TPJsSMexRCJ5WlzXRWFtHUt37mLx+nXU7t0lm+whzI08ko0qsk4babKfUp0Ooq0G&#10;Ys0mEk4HWquFVqmM9fU1VCpVMs182CS/7GgUhmkhv76BgGSb0nXIRjNFYdZBOHinTfvc6zhYMG1M&#10;feFtTF68iEwsAs33oFoRhPs4c4VDWsgQHkXtyRKORuYcyKVugIBlabPTm7G6JWpoezWThK5rcMp1&#10;dEs1uGslKBydrKlQOSfwPp/Lo7Zhuwuf9g/IduXUDsFmVaRYDMiOF6mn+LOfk3gLuy6chXWEHG3M&#10;hdXouxwl7E9Q6Rq2lwsw07Ge812yK5xCVMulYKUTIM0GDtkYrtOlZ8sXv010KAl7bhzqcEZsK/We&#10;HtJxLJE8IyFXSicBxo5TddD446kPDZ5yQ50NV/Ak4SSE0mAkLnVEfrEKNRkTiduPNR3qUEnYdknY&#10;+iS0OarYnhwWEcbgHE27QYJaKAGcSD4RFTKZpyW9lDGRsx6fvruFoqjQGnW6ZjWE6RwC2WFLJGea&#10;4+A49qgf5xgc2R1J0kM55Mlwf3DnDqbJ8I6wEbLDjWHrOrIRG3PpJCbiMRFl/PrYCP7g/Bz+8Nw8&#10;5tMpJMhA3i1iuUX33M12B82RMSTJQL9w8UJ/zedLGCPjilNX1MjYjp3tqZpHgXQcSySSwxKQPGi3&#10;Wiitb2Dp00+x8OtfY+2996AvLWGUbKaLuoqLpolZsienSCZNqKp4nTF0TND+YbmMjYUFPLh7D3X6&#10;m49nkHwy7QisCA+AqiiXylhZWiF5FSW5ppO+85ls4hQVHG18XzPRGJ/Ata++g6GRESgkHxSEUBsV&#10;YdMFOsk0zRB1aTSOEG43oPg+FCsi/labdSjRxKPUg7wPBxO1vBA1rpjHxd4MspcHncF0HhwpamQS&#10;MLMJ6GRP8vl3OT0D6Ydq3IayywAu2+PeWhGdpTwU2hYRskejtrBLQw7+ypfhVegcVfqMiCU+60ih&#10;83Tur8F3PUTPTdB3fw4RwXx9LAsBB3ZVm9A5SGunqCzJ47DDPR2HOZTqteEUjOE0FLq/hHNfXsLH&#10;kI5jieRZcX2RqsIYyUBhQbcFO465cefDTmEWaJ3uY05W7o9YWKkkxISwOm5wvqlyHe5iHk0SuFwA&#10;MJIjgT07KoSSqCq6m4DlfbmYAQuuVG/0k7eciesi0ji6U24KgQKtVYfquQiyw9JpLJFIXrjjmA2a&#10;cjdAjPot2SVJTDLOa2R414sl6O0W2AyM7zD4yw5hjjpO0vbsND6fTeNqLov5VApZMtS5ON5uTmOO&#10;7qp4Pn5UayJ6+RKuffnLiNMxXgh0jqFlI7Dj0Ffuk+Ed/1xyLp9WpONYIpEcBnaSumQXffLr9/De&#10;d78L6+ECplpNvES2FTuKR0nGpA1DDGKaLHdEI9OLXi2ywyx6jZHZNUTrJ3Udsa6DWj6PTx8sIKBl&#10;I1OTiGeyKBYKWF94iGE6Jh9rcDZN1fXw/Y1NqBcv4pVv/A6GJ8ZJFpLtytG8hokwGoPiOFCL61CK&#10;G1DqJaBeQRhP9AquFlagqia0dA7KjfdBH0q7kq1IsBS0NQVLLZ+OR284ZcV2u5i+gwi+YnuS1mnJ&#10;KIxkDB7Z4H6xBn0otaOz1Lu3AqdUR4RsV2NqmD4/LvbVOAUG2adsv6v0mW2ycw36LqKo+1GyVkKn&#10;VEPs/CQUTuX4vKBro0dttFeLMGO2uEaSA8L31laT7Ip0HEskzwoZdt5mVQisx/LfkJCH54npNmwY&#10;CuHIqRp4+s0WtI1XrkOLRV6s45hHfbse/JaDoN4UI5ZKvY02CdsuvQYkiKOjWVH4T0kneqO6O3Wu&#10;7CzmkWKOrubquLQtj+ry9BkeTb6cNjEX53zGu3TMdEwetVaadQTJtHQaSyQSwYt2HDe8UBRxMXbr&#10;uyRnCq4Cz7Yty6xlMrINkvU52xKyfjBCi+G3POU3SoZ42rKQomaTQb6bw3iLNaeLu6RfNGZmMP3K&#10;y5i/cP6JY3++0GfT9+AitVplk/SGAKEpcyk+DdJxLJFIDkpAtlW9WsWnv34PpY8/RnR5CXOBjxmS&#10;KRNkYyXolWWKRv3zbhKC5Y1J62OGgQw7hemYqtNBt1ZHt9tFk+zR9MiwsMECWl4ubMKmv7eKt1Yd&#10;Byukh92PRDB+7Rouv34NJsmyQZnEpiQPMIaJtJgtGqayvabqCKNxIDWEIBKF77kiHYYTTwv56JHp&#10;6NO+UV3BRjtAl85TrCD7WBTAYWfxTrKPlvFsXT0egVtuwC/Ve6kfeX+GTshfKcChddH5cZHuQjiW&#10;B4/Ff9MyjljWTR2tlU3oiire7/iZhyRsO2gsrCOSI7k5kukv3QO2oznNJV9M/vzDngN9B4WuQ0DX&#10;TNRSkkiOkP6TJZFInhY2IDn/DectegyNOnuWhp2uEPqPcjYNENLykB2tu0bffg5wCoqlAtp3luHc&#10;XUFQrCHgc6XTN6dGELs8jeiVGaickmLQMb4dzjVV7+cx5mk4PPJLAowr6F5IGngzZ5GCw8Zyf/sd&#10;0Ei5UPMrtH8cwZbgl0gkkhdMnAwazsMnkWwxNDmJ6WuvoZHLYo3ebzRbJPJJ1u8A236cyoIdyBob&#10;qXsYg+yQdvwAD7oubmsGLr79FqbPnSNb+JjIRE2HnxshA9eHylFlPEAukUgkkudCo1HH6oMFXP/h&#10;D2E/XMA78QguxaPIkU2pkyxh2SIGLfvb7wY7eYUcopalfS/GIvhKxER0cRG3fvITrC8uIT02hvkv&#10;fhELXhcrJNM4PQWnlNhodUgmdTH60ksYnZuDZXNQ0JMySdi129rW8oBkRhh6IqVFJTWChw0XD6ou&#10;nECB0T9UbMvM5Bmt7ATuknwp1UWg1a7EbETOj8NvO/A2Kr19SIaGjTZa9D4yPQyFi6HtdYH42pDd&#10;GpkcQmt1U8ywfWbourmbVZhkC+uTw/2Fu8Dfr9Lo2dHsF6DvImoD7fW9d4GjqAPSH4QTWiI5QmTE&#10;sUTyLJBgCqijdzZrMHjKKQumLUgICcHHnX+1CUQjvfcDcKJ+jlY2x7K95OufN4UqareXoZCAsSaG&#10;YHAKChKcWiYhptNwPqlejp9dpC3LM44uLlZ734+3Z+c4KRM85ehCysQrGRNZW9s3Uk9VNairD+AP&#10;jfcK8EgkEkmfFx1xvFP+WsnZRtU06KaJeCqFwmYJ9+7fx2wijsheA6wHgJ3GS+0OliMxuDMzuPL6&#10;G0hns9A46uq4oKgILXoWNR1aaQOhHeUL0l8p2Q8ZcSx5XnBuWcO06dHUe0ErvbkRRwLXH7HoWdcN&#10;q+cUPEDRalXVRQ5dnVMZBOGB9pE8zvUPPsLHP/oxLtWruGwZGLNtkUJiv1kre8H7GmSrWdxCX6SY&#10;uL6Rh5lOY3RiHGv37sHodhCn24dl2q1GA7cUDdf+g9/H+OyciDZ+OhQ0tQiShftIj4wK83Kt7fWK&#10;4zmBKAjL36rDIcjsmDbJHuQ0kIVKz5HKNifbk9vlLL1nPa21nIeTr6C7UYZXqtO9Z0CfHdvdjh2E&#10;tuH6PSCb3qfz0Dli9yD77Ybnw13ZhME1kGJ76K7sHF4vAuxD4NnHnNLSpO/H+Zj54w/pHwibbQRd&#10;DzrP+t3H9pZIDoN0HEskT0HY6cKnTr51bxVesyOqmRrs/N1eJI4FDjtSWRAN5j9mSCh5qyQoaLmx&#10;S16mp4LzKnMEkOsjaDsi75O3XIC7VkTAwpBzQVHzSKg6pRrs4TSsC728Sxw9Lc55q+0GRxXziGit&#10;0RPsuaRI02HrKtKmhvNJU+Qxzlm9/I37fTOeXKU1quJYnAuLr41EIpFswY5j3w0QTfSmTUokxwF2&#10;HrPjuNFsolwsCePbQLhjvuOD4AaByGv8gdNFODuLmddfx/jUJCwxJbi/0XFCJ+PWjkLdXBdOZIXa&#10;8TzR44V0HEuOGhFNqtsorVWweGsZNdLv4+mkmH7f08IVUrE5Rz83WtL/m+HAja33ovHfj9bTflrv&#10;vUrP9/2PHyKgf9F4lFaFn2070GhH8Yl8XE03cOPdO/C6PmLpyKMIVMnBWFtdw8rHH6N14wbejNoY&#10;sy2YJHd26mU5Lz5HCK83W7hbruBBpYpa1xHb7uZo5mXsPObcvgubJegkzyLDOcTpd6uWCqjki8Jx&#10;vEb3QnN0DC99+UtIZcne3eFYe8FWnRuEqHYDOn8FeiIOrVKCTa8pUxXpwNgMJjUPHR9os+OY4Y/h&#10;QVOuF8S2NKfOYBu05fQcrAPnoUYtWNzScVjJGDRar3P9ocGgLbYvOZqYA7raPLuW9mc5tnUYeq/Q&#10;5/mVBvQMO157z8jTEJCdzIX3zImhvYPD2CG+VQ9p6/vwK38/eo5FUNbA99yPkPbhVI/CcXyI/SSS&#10;/Xj6p0EiOauQMOncXYFbbcGe6aVyiF2dhZqkTv8wkOBqF/rF455VkWJBWGvBXS6IvMScdqJ9e4na&#10;MnxOIUHnpo5mhYNXTP0ZSkKhFpkfh0Hf4UCjmfwZXNyPc0616ZXPmau20rETwlls4PWchTeHLEzG&#10;OMK4v98+sGLK05bENKbMkFQqJRLJjoRHGDklkRwF7Di2YnFMX7mCmbfewB0yaBcaTXQ8Xxjxh4G3&#10;rroulqitxxKIz5/DpZeuIhKJHGvbL9AN+GPTUDstqJUi4G9L2yWRSJ47mm6isLKJOx/eRWo4iXa9&#10;g5vv3gJH/JbzDRhWBKX1Gkx69VwFSzfX0Kg69D6KZq0r3vNybtVCCyt38+h0fOGMzi+WsXq3AAUa&#10;KoUqDN1C4IdYuUPbNHw47QCdpo9Gxekdh0wEw4ygXm5jfaGAOx/cQXok1evkJIfi9vXrUDYLuEA2&#10;VdbQhQN4J3HAg46ch/heuYKfLa/gX92+hz+9cQvfvreADzbyKLY7wqm8E3zMNNmBcwppWYUCFheX&#10;cfHNNxEO53C9VMbtchVOPIKx8+dgcwG8Qwokh8+tG4giwzGDi+DRQq3nDNVpHc/YHaKF7EAWTmT2&#10;Hm9jmNbPkZ05nTR7UcFst/KM3kHYwZyj+4yDsUbS0KZHnix0x8FVLKN4G96Wg6C2ySwlaok0kiFv&#10;+wyEngeVzlMMpuwFr99JbvJ1Zocy29yHwK02obITWkYbS44YGXEskRyGeguNe6swIxasi5NQuUNn&#10;4fU0nXMQorNWQkACgafViEk/PJXlIAKZhRlXnOUR00YL3cUCmmtFhE0HkXQc+nBaNGNyCPpQEloy&#10;Do0ErWhcRbb/Kiqu7vd5HL1M5ydGaG0SRCIdBb1S42IMF1MGLqcNIfQ5n/Fh9AmORtDbTSi1CoLh&#10;cbokzyakJRLJ6eRFp6qQSHaDjWjDtqlFsLG+Aa/dgtLpIGFZYirwQWB/CjuaP6438SGJwYvf+DrO&#10;Xb2KVJqLB50M4y+MxEgVUqGtLyJIZftLJTshI44lRwr3QYaFX377Xbz0pasYnswgRnr/6v01WqXi&#10;7m/uY/7qDL7z//0uLr15Be99731E4lH87C9/jonzk3j3O79ChGyC9Yd5VEjf/8Vf/VKkxlm9s4p4&#10;KoGbv75J20eQGkphY3ED4/MT+MG//BE0XcUvvvVLZIYzuP3eHTz45AFUXUdxtQwrYuMnf/ETaKaG&#10;NTqPN7/5hiiKxvlyJQfnW//yzzHRauIaXccEXdvd0mZtNJp4j+TPf/vRJ/j23Yf0dx43i2VqFTys&#10;1pGxLSRNUxRn3Q4fkY8b1zSsdxx8nN/EO7/7TWwurmLx7j2UyA7MnL+Aq195B8lcjn73bWki9oRs&#10;XbJZI3Q/Rel+4cJz4hPp81SSGcrSXWjZYSEDuYxEl+TfatPDdmtwKqbjQsIUtiaL1WJA/yvXelHI&#10;h4HtZ9IlNbJ/Odo65OhlTnsxIKtDL4BXqMAYTj1TGkl2Pgf1trDDhVN7N/iLb1aB3YrZcdDWtlSX&#10;u0Lfr71cQGSYdIfo06YTkUh2Zo+7WCKRPAYJl/bKJsxEBMaFiYNF6e4FCYHUl15C8vULiI1m0SxU&#10;0bmzDJ+dwSwkuKoqj0BuKVn0GrYceIt5ND68i+a9VTQ3Smjmq/BVBcmLU4i9dREKj7Cm4iQw7J7A&#10;Y2G4s57xJGL6T6eXoJ+nznB0MSfqJ+GJsSwJeQsRQ0PG0nElbeK3xizMxnWRm2rvj2CHsgrV96Dx&#10;tClqercLtbCKsFaGPzkHLpogkUgkEslJw4xEkJ4Yx/kvfRHh2DhuN5uoOM6uEV7b6ZCsv07GfSGe&#10;ROrllzF7+TIyQ7n+2pODb0fgzVyAtrYIrUn6gxwMlkieO0IDVxQUV0tIZEn/J/Pe7Xqk/qtYIVth&#10;8tw4yoUK0iMZ1Ep1kcaiSbbG9KVp3PvNfYyQ3dAiXT9Lev4y2SHv/I2viHUcJKMZOhTS8UdnR+C5&#10;vXk/pXyRlgGv/8418fnZySyZKz6++rfewegM2Qqaip/925/j6/+Tr2N8dgwzl6eFDSP1/MOzubQE&#10;NBvImCa0PQYiOTXFv7v/ED9+uIIP8wWRpmK5XsedYgnvrq7hO/ce4nap3N/6Sbhwa840oHXaqK6t&#10;AYaB3PgYRmZmcKPWQIV+8Nz4OHTd6O9xEDh1BtD1NeGY3m4ncjoFzF1GsLYkZqwwCZ3utSinV3mc&#10;sQgto4Ucp5UyybblDZ5mDKJ/DX1OOen0be1t9PJ308H7RfaeFo76NTjAjE98Lzgwi57NHWnQOg7y&#10;OijNtki1oUQO6GiWSA6BdBxLJAckICUrJCFikII1ODL5TLAssUhQTw8jemESKilozv3VXqqJuyvU&#10;VuE83BA5jjgNhUiRQUJBpMggpS52ZUa0yKWpXlL9/YTTXrDg4mk/fAwWdDwCy6OfmQT9qQuh/VLa&#10;xDWRjsLEXFwXlXm3cqUxW39vb2qnCa24Dq1Rg+J2obJQ9lwEmWH4o1MIfBLOklOHH3qkMLZ3bDLt&#10;gEQiOS2w7IvE47jwhbeRuHQJRSuK5XYH1Y6zb0/HzuUi6RYfkPwNp6fx6jvvIJPLHdJAP16wXAfJ&#10;db2w2l8ikUieLyHsmIV2gx1HGm788iaGp4aRX8xjdHYIC9cXxXu368AwdUxfmsSX/uBteF2X9rNx&#10;6c2LYhk7lqcvT6O0UcL43DiyY2nMXp3FB9//UGzLTuTaZhUjUyPIL+WhchSpqsOwDdhRG2sPNpEd&#10;zaBOx0kNJUW+5dzkkHAsSw5Pu1qFR3KEo2P3svDYcfyjxRUUmi10PA8eyRU/6OU8LrY6tG4Zd0uV&#10;/tZPwsdm57HOv1OH7EH6vJGJCcxcvYLNUEGLjmVHbDEocGDooI4fIrFL1gR2znKKjWBkAmg1yDYM&#10;RdqK87TDeFR/zEl1t0Y2Y1+YPpKptK/IdTwIb8TpJ7Y23g6fP0ficqAUO4bZKbstEIyvNZ97+8Ea&#10;OmST+/lyz0YWaS0O7kjmM+hsVhDQc/NU8Dny4CvP8j0ofD3odxTF9SSSI0amqpBIDoh7f004Ug3O&#10;E8xCZQsWXMUqUG700jpwMbzB9QeEC+xpW2kmSJDpJCh004BCAt+ttdEu1hCbGRGOa5HfiR27LAC5&#10;PcXnPYIFJyl44JFXzlkspuzQ8UiQmoaC2biBlzMmJmO6yD1la4oYOeY0E1woA5WiMA41z4daL0PZ&#10;3IBa2RS5DrVaBWq1ROeoIWQnsWUjMC2EZBCHXGFZnPcuwl1y4ml7NVJYl9HoltDslh9rfP9Y2iHz&#10;gkvOLDJVheS4w85jzTBg2xY0y8LH129C91xMxns5IXeT0mutNu6RHG5OT2Pi1Vcxd/kSTNOkPvIZ&#10;5PqLhr5vyPLeJp1m5T4Z53GEpAdIeshUFZKjJSQ1W0csl8BP/vyn+OW33sW5V+Zx9YtXUcmX8d73&#10;PkC37dD7K6Jg3u0P7uD+Jw+QGckiSnbNhz/+DfI8vT0WIVnrYP7lOazcW8PkhSn8+C9+hPsfP8D8&#10;q/MiRQFHM0+em8Rf/+u/RqfpYHhyGLnxIdQ2K5i+NIXrv7qFi29chEsy+93v/ho+yW1On2FY1Cew&#10;vSQ5FH/5P/wJLsZiuJyM95fszPcWFvGX9x4Ip/F2q4rTILVo+dvjY/it6cn+0p1ZoPtksdPB1//T&#10;vw2TbDV2oi7cv4sLJJcuXetFmB8IhX5rag0XiFu9vxEOuoI/Q5wvpzpaeQCVZKaZymCI7hfOdcxF&#10;8xiulTdOdqhOYpEDT0Q6C06dyDYsN87py05dninLtmWVbHK2j9mm3Q4v5+257TB7mIu9G5zuMRWF&#10;Svd4a70Ep1CBs1EBz8bt0LPi5ytQak2oHHDFs4TZUc3OWv7sPvwXp6rgby1SW+6GmGHc338QrlHE&#10;3/EQsrOzlBcBW1ywXyI5apQ//fhB74mUSCQ7w9Orqi007y4jfn4SSmZAePNUFnYas0DnDp+dryRk&#10;RPTvoNHH27EI4ZFDj1rfMXsgeFeXJC+PIB50Hx6lHFTQOLE+C9ZB+Bz4vFggcWE/OjYvYsdwlITq&#10;SETDWFQTaSh69KKLWahzJBGqRV6CIJmBEk1AaVQRkrELk/M093fpE9C5hHKK2pmDHcSl9irpUwP3&#10;Yp9MZBxJa6j/TiLZm0alhU7LwdDELtP5JJJjgkdGd2lxCT//i/8Ryfw6LuoqZpNJURNgEDbmOUXF&#10;J40W7pg2pn77a5i++hJGyLhnWXtaUEj2a5UifIt0gy0DWFHFMo44C1L0TPP3VTUxoDxoeJ9Wlm+t&#10;YeryeP+dRPLscJ+hGxwRquGv//XPMTY3ivOvzvfX9mCHWxiEvdmA/F7YJvSe807QAkWhZ5D0NW68&#10;gFNdPHL20ja95bwPr/3sOVXo2Q2Cno3By8V2dD5b2/Dnuk67/3mSw/Bf/+d/F39jfAT/EbW9+Ee/&#10;fB//x1/+GpWOI6KNB9HIjosbBv43X/kC/usvv91fujM/rNTw/fwm/rf/+38oirtVymX88PZDzJ0/&#10;j1evvdrfaj/od1bpHEIFlW6INGda4JzEA/fMdoR9qepQaiWyWVsAyQWf7uU67efSPct7JwxV2Kkc&#10;xfx+0REF9zhfMerNnhOYHbhsz/Lf7Izl1IsHSRWxF3zLsg3ONrSIAA7hNzsk57vw+u/FNsL5G8DK&#10;xEVBPpXTRdoGuutluOslxK7O7J1yglNEMimePUyv7ATnlJEcLMH2/wEI6fs2bi4iMTPaK/4nkRwx&#10;MuJYItmHsN4W01WsTALaSPrxDpxHA20SBLYphFrIhiELFzIUxYgmd/w86snLWKAJhy5JmK33PFLJ&#10;Au6Rc3YHeBUbWwcRHOy45pzE/BncWJCxQONzZGHKI5dbjQUYF+OjV4POm1NRTMd1zMUNzCYMEvRk&#10;2LHiR8oiK6IKp5uolkSeYhaUQSqHMJ6i76wLp3BASknISiYrncJR/FkTglVy5nD9DtpenW7BJ3//&#10;iJGApe8xAi+RDCAjjiUnBZaXHHlskTwsl8pYWVrBRDyKCEfrDRiwPIWYo43vayYa4xO49tV3MDQ6&#10;IvY/VZAOEXARJNeB4nlQfJ/UGjK+M0OkQyRpmUvrXNIteNZSBQrpC6G5h4F9CpARx5LngUj7Rs8P&#10;F7xjtSsSt+C6XVGUzqd1gc+vLr364r3v0Tr6m/fz6dn0Paf/2u1tI9bTe2oePb+8XW/bgWOI9711&#10;j5bTMQbX8+dKp/HT8YvvfhfnY1HMkZ3J8mM3a/FupYL75RrK7Y5I/7AF78OyZz6TwtdnpvDG2N4O&#10;6PvtNh54Ab76P/ufI0ykoKSysGMx5IaHEI0eVGenswyp0X8tl+5Dtod3PfPPEPYjDzDaEZILXait&#10;JiynhRjZqrbF319sJBzh/GelG0CEJPH3ZRs5FYdO35XX88CsCJpieN1edvZe8G4sk9lWZ7uZmpqK&#10;Qc8lYQ6lei1HLZMQzuKA7H6/VIO3WUVAdr5F2wb0m/iVJnTSA2DsIt+5+B3b8OwbYNtdFKTnYCz6&#10;3INA18Bb2RTpPnSRUvMpv69EsgfScSyR7AUpPt2lAvXbGvRzEz1n8CBcyI6ji4lHKhHnQNpK91Dt&#10;TzNhYcM5ijiNBb9ydDILA66kysfg9QMG5YFgQcnRzrz/1shqhz6bI6K3Podfxec86XTm6UcJs5dL&#10;6mraFPmk0vTeonPiU+E0FBopgdr6EpTiBn0nC2E6B9/spZvoS/DewSSSHZCOY8lRIR3HkhMDyUau&#10;VxBNpbGZz2N94SGGSQ5HdE7P85nRWHU9fH+DDL2LF/HKN34HwxPjME+zw5TTVFl2rw1+T05bJZbT&#10;ejsKvdWA0ia5EenpVieNEIHI768quw8ASMex5HnBzjeF7kE7ZgoHLh5FCQ/qYXu93+l16+9BtpZv&#10;X7f1frf1ksPw6XvvY5RsuIzvCfkh8u/ugMsOyzAUBfAaLjvqe8tN2mc8HsPfunRepKmYSuzd79wL&#10;QtyhW+brf/D74j0PZMYTcUSjEXAE+sHh81TQIvM0ysFUB4YsBvqOgU72azQqZINaWIHCKRB5gDGW&#10;AufZ5uhj/r4ljjpmO5dkLgc/vZ6zRFrF9Q4tZ3nr0DPQ5GLvjZ6dzIFbbDNvOZufxcHKvwU3Pg59&#10;PjuOtSQ7lVPQyfbnSGOPbHR7bhzuZgVeqQadI5F3y1nMyzkAjc+JfQcHdRoTQamOzmoJ9rkJWRhP&#10;8tyQjmOJZA+CegtuoQJznjri7bmHGIM6dXbccue+JXzYccxChKONWWEjIfFIuHBjtv5mocZOXT7G&#10;VoJ/FmYs8fmVN9/aZws+Lgs/3ieTBFKxXoQzp4lIRumjFVIUFMRoWdRQhMBmIToVN3AhaeJSysAM&#10;/X0pZWJGRBZrMGgfVVHpo+iVU0o4HWjsLO46CLnITXYEARt1/Pnbz0ci2QU/cNH1HbonOQLg8caO&#10;Y1OjZ0MiOQDScSw5SfBUcN224HW7CDodVAoFsATNRXp9XtVxsEy6wn07gvFr13D59WswScYORiSf&#10;Pei7i+jkKBn2HoxmrZe6QtV6UcqsFx3KcfFi4Fi4R05jduKRPsXnb9TKUKplEVVd36wjrbShNqqP&#10;msYOc1o3+LfWafV0Lp8jtT3SF0kPlTqY5CBseQ4lJ5pOu42w1URldQ3D0chjg4+DGLQ8QXYgy5Ck&#10;ZZJtZ2M+ncTb46P45tw0fm9+BhcyGcR2cUZ67IT1fKxYEdQyWXzxnS+L5Xw8jY59OKdxDz5mrRsK&#10;O/Rp/LPiFqbPDxMZKKlhMcMVm6tQa1Va6WHINjFmq0hHDGTJlj2XNOj6qGT/Kih0fPh8zrYBJWbT&#10;MUiucFE8DuwSfSrZ0jzrl9NBcHQvt61oX/5g6rPFdoc98f4+Cv0GxlAKYbMtHMjW7Kj4zM7qJtR2&#10;FwpHkPP3GTw878s+AXYe898Hgc41oO/QurcKczwLfWhbHSaJ5AiROY4lkj3wqCP2qAO258YeFx6c&#10;coKFDcNChqeTbCW+5+qpXQ9hrQVlNEM2j4rhiNbLxUTMxnW0/BCFto8OJ8PfggUVCy3hcKa/uePn&#10;zxkcdeSk/31nMwtCjg5mJ3HHC4Xz1yZhOUGfxUI6Sn/3HMJ8KBJEdLwtozTgSGIySBQyXsOBvGT8&#10;X0iGiaIZ8OMsfOg9O7AlkqcgCH3RdkJTSZnjG0wiOQAyx7HkJOKUS9i4cRM/+md/gqskq79CRrxB&#10;cvhOtYabLvWP117Hubffxrkrlx/JZ0kPtdWA1uWp8l0x2MgEpND4yazQZ447atcBamUx7Zod4rBs&#10;BHpPlztojmPOD63QdRCpx1iZY5WxS7onXQ+RG1rd2YkkkUhOB9VyGR9969tY+v738UcToxiN2GTb&#10;PenE5ejbJtmfD2s1XC8U8ZBkDDuJrw7l8FIuJ5zJlq6JFIQ70SDb85NWG8WpGXRm5/CHf/QH/TXP&#10;Ro1sX+664saT53xo6NzF2XN/2u2QfKA+lnNnc3789LCYqYJ2UxRjb5J9zZ/N14VNbS6mV+7b4bvC&#10;tjfb9Ny2bHH+m68ZO3OF/U1/9+3wA0G/ibtahFOqIzJF52jqcDfK8JwuopP0ngvuPy10fl6xhs5i&#10;HlYuAYOOd+BaSBLJUyAjjiWSPegsrMPIJp6shlqoAJkEwNNBeFSS8xKx85iFOQsUozfCyYKFpxV9&#10;ecRG2uTOXMHFlIEhS8NUTEfC0ISxqCg8tUyFzx0+O4m3Gqea4M/i6SslMh44ejlmiXU6SeIraY4g&#10;NjET1zFNx5uI6iK6OKIrYj1XQBatvAllfRFKpQiVDBnVdaCyAZLO0XkmRXE7ROOicRqKgKOX2UJh&#10;oSmRPCUiP7bCU+uebNJpLDkMMuJYchLRSZay4bp2/z4sMnJj9HfE0HGz2cQtkvmv/we/j3Ey0jna&#10;WPI4HG0ciBQWUQQ2N8576UHLr0Ctki5TLSFk3YV1rmOG2u1CJb3LHxql84+I1Bzs3NjiwKkqSIaG&#10;5lZ6D2qc1oOuhUrH0lfuC1nK10UikZxOTJIhtXIZ9WIJersFnrMSZ/twG2xrctRxkrbn1BTns2lc&#10;zWUxn0ohG4nA7NujO8H5gCuejx/VmohevoRrX/4y4nSMo4Bt0cHXI4FtU+oDA4PkZiwuau8IG5c+&#10;I8wOQ8kvw8yMIKaHIqUF28VJanwKW0FcDDvR2cpN0TazCR1Fh9axQ5ijkoUdTq8i7SM1tu+Fve/1&#10;opM59QXXOeLWcXr77CSLaJmWikELArRWNmGm4zDGyfZ2XHpfQFCuw+B0lfx5h7lEfoBgKY/mckE4&#10;oPXJod65SyTPEek4lkj2gEcFjUwCCk9v2YJHITlvGBeWYyHMHXXXR1BtCkeZEDS0WKflHAE8lzCQ&#10;40JztKru9gSWSdKLo4FZoI1FNMzEDEzEdPrbQMbU0A16yf9dlmjsgOaCdyy46G9bV/FyxkKTjsV5&#10;iXlKDgs/jYQap5nQ2LDiKOHAg5pf4+FqwCaDY3wWYXoIQSqLMJaAz9EvdHhWGAabRCKRHDek41hy&#10;IiG5zDneNZeMxHINmxsbwnG8phuoj4zi5S9/CalsVgwgS3aArwsb7PxKjR2orMNwcV5u2uoDhPT+&#10;UJCeo3Q7oiif0ahDKRd66SKaNXqtQ2tSo9+Lo33BEb+kU4kCfqIN/v1k02h/lY7Hx2ensUgtsQNP&#10;neO4fz1Cun8C0udU/lxOK6brvXQe/fNAP7JZIpGcbDjtkbDM6NlfXngIg/qgnG0JJ/B2ucFvddo+&#10;anIaQgsparbOwRqPb7edNaeLu56Pxsz/n70/C5Ylu9Izsd/HmIczj3cec0JmAkgMBRRQYKFIFqtI&#10;ikajmdoktUx6kJn4INGM1tKD9EDTs8wktdr6UZRJRlLNbnY3p2IVqwigCkChMCORyOHmnc898xDz&#10;5BE+aP07Im7GPffM8zl3fzc9I46Hh4f79u17r/X72mtfxqU338C1mzde2vdhaEpTSuGYwu1Rw0kX&#10;+WDOGBpXk7BKKcBkG7+2CCsKpS1vg62weMEILQcrTb9bnkL/lcFWN3OuSm/Rc9O7sAz6S19QZpAY&#10;g7g44Xx/YQoqjkKuNLoaAbdlv9VHvm+mk9KnRGg8W4Ut+7AnhhDLJOE3PLRXizA4R5El2zEF5i5l&#10;H8n18h8toV33kLg03p24f5fvaDRHgRaOTwK2TGKEqonL1B9ycx9H66k5WqQTDdbFkUgnYFK87cNL&#10;x86B69hQcxiLdAbGaK6bSkK2H4tb0gk5Kgp4PMGoYvYHhhKFpV9SwjAF4MFaYMvncek0+FR0MtGN&#10;HK76IfgAVE2eJ4YAR8hcSTuYTlpiOFhqGxXVKZtYpXVYrVa3IwzEeZB/QX4EUTaPkFEqYSgdrOyM&#10;4rAWiDUazTmCwnEgFn0yM9AWazTnANuS/jybw9LCPD766CMVFeZPTCJ55y6u3LqJWFzX6QNj22oU&#10;FcXSiJMpDTrrW2A26zC4vWxHEThKJBDSTsrkEKW5ZBEyTRdzT4rNpIRY5immKMtl8P3mJQwQcj9i&#10;c/Hh/E7HclST43GEGI9d/X6n/dmxNGvd6LjBSQg1Gs25JJ5KwUkm8OnDB0CribS0TUmH84W83MbQ&#10;36RQ3F92EoDpCbaDEB+1PNxzYrj7jd/GpZs3kUxuGmV7CPjzHFPL32FqxePiuX/L9/GUtMNDCOXn&#10;ONFeJD5xs1bDp00bvmwymCWSsIyGYiaWm+L379M9Tsg5ObL4HCGstALZAUVkldriRfHYSidgyXVr&#10;PVuT7kGuz0gWzkgOVtxFKNegvVhQ/rzSHLa5blGjBe/pigpOi12bgsl5jrbZVqM5arRwfJzwqdNa&#10;EfUHC/CWimivl+DIutrjJThNrxvFqnPRnB2YT3ijDH9xA835NZXAPmj7cDjhnDT2z2EDzc56vSyd&#10;Qy+ZPtNWsLNhygpp8Jk+gpHEzEE82J7zPXMPs5OikDz42SB8rqDyFSdtJSZz1xSKX8vH1H755JYT&#10;AFi2A6u0oYblhJzELplGQJGYzkQ/4kSLxBqN5pzzWcSxFtk054vuRHlxLD2Zw7P7D1AQWyNz9y5u&#10;feXLyA8PqXRSmgNCYdSJqbkkzLUlmF4LEdNuCTYnmttYUSkj+qktTNtFkB/upo9g+odtIoIjy+qm&#10;heiniODr5vdbLNsadZs4KuH4OWLvvXAsUi5mqwF7fRkmU37IotFoziemtEdMe5TO5bC2XsDDR49w&#10;JZNWo1cOgxeEeNZsYT6RQufyZdx9513pk4ZhDQqeR4Atu6v5nCRvb+3joekHSEn7rnxh6SOcdgux&#10;uINFcdsZjzUIz5ZRx8yJTGE5xTSSsm5vIjJHEHd99LR8rxbJNznyeKXUFZIHAwUpFqcSsJMxNOdW&#10;YfPhZD4NMxGDJa92zFH6Q1isyPWW41bpK3rfb3cQLqyj9ngZluzfvTrVjX7WaE4QLRwfE1GtCe/x&#10;EryyGG6ZJJLTw4hNDMOQxsG2LXiNFjpLYsRKo2RSQN4hMkFzSCjgMyqYr+xIwghhs42gVEO43hWK&#10;29IYt1eK6DQ8lY/QlMY7NZZHfHoEJkXhzc4AO2vmPeawaeY5Zo4jRiHLtgnXwo2Mo1JRbAdTLDEV&#10;xQ6bqE6LnzOqmALyuHRKFJF5KBSe7bYHc3VROQnh5CU5rRAcEqvRaC420oSh2psQU02IIu+5lBmR&#10;KxZ6RzZg+3KR6ArHvk5VoTl/sNMWG69Z2EBFnP73555i7LXX8fZXvoSYG1N5GTWHgCIvhdNMXgnJ&#10;1uqSSjehUnINddNz9VNbqHzATCl2yhy5cLwZ5kaWcw2zQzBrFRWBzNzIL9myGo3mXEDxmMJxrV5H&#10;caOgJjeXVm/LfMd7oROGKq/xL702oitXcPmddzA1O4NYTPqkI24mfPrd8spgqv1An9YPfbFzfVjG&#10;4URyQ2zldNhB2XDRCOgvf0ZG/GwGZuXllaOBL6UdLDd98cO7x8vD3s675nkNxyw159BczVcjipWm&#10;k46rYDQ1emUwSFD2ZcRcWDEbrcUNWG2/O4+SfIcakZtNolP30F4vq0n1gtVid3I9eVXBE2N5uFcn&#10;ujqERnPCaOH4OCjW1DACPkGKX55QeWz6qQaYp9bMplTeXNO10V4tIWq2Ycm6HVXEs4ASYP3uK1vK&#10;I34ieaSwha834S0X0FkrwadAXKjAL9XhF6toL23A7PiI2PCm4rDzGbijWcSmhuFODsMZzcFglDGH&#10;nuzWg5Zqsg/ZNpeGIWUyKx1OPz3FVrBPaQaRGrJzkEvO1BRWWYyGtodgeEzlKlZDdDQazSsB25b+&#10;aIZIrFA2d3yoRME4poRjsSkvpHCscxxrzilys9qdDjri7P/5+x9g9vU38MUvfVF8RR00cKRwdv1e&#10;uonno67OIMcuHA9AsdyUusc5MBhFfZJQRKH4spsZrdFodoYjVyy5f23Lkj8iPHnyFJbfwWg8Lr4k&#10;77G932S0GYvtNubED76fSGHyc2/jzS+8i7jsaz/72Sue+LyM6N0t1/JmGBBVbBfQ6NSQtMXHPsSx&#10;sa/l6JP0yLCykWv+Z34zo4yDyMBM0pby7EYbr7cCddwKWdF79xLswd8ajim/nqkuuC8Fj5XaDyfS&#10;I5vEY2pEtiwUj1XaCmoO/I7rwBnJqkn0bOZFlvW2vI+NDcGdGu4Gs2m7QXNKaOH4qKk2UH+0hFg2&#10;CefaFAxOaLYVbMAoWLo2vOUNdNbLcDmkYbvtT5OGh86TZTSfrsBbKaHNhYncK3U1XOKFoRRnhHBx&#10;HTU5Ziabjw9nYHPJpFROIKZ5cC9NwJ4cVkNDLKaikLI3OORDdcj7OBcK6UxXwRxDwuW0jZtZR/3G&#10;drBzoXjMTnS/qBQXzYbKzRcMj7403Eaj0bxasKmhSMzUN4w27v990dDCsea849DZMy08ffoEN956&#10;C3fu3ul9onnVOEnhmDYtR6aZ60vdqOwTxAvkXHsjYTQazeGgD+jE43ATCawur8GvV1XkcSYW6/Yv&#10;e4C6JidC/6Bax6/Eibz1rW/i+muvIZfPq/0fB9xt04/2HXFsGiYSVgIpJ6PeH4RKuywHIO69HUOY&#10;TCO+sYjxsAUjM4SSNFAsj4y0T9cyrvjl3e/wKIscGiwHzodf24nGhBHKHBnM7SrtSAVw0L2nSB7y&#10;xKnrlOvdjQejhOUzRhirnMfza3CGszD64jK/J+vV5ylpu5Pxrp50lgP2NK8EWjg+SoIQrWercl+b&#10;cG7Pdm/8XVDDEqRBiNodFR1LodNgbp3N393Dvo4UOZ6g0kDwdBXNxXXVWCWHc4iN5xEbykjH5Yoj&#10;30Z7raSO2Tor+Zo5od2TFXjFKhIzY3CvT8PIpmDEY0oYNjJJGIwMpuDNMj1IuYbSmTAfcsPrLnwy&#10;KOXz9khMTVzHDmanp6qVTtSb1K63Yk90nyZbDel8GlVEQ2Oq49doNK8uzBn3oNJR7QmF45VmgF9s&#10;eGK4Gviw6OGTUgfzdR9XM2fwgeQ+0cKx5rzDiCfDcRHUyrjyxlsYnxjvfaJ51ThR4ZhI/0DR2F58&#10;rCaOUkESJwAfYlJ/4YgYjUZzOBi978it5IYdmO0mqrUG1tfXMRJzERMfnHbgbrSCAPcqNSyks7Bu&#10;3cLr730Rw2Nj0iQcX5tAn5hBUwdpB+j7HkbQ9oK2tEO2lA0Dw0wgM6TSfoy1irg6msZI0lFBXykW&#10;7HM4gg8otANkHQveDuIx03BUxa9vyPndyDooeaGUZXdfKmCZx56Mi8HepGIvjSKP47PfMl0HoXxm&#10;BiHM7NFNSqjRHAdaOD5CwkYL/koRsetTXWFyr8RdFRGrZtVseGjNryOsN+GXa7LUVXqFgDl0ay0Y&#10;rTYMrwOIA61mTGYjxAboKCLM2MBxtk6md1gqICjWYIiTHpsagTs9CiMvxmYiphaDEdUjOdgJF/5G&#10;BX6hqmZyNnlcnCyOOYXJCYrJUamGzsI6fCmnxI1pmMPZFxrnfcOy5blQoO13qBxywnUUj1leuaQa&#10;PsR8SFNJCxutEKvNADnX2vaSUDjOvNBB7Q7TU3CSF+40Yr6+I7jcGo3mfONKe0DDlGlv6KBzQs1E&#10;L+o4HxPDOGGJQ2Eh657/KAUtHGvOPWIrWLEYEr6Hkes3kUiIM6l5JTlx4bhHlEjDKm8gjEk7uscI&#10;xcPSOqBgpNFoulA4pdhpldZhtlsw01nkbtxGsVrDwrN5JMIACdkm6TgqWnY72uK7rrd9/KjWQOzO&#10;Hbz2ta9hbGICDnPtH/MtSumVbvVOI3KPg5gVw2B+5Eh8+ojlJItdLiCh8g27XV+/B8uCUcPizqv8&#10;xZxDhALxIGw9+2sYZcy0FtMpW61f98KuaDwIRzVL2St9ZFAjknaYwYNMqcmR0BrNWcb4lx883ly1&#10;NQcknF9Dp9VG7NqUitA9ENL4RI2eOCkNTOS1EXAit46PDgVjotpc+d8Lr9L2MA2D68BlZG0/hQRf&#10;OTSCT7gofm53XLUW/IU1NKsN2Z2B1OyomujteWTuTgTSQMq5N9dKqkHud3BBEMBJxBC/NNadSO44&#10;eiU29EwP8mQFoZSPm4zBvTHdTTtxEFjuxWpXNGZZ8bhVdLFcE3YsFMIpXNDg5p0jp0SB5gaHuMhH&#10;v1hvoSXf/dJYXCXZ34qlRqBE5r1imrLtxpIYCkPwpaPTaDSaV41aqYFWw8Po9FBvjUZz/uBD4PDJ&#10;p8DlW/Jem9+vKvP3ljB7R3yFU8DyWjBW5uFfvtlbc7y0ghbiln5IotEcBIPRsrUKsL4Af/aGClbq&#10;9xwbT5/i6S9/hY//+E/wZszGl6cmVHTvdt72fL2Bh50AC5NTuPLee7j7+Xfhuq74mQfULPZJqR1u&#10;6xufBA2/jnK7jIybRcpOwQ5DGMvzCMbHYLhphAwKG6Av/j6p+XhYaSvJgWl3WkGoAjcII6lJ2uEE&#10;e3F0ggC/Kbbluy9GKTMaPKC2sF4CGNg2qMcUq6g9XET63Vvb6zQazRlAC8dHSHDvGfxEDDEKpcch&#10;khI1MZ0sTOrO/Lp8ctXxEXo+fD6xkkW1VGzdeguF5HathYgNpBJ1TZWb2KCgbFsIWl1xmmJrfCwH&#10;gw3aQZ4I9o+t/77WRHO9rKKo3dEcnElx+ClmHxY2xnLM4XoFHhtgdpIxFwmWO5PLb4blwEhoFgzP&#10;mdeGjTfLyusK9M9bdwrOnAl1cyfaL/OBp4T9EnpjOI6SlD9/ZqHhq87ji6OxbSMsOJx8LN6LSOax&#10;8ItboIbntD1YlRKiWAw+c9Nts61Go3l1YZvykRiqHG7HtoXpKhgdcSPr4oqsO+EAj2NBC8eaiwAf&#10;BJvzjxDOXhezojcyS/PKcZrCcR+rsCo2cAtmIg0/mUTkanFXozkrUAA26afWCuIQWgiHxsRVlX8D&#10;fqDfaqEw9ww/+h/+R2RXl3HLNnElm0V802hfpjZkiorf1Bq4L/f57Dd+G5deex3jU5PK1zwpap1Q&#10;+cgnTdSbEWiluYLlxiJGE+OYTEzBNsQ+tmwYRWkLO21EQ6OILEeOs4ZO0EbWzUn5mCh4AT4tM3gv&#10;wtW0hbl6iEo7RMwy0fRDJQozZdx1sbnTDvCs5uNxtQOLxrdcLuY/5ja8DhFTVlAc5gjuPuU6avfn&#10;kX7r+tmc60qj6aGF4yPE++CRitKNzY711uwAGw6Kq2zcmfvmKNttdioURtUiv9ETdCM/QCjv+UQt&#10;ogjKz7gITi6lZu58STDdDKOeeayMfN3LMcsxBKUqvPl1WNIYxq5OHr5RXCujXaioztMcycJh+XGf&#10;26XFYFJ6nhY7R4rEfGUZ9SOytxGzKfxy4bCaupQXE/sT7moqaatOgmuGY6YSjEttzh4NXErZKqJ4&#10;u+LxQgN0F9O+B6PjqSGDhisdSK/zVucl18WoFBDxetgOwkTqBWNBo9Fo+nCYXMHjBETdNmut1RWk&#10;xhO2Gm53EdDCseYiQCfdXltEwHkKxGHVvJqcBeG4D4e+W6UC/NywmkRPo9GcHhQqjTCAKT6gYVoI&#10;4ymE4iNGUddffwHxC1uVKp794hd4+ld/Be/+fXzr0jRGEnElPPfxggAL9QZ+YzrYmJ7B7/ydP8TI&#10;xAQs++T6IKZyoK16GsJxEHUQGj68jo9m0FJCcsyMIeWkxEZ2VL9sSPkaGysI86NoWeLPy7G6Znf0&#10;cj8VBePBDCPAw2qExbqvoo4ZccxUccxvPBoz1flRKKbQzEtQboeoyvLcg18vA8OZF/SWaKOM2qMl&#10;ZL5we3cdRqM5RbRwfIR0PnqKMJvcXTgu1T4TjJkCgcuQNCKMhj1J1JXvXf6BDmZLml63sculVUel&#10;InXH9+7AR802WvfmYMl5upfGpWE8gJoRhGg/WkSn2kRSytgY2TTUYytqUrY8VpXvWP7uCeWKbRpn&#10;CsWjMYrQPibbNUy1iqiPzOAXTVvlOppNWUj38oj2YadC1BNiWb/V2ak8xXyyWVhBVFyDZ8XhTE3D&#10;LhelfOuIAr+3peyL12N0CgEF495ajUajeVXRwrHmouBUiggcVz0Q1ryanCXhmBidNqz1ZQSjk4ik&#10;bmo0mpOHPqKaz6ZRRTh9BeEeIrTCIECrVMYv/8N/wJPvfg+/PTqE2XQSGfez+3hD/OA/WlhG4p13&#10;cOtbv4PZq1cQjx9uvgg/9NForCOdGhe/d3exc8MLVaDV7md0XNCb5rwgARYa81hvrmEyOYnp5Gz3&#10;Y/G7lQqzvgSjXkNw9S5COcfNcC8Uje+VO2pkX99Hp4h8M+uoifQoJhdbFIsZ6f3ZNorlArApl3FI&#10;faXpwaQ+otGcYfTkeEeIwZQR4tja+fT2wiijf6WRR4rRvQYMRrsydy4nv+unU1ARwvJKgZatDXe1&#10;m7B7EPr73W7fzO3LnL+VevfvsbxKZ2ElYogofG9UusItv7/LEzLDsdT32osbsDIJGPuMOmbi+Paz&#10;NQT1FlJXxmGM5rYvY5YbI4sZaSy/a+RSyKvUEAY68pEtx+zKMhyz1aRRzEOUlL/HEqZ0tNbzaGKe&#10;mi2OXTKZQLLdxMRIVk00xai+zUXGIShcuqIxP5fv+22YvNZBB6YY5bY4iyhtdI979obUk2EU2hEq&#10;TgJmfgQYGoUxPAYMS8eRH0No2y92NhqNRvOKoifH01wUDCcOQ2yKyNV1+VXltCbH2xbLQpjJwdxY&#10;htUXQzgvymZjV6PRHDkq4jUMYTJ9DEegjk+rtAZ7gTmP7XgMfruNsNVCaW0N4qWrqGNS9jzMex08&#10;iicw9fbbuPPO2/ITnAzvcPe2H4lNZoWIW8nemp0R9xp1ccJj26RxPH76v8v0EmlZkvDCArJuWtxy&#10;S0V0M7TMSEs72PGARPK5D94OPfm22b1O8je1A6aFq/mREoq5HdNWVMXXX21FKsq4I9evN1D5M6jv&#10;MP0IAwf7yHX3VopKozCpH2k0ZxgtHB8hkdz0vtz8NtM+DOTCfQF2BBRk3e7QCA5vsG0TAcVjRsMq&#10;0VgW5i5mOgkKoGxkGtKIUcTtL9wHheZA9sd9sgPgchTwtyoN2a+8p8jJCeKYi0f2z/aejWUkBmVH&#10;OqruccjSn9CvvxAOgRk4JJYJBeDOWgnOyA7C72ZqTbSerKhUG4mrEzB2alib8ts8fpZjKgY7GcPl&#10;jIORWDetBCOJx+X4r6QdlQ805xoYjduYTdmYkWUiYSHrUEA2MSznnF96BLvTQijHyllsGY2sIocp&#10;lHc6ahiRiiKWv/sLRWJTzXzrqVQTnP+GlyZIZRHlhuHHpTzDQOWctuUDRiuzw2KeJF/Wifmu/tZo&#10;NBpNFy0cay4KKpFVq4GItoDmleTMCcc9IrFTaZ+azH3MpVGVpQ5T6qvZYm5OsespKGs0miNB+ZGV&#10;AsxmVfztvBqJsnmStt2gnsAgJwrCv37/14j7PqbTKZVaca5Wx4O2j9Rbb+HS669jbHKy68MeEsuw&#10;ETP3bo9RGK2Jn8vI3ME0GicNtQCml1xsMEAsjmxMfHYrQqFVRMdoqtQVriFtXLv1PHUPz3Wz0M4/&#10;KcFQIGaiSgrjpuHDj8SL549sBUdAO7Lh4AhzP4C/WoI1koU5mPdYozmDaOH4CDH4xL4hDU2pDosR&#10;sVvBCFQKrXFXaaoUjhnF6kkfEVBoVXl3+4v8zchcvo9zcT9bmGOYsHNRyfPFoCvXuoIvo5e51GRh&#10;TmIKzGzF2FHsJNYyHQWjiPl7dM4pZvMYNjWWfII2mrDU07WWdHhR/zgHj4+CN48pOdAIyn6Y59iT&#10;BtKUxtNkeo6dCEJ0nq6g+WxVDt1A4uYMjNQW+dcoEhfluHnuLN9cCki4chg23hmJYSZpKzF4KGYq&#10;YTgvrwm7Gx3MDixhdQX8Pjxd/sVJbKz1JUTXXpfzSMOef6yeQhqNGoy1BVjSMZu1Moz1ZRil9c8W&#10;X8p8ZAJ+PKGG/EVyrSJbyoc75hNIuRaMTiYqUb68ZuT4eCzshDis5fSeyGo0Gs3ZQwvHmgsDhblO&#10;B9Ehhwprzi9nVTgmym6Nx9VkeayjESPvWFfdGGyxdzlZsxKQNRrNobCYz3h9EVYyiTAzjOAQgq7t&#10;umoE7fLDh4i1W0jK+4Rj45N6Hfdg4p2//nuYunJVicuHoSIubl18baZjaIqrT396r9DXrsr36eNu&#10;khb2BXMUB5H44BR49wl/lwFb9LVTzjPk40mVPbQTtqW8YvD8trR9JpxyBWYig3DbAzXUxNTcT8MP&#10;VQ7kVmAquYX+PH17Li9AnYXaCoc094g6PjpLBThTwzBOOmWpRrNPtHB8lEhDYTsOvPUSzIYHM5t6&#10;WahlNCzXuY6K3k3YHNrQTZr+whMqfo2N1XYL98GWjqIthVoKqowMzg4snOyOn7MjorjKSGCVEkNa&#10;eoqs9V5+5X5EMwVm5g2mCKx+p3sog0wmbNU4VjrdhjLlMJLX6OZh6h2bIw1iyMavKfsmgw2hvHfl&#10;nFsrJViWBWOriQHl+IJKHZ1HSwjaPpIzo3Auj6syewk2wtUmkBcDXIndDgwpl+mkjTeGYyrlRL/I&#10;utHCW57WSzBy2FqdR9Cb+Vx1APkRRJyoIJWBMTKFIJlSQ/ui/OiLSzrLmOHuj26inwv5M+G4K8S7&#10;zztRQ/7u5kfin3wqu8VuNBqN5pVis3BMY51tukZz3jCkj+cDZj0R2avLWRaOu0jbSuOTuUv7C+1f&#10;sXmd5WddIVmLx5pXEA4GXm7Oi//mI2bF5DUUn60BxxT/c08eJm8tA5b0AebavPiuQ/DjabWfQyF+&#10;K0ORTPGhGxsbWFtdU8LxkuWgOj6BN77yZeSGh9VvHwZOAZQQP9+V32sFTFXR9bN3g94v/V2np5ny&#10;74NGHq80l7HeXJV3BhJ21ybcD/ztlN3Ahregyj1ux+AaSTi2Bcey1AT2diDHxodn0vbRV+d3Bg+X&#10;fn7BC7Da7GoEg/C8KJJ3z7H7XQWD+Rj4NyAch/UWwmod7nhe1u9fCNdoTpLPaq7maBCnNn5pHM1i&#10;FSridjN1WdeLmlVDSyxDabp9QfFIYQtH0ZbCMkVkpngYk4aJr2yguPT/5jKSlfbMUukTtoJP0LKu&#10;oVJVMM+v+O1K9N68dcbprWFEMcVqnuAg8pvuxBBaywVEHWlE+0hnF60U0XqwCO/xMsxMEolbMzB4&#10;nBTJN1OsdcVuzk7KRliO25TjZ8qJ1/Mu0vt4CroZg8cVBGoIUR+mlggZfSHrgkCcPkYLy7pIpZ14&#10;cdmOvmC8HexQmW+ZT2M5K2tFypflrNFoNJrPWG9t385qNGcasQPYrYsJodGcO4KJWVgbFG00mlcP&#10;W/y0ofgIEnZa/F8TnaiFR5UHWG0u97bYGaYqYjpDNGsIRme6k6AfUXrCRCqNm5//PIzRUXxUKOJ+&#10;qYwwn8fUrduIJ1NKdzgqqFtQKN/r8/sWVWP5j/5t3xdmoFR/2Y8MkrCSqPhVPK4+FD+53Fu7dzgK&#10;eTzRfXBX9qqYryyj7XewVitiVZZ6q4J21Oz207IwHUWpHTz3xxlpvFgPVJrLoZj1kphGX56Baymp&#10;LNRUlEDOE+Tr5gJjsJwfqtHqL+klGs0ZY3Nd1xwBKkcNG4eBJ0oKiqgqwrbbaPBTNhHdeONTpHes&#10;jIC+nrFVKoetYHRXWhrByaT9glhMgXOQIvNuEEY6U7BmlPMm7PE8LMeGd+8ZML+G1odPUP31I9Sf&#10;rcJKxpB461o3ypii92b4e2vSUSTls2xSNchJOa7rWQdfGY8r0Zgd+8GRrrBcAEYmEQZ+b12PQ3p6&#10;m/sL7m2zMMxjj8vFYFmzw1lrBSi0dWei0Wg0fTiqRKM5j7DLpy1g7PCQWaM5q4S2AyOVhdl82bbX&#10;aF4FEmYCrtn1T5udFlpBC8/qcyi01tS6rVCTpotfbD57AMj9E2aGEFqclO1wfuUghm0jNjoCd2IS&#10;bblPPxD/uz00jJtvvoFY/GhHuNBP5QjkvcI0GipFhbxn/0f/lgtPX73Kv816wnbErZgqtyAK8Kw2&#10;h4bfm8R/H5hyPRitzIjjVuApySLpJFD0Sqj4LXSCEEatLOtNxOSAHdPC+wUPH5Xa+LDYxlzdV0F0&#10;nx+NYSr1oj3a9COsiu8+nrAwHLO6Udb967xJCLDyacSH0qg9XUbtg0fARvnQWoNGc1wcSl7TbAOj&#10;VaUR3FI4ZhqIHnzCVmOaijPSPrC9fiYNIYdesFljpzDYvk1JA1hsc1jKizmBN/PC6TDimWXBlBKD&#10;yHprLKdyBzXKdRiug/TsKNJvXIVzZaKb54ffG4QFxQhj5m5OxmDEXCV2U1LNuyZuZR31FHGHQ9sR&#10;Pok1wxB2U45HzoLG8XHAYU59eKjsdzf3lVzP00873QhvdlqbNtFoNJpXisFhoLu18xteqIx7HcCh&#10;OXNI3Y38zkBt1mjOF34iCaNREeNVN7CaV5tIGnKKkBQyXWvr/MEMcLKqJRhLTxFcuYmAecR7nx0p&#10;dBwdByNTkxifnsQn1RpKcmyjE+Owj8GnrYtDy7SVe6GzzWZ9PYFRyHvtE+udmnzPQdyKwzIt+e7B&#10;UjzErYTaz6XUJbhmXPxzRhUHclEDmPkxWF4dttdNu5mwIxUYN1fzlcDNdGlLjUBddwZ6cVR2H15b&#10;RhtzVPZy0+8K7FSm6ez7mx4Y2xbsa1PIvHkNbjqB2twqvA+fIKCAzNQWuo3VnCG0cHwcUCBmA0Lx&#10;cxCmqGCqih5sPxp+d3K004ZZHdjk8Xh4XHz6tzmtAkVlDr2gsEwBeU9wH8xJybQdmzx4eySL5O1L&#10;SL52GTGmpJgYlpZ5m6T9/G6pJmXrqUaWZdnNWdwVt9mI89gPAyersRhpTNF4aOxYIsHZdwxGQ1ty&#10;8Dx+PondDorjKblAL14NjUaj0WwH+yqmLdr8/FajOW2Y7ipyYjC9LdKZaTTnAE6gF6ZzMAsrMNub&#10;AkM0mleInJPHRGJSiccFr4B28OL9QNHYXJ1HxAn0Jy8jpJN9nBFj8nujU9O4/MYbWGt3wFCoZDIJ&#10;8xiMIeoEe5EDeMrxPaaP3EsQM1OF3MrdwY3sLVzL3EDMOlg09XRqSgnHFI1N2Ch7FWTtBMbjE4hb&#10;SUT5CUTrS0preFz1X0gryonu71c6+KDQlu9TWH75/EpeN9iOfr5y4jnvFDWirUjE4N6YRur2LMx8&#10;Gp2FdTQ/fYbmoyW0n60iYgrU7b6r0ZwQ2qU6BkJONLcVFJLbm1IfnBHYUA/mPuLwCjbyA20krjKN&#10;hbSOFJDZYO4FJT7zKdtIDljflIeIn/Un79sJNpRLhW7aCy5M9yHwGBgF/c5wDG8OuWrIyEHhuRtF&#10;aZjTWfiJ9A6zqB4OPnUcjNbmOx52U49Y1Wg0mh3Zz2NWtqvsrzSaswb7fcMXW9AVe0ajOadEsQTC&#10;4XGV2q3SDtUoD43mVYPRrjPJSxiJj2KttYo1b0185+69wDQH1tNPEY3NIkxyAry92zCHIT06gpnP&#10;vY0b1y5jdGz0Bf/+KJkQH3yh3o3A3Q5+wujcwYjc7aB/vJcyYihVzIyJ359SrwfBD320/LZctzEV&#10;eWybNiaSk7iSuYmUk5MtDEQb8winrmCl6eNZ7WX9hj49U1J8WGqrNnAQjij3pFy4+vkpMTiu0uhG&#10;Em8FtYhUAs7MKOKvXUF8hsdmwl8ro3p/AZUPHqOp01loThHtVR0lchOHxSoahSqcTLIbGTsIo265&#10;/gzBoRRX0mwsbdzopXq4k3OlIbVUjp4+dMBzroXFho/yXqONBfrtqqtQYbWDreceaLaBQgWot4BZ&#10;6fg2pa/gWx7nKFM5WIeLyDUCH0ajpmZP7XZzx4MU4UvwKeV+8kRpNBqNRqM5h4jhYrbEFhSnNdAW&#10;uOacY9B0DUPUmdPzwkZAiHdBh6O3qECTgUV9rnmlYT24mr4uvnIetU61m+6A9aNSQjg+g1CqyFHm&#10;Mt4NK5lEdmYG7/3WV3FlaqK39ujpj6BdbkYqqGyzL8uUnNQSGHXL0bN7gaOJdxqFexRQ2C+1i+o9&#10;o4tdy4Vt2MjYOZjyStS9LZ20aVlodLoT+G0FA+Som293xBTCX/hsZrSbvpMRxHzdKp8af9uxYQxn&#10;YFybQvLdW8i+fR3Za5MwYy5qT1fRebCAiIF1x1tUGs0LaLP1CInqLbTmVuGO5hDjxG6babSAxBaT&#10;vZ0ifAKYsEwkpUVnCgrmKuIrxWHm1yV8Ang14yBtGzsahtw645jP8wxT0P3ccEwNGVYwVUex1i2H&#10;7WC0NlNSsEH1pEHMpYGRrDpO5vrlfgmjiylwTya663qrDwQnLDA2VhAl5bd2i34+JEwBshmtGWs0&#10;Gs3W6Cg2zUXCMsUZLK4hzA73HlRrNOcXIwoR2JyQOsSV9MHyjJ429AFMU3wJLpYjr7Z635/MzK4W&#10;YBVWu4vcu5b4C88Xrms3u34E92PtvwwGRejtFs354HL6CqaTM3I/OLDCCEanjSiePFHRWOE4SAzl&#10;8daXv4yZseHeyqOFIjHz/VIveFjxVCoH5gCmUNz3a+nz0l/v++57gZsyvcdxiseUchlhPBwbkd+S&#10;e/clFUGOud2GIeUYyvuJpKW0kq3Ybs4njnrjN7Y8i3xaTe6vRGPO28Qo5J3Olz8RcwHqS7dmkLw1&#10;i9AP0Lo/j2ggBapGc9wY//KDxyfcml1cWr9+BCMVR+zqJL2D3toeHb8rmo7neys+g6IoG9njfsK2&#10;HbRJ2Cbx5/tHwHawO2QEuJl11HAU5hD+6Vpry0ZQtWmWoVJcjMVt6UTauJMTA0x2/vN177NhLEzy&#10;Xq5300+kEt1yYiQ2k8VzkUZRpa/genVg3HN335fTNp5Ix8Snlp8fiSHjsrE/HDQOrSf34M9eh8Wo&#10;41oVwci4HObJRU6wZJg3aS/DeDQajeZVgUP/OIP1V8bjqJUaaDU8jE4P9T7VaM4fpmXDWniMYPqa&#10;2BlnM3WZ5viZv7eE2TtTvb/ON/bSM3SmLh3aHj9ZDFhyL1LsRWFZ/JINGJaFaHDiKrHJDXGMwqnL&#10;MNxk10lSIdbyHfWeDzUjmBurCDkpOjwYHQPRzHXxYbgv+ZvfU/B7/RKKEInNbwUtBL380ExdE0l7&#10;YJg2oqAD8/mIz0D+DhENjyOyY/Kz8pviF/HYnyObqvVCqCb2kv3z+DSngmrjixuIGiVEI5MIHKZX&#10;PPnroepAx4dZrwLDI0deJ5iK4cdrYpPFLLSkPlfFXqNYyrl7bov/T93gMNAv3k6UPW74sMYqMUVm&#10;Fj7nFAwtlOT8lhsBntReTDPBI9yqZDmpvSOf1nab3I7XhakrmM4zn5Hf3GO+Ztlv++OniGIuYtek&#10;L9lG2NZojhItHB8R0VoZ9WerSN+e7ebhHYRPlCiWZpKIxW0VicvI3cEk6xRYTyr3UR9OuMbhZYNQ&#10;lGVDzaEXHFpyLetIp9BtjObrvpqlfvAbbNOZxuKtoZjSePn3oADKGVd/XWi/nN6C58p8z3xlSo9N&#10;aT14HFnXem5m8ckmd5tyTFxN28g43WM8MOwUAjGwSusIs0Ny0HL88s969hDR7LVth6RoNBqN5uTR&#10;wrHmomBvrCAYGlWT5GleTS6ScKwehMxc6/119lGRwe0WjMKqUnyioSFEyRyiMFSfqQjfvn8hvkAQ&#10;8AHP9j6Bik5uNeR+ZnSwvOd++XWKuxSGB/0J2a8auM51iZT6PW4cim9jmE53vXw3Ghj9qKKYCxvi&#10;S4rPYss+XRdGtap+rwuPt/fOcRDFYojsuPxhInJs2Y4i89kQk3nuL0d3Xhx4ZoxK5+SRyI2ph4N9&#10;Uf80kBoAs1RAlB/BYcKheN1Yfxid2/0beFTt4HHFx+W0pUYlP6x0VD7esbip5kjaaoTtfqAffth9&#10;HBQlHJeLiFIZBAOjCH665mHD23tJdtNYROo165pqVDfzPW8LA+lUYJ3cv2wDKAbz97cpBs6p1bw3&#10;h8TVSZhDmd5agfoS24t+Goz+fgb0GY3mIGjh+IiI5lbRaXlwb82yxemtFfgUicMQEjGYyThu5RwV&#10;OfujVU89rTtLUKxlzuCJhK2eHIodo461/8SPQve9ckflOWabxNVMFXEzu/3EdKxca00+ofPV+e6U&#10;QJ+wk8jHTAzHLMymLCU4Mw+zisiVA6QozV9iEW/9i7vDDsEsbcCUQwmTKYSxRLdjl/WWGHmmGH3+&#10;5OVT7ew1Gs3ZpOCFagQEH7xpTg4tHGsuCrbYGZHXQpDhBDyaV5ELFXE89yn8y7dhUiQtbyjBoy+I&#10;0q4OGJwxIL4cCoowrQYCsdtNv4PQ7U6MZTXrQLUkb2xEbhxh796iqNsfQcj3/L5ZWpe/IkTpPELb&#10;UaIY1x8NFI/7tgH3+bKd8Pz3uN0ef/e5oB2IT8nFfTH9Qf83GbVsdtoAh9lzBUc1tLm9K76OlJWU&#10;DayBlIk9P+ezffH15WPm/rnNYf2iSA38Z924eKgHCFInjUqx+2Bwj9f2WJHrZjPiWI4tSBxdygyO&#10;kH5Y8VX07ZW0g5tZWwWi0V+nlnBU8Gh5yCehd6631pB1snAtuU+k3BhxbEjb5Q/89lLDx/sFub/2&#10;CQV1VfvlXKhn7HgVGKHMOZ7614p/UwDmPE8UlHv3ukL21Z5fRVCuI/H61e5n5Rqijo/WegXgJLxE&#10;PXCyER/KwKDArAXkbvkygJEZAVjGLKOYI+3jxWyfDg0rryf9ihaOj4Cmh/q9eaRmRoCxgVQUvNHX&#10;xJBhegoxpKZTNt7Ku+q+/qTUeWm4w2nDdmQqaWMyYeOXGy0kpPX/4lhcvfZhveETs2ongiPrh9xu&#10;J6EMMn6+RYoHVjB+j7mP1lqByqFc7XSHtLi9xpTpLRjZTNGY0dc8Fv4qv/vZrx8eJrewVucRDU/A&#10;V0/xXtw7hxhFjaoYXh0EaRqe+vbQaDSfwbaMrcampkNzzGjhWHOWqVTKWF1cwsPffIjiyirajTpS&#10;jit+iA1D7L8i8xC6DjKjI7jz5luYzqWQvXJdvqltjFeRCyUc//x7wNAEDKnvnemr3ZUD/aNVWIPh&#10;cW4TqetiV/u5g+dctdeW1e9EFOjk78hvi68lfsfQKPxYV1Qx5G9rbUk660Dei581fUnJlcbSAr+B&#10;aPISEEtBTWB2oWGgDaMdLZhBE1GtCqPZQOh102O8SASD5efGEbE8pXxNKR9OIqbSCHJfnAlt9ir8&#10;SgNmMq0n9xRUPmxxgqNmDcb6sqqL0eTl7gOJIxJpDwv9c3PhEcIZpkeS63lIeFb04X3Z1S/WPcym&#10;HNzOSTkcg03M3+qnrDhuk/tR9T6uZW6qu0Yh188qrCAam35eboyCZpQ19ZudAocPQ1cV6S5K3Oy+&#10;6T4AYi7k8U02cKuN6sdPkcqnpKwAb6OC7PQIorjbFZpJvYXOagmtWgOxfAax69L3bBrpfeHhNSxW&#10;0ZHy6TTb6pqGrMQsW5axXHbDMpEczcFi2lTmlNYicrcOFiqoPVtD2PG1cHxoeC8vrKGzVkLqLXEC&#10;Bm9EzpbJmphwMRRjOgdG5nYr4WkIx2wKt7rYbOw58dyQaynhlhF1j6sdFXH8Xk847j9tJp89TZfv&#10;+lKJ5OYzGlVEbTEMs8NqMoCAqR/E4AjjKdmKT6lf/mV2PNw3Z1A9bnjMFp/AVwqIkhn4STmuLY6J&#10;mNLxm/WKipLYeguNRqPRnCRaONacNSrFEjZWV1GWpVMqISqX4C2vIKxVVcRf3HHEJOQkWwbqnqce&#10;VpupFGLjE7CSCdhT08iNj2FkbBy5YV2vXyUuknC8H+ylOQTD40rUZSoFs1FDmM52h/YP+BbEYIoI&#10;Rs+Krc7tFLIto433isWJ7ZirVPYfXrqt0lEEFJNfQeu+67vRn/tMDOFDrT7MyYyOh9COweR62d4w&#10;bH6l+zmjmdcW5Z3Zzf2cG0bout2S3MafujiwLHrvpE4y1bXBaO5aWcqsoybAw/ColIW5ZQDVaaKE&#10;48XHCGevI+xHoB4Cjhxm2sqa7MqWgrib62ocxwkFWwZ+8Rr054M6yjQW5U4Ri/UF5GNDSNlpWFLv&#10;E04K7vwThJdvSnP1Yrlx7iamrOChHFXNpxbiS9lyZDUDVAZTZqo7V/4X1vkATkj2BOEe0XIBtWer&#10;sGIuEpfHYXDyvS2IKnU0n67AsS04N6bVw+wLT8dHUKiiNb/OQpa+QM5dzpttn51JwmBOaRZuJ0BY&#10;rqFZFPuND8uk/J1MCtZ4HqZ8x1BpVaU9PAHN6szgdeAvriNocaJIG+5ITgvHh0Yql/dwEU42BXNq&#10;4Ck6S1VuUMRduAkXb4/EMNJrWNkg/GrDw2rrZDsXVvWtLjbTQrwzIsfZuxnYKZS8UKWJuJKRxlNu&#10;LqNcUHmzmNZBDQmTjtLw28rYU3n6ZD0NCKNehcG8XtJxmhvLiFJZucksRDnmV3rx1/kUkXl/jvMe&#10;pKFkys1vFNlgOKpzV4bOQIO8GRpElpxHmEwjHDCqNBqNRnM6aOFYcxag7eCL3deoVrD08BHmP/4Y&#10;y/c+RapZw7TYC5eTSeQdB3FxUOjodv+jIxiiI9+tinPyqN7AfLuDSjqNyVu3cen11zB98waS6Yz4&#10;JV2hWXOxOe/Ccd2vI2UzMGR/ML0EvGY3StgwEabSsAqrCPOjiMRG5yRxBieqo99AMZkRr2GobPeI&#10;EbH7RKV46HgwKfCJz6Hy/2aGzpy4d26Qton/LLmGkdeQspXraVnq+onzJ+0jxbTt/avzhhpNyza8&#10;XlP+bUThSNp3tVLaeyUYs65KPT2z5y3XzJHrFXh1RNnDp9AotkPM1XwkOGxYdnUj6xxpeortoHbC&#10;rvE4fqrht/Cg8jEc00Uo/9pBG+PJSVxalzp+7U0EfKgyQMOPsN4K8FTKgXM57RfqHgzWq3TELuCJ&#10;CQmxGZrb7IvbUy/pcCR7oQLkpO1lXewj15TiqJmIwUh20/dsR1RvwXu8pKJrY1cmgV22P89EXked&#10;K6O1rYlhOCw3RhLvVImYukK2D9u+Gl3hS7nynjFjUt6ciDCTkHKWvojldpGjtpttVXZMrBLv1xO2&#10;/1o4PhyslK2PnyJ2+xLMwZtPnANUG9IypHE77+JahnNrdmFE7/sFT034dtywXefPbPdLzEf07kgM&#10;aeflu4hTGNhiyJmPP0Q4NquGmlEsDtM5BGLQ8bOABt02e6fkqjpdGomrC4iu3JbG9+iirNUT8YG7&#10;f7MhyN+2GjVEawsIZm/IppwmYPcyV9HJZc6mmof/Kj1Z0mg0mjOKFo41ZwHf91FYW8MP/uRPYS0t&#10;YLLVwmjgIyOmQlJskoxjI2aJ7bHFQ2f6hx2xUyrilNTEAazI3wVxPFY5Ac/MDL76rW9heGxUbKsB&#10;h1BzIVl+tI7J66O9v84fDyqfouk3cTt3V+r7IYWHKJR76RmC6SswObFYIoWIuYsZGUul6AjoBpHI&#10;a7MKbKwivHxbfIbDR1++yvDKqDQYURvRwlMVzR2NjMPIdieFO4/ivHpoJ/VO+a5SVwzxXdVDjtyI&#10;+PPj6pzo9Z43bNsFHn+E8OodhDyffcK+qz9P0UorUIFml1K2tAGRmvODIvJZ8pb76S32w0prEcuN&#10;ZakDJjy/JeeUwGvWDGJ+iHCU6SpebC8YdT3f4OSHvRX7IOuYGI1bSoDf92T8zMvbaEmdTHdvwoMg&#10;+/A+mZOKYSLGubmYP/kC4n34RE0iGr8+DZW/eL/ItYko1vMa1ZvoLBXQYroQ1i2KqGLnJXMpWGM5&#10;uaj7f5B6ZpH7x5tbQViqdXNnu5/VD+sf/MN/9E967zUHgAnI/bUynPF8N4y9T6+imXEXbw7Fnjdg&#10;bHQfVX2UmYjmmGEkcVt+pq9P8xAyrjg20lBMJG2V0P56xkFa1vUnXjClU7T4xN/vwK6WYBSW4c/e&#10;QMSZehmtm8wg7OUG5kyhO8FPuQ2f0JqcyGJjBYgnENEYPCA8RluOzfI8mJUCTJV+oqgMFs72ylKO&#10;ZBuLZS/rDQ6D4/HvcqybYY401WCoJ8sajUajOU3arQ78ToBkZu/DlDWao4I2RCB2wdyDh/j0Jz+F&#10;/+knmKxXcVWMjsvJhNhbLtLifDniSHQfar+MmCZKUE6IrZh1HeTl1e10EDbq8Ko1VNsdGNxPNqts&#10;HSViaC4kpdUysqOZ3l/nj6XGovgXHsYSY7DNQ9rJUs+jTB72yoLcIDailJSLivQ82vpPL4AT5/H+&#10;pICsokU1h4IiagATUX4ExtAY0KzDWF+C0W6oVA6MkjTEH2baEY7mVKkxjO6oCnV5N19jtb6/dP3S&#10;bZcohN0b/QqLQ8/7n/F73FX/tbv+Of2/1atsI/vhhIKW+OdGqw6ruKomeWQrHk5c6QrGsbj4s+dR&#10;Mu7CoKkolYS1OAeLk0JuKvadoLDpiUvMVJsNJSgYGI9b6m8KxieRf3i/sN7xuKm0+HLI6t5Xn/C6&#10;q/9eIm1nMJGYRMHbUBv4Un9jiRzSjHfjqIVefeprGLmYqfI8M+3mUMxS+YX3Wj+oBXGuqL2Kxr3g&#10;7i4UcxgVy1fqMdshv6FEZupR6r6T7ftYJqxcSuX7jRqe1Amxq7m/wW3OMiw3npecXyR2E4M12b48&#10;f9jIjxfW0K42kaRonDjgw03ZF9ssRmcb8RissTxiM6MqT7Tj2tLs2PCabXQY7V2pq0kKDbkmTOtw&#10;bspyC6Kmh/b8OuI3pmBsSouiI44PSSiF6917hvhrV8TgHzCe5EZkxWZIOyeY49OvvGviad3HvZJ0&#10;cifAF0djqiFbbvoqypk5iN7Iu9I2dNNDMJ+O3Aoq7y8nQiCRGG2GdMAUXyPOwMq0E0cwBEflkmHe&#10;v2ZNzTYL293302h28Fa1CHgtZViqY5XDorhrctiUOHVqlmXZlpPcMc9yRKE65Jr9oX6Lkwlcuinf&#10;v1hDrzQajeY8QIOcQwInEpaOONacKp1OB4WNdfz6u9/D4o9+jN8W2242xtFatthStKT2D60KX+yT&#10;utguK+0AfyUO0Ph77+Hu134LQ8MjKg+f5mJy3lNV/LrwSzW53Ov5NxGzuo5lrSM2vpB2zrYgzjQY&#10;VnldpcIIEmnlq2mOCAot/Ef/rt1SE413xRz5TPwzailRL3+oagGl7aSYHyUS0si2YTYbUBG+pC8C&#10;8bsUwQbpN7j0Uem/0s/j9nRu+V78VpiMkpPvyW/Rp4XDKHZZxe2VmCbHyd1SVFNpUSKEUjcizoHD&#10;fR2B73vWYKpJagCdAz40WW12k07SJjsvsOqwWvC4eTk52lul2dgCP/LxpPpI7M6GqirjiQlMJWcg&#10;xmc3zU6r3k29yQhu2eOylAfLRKWckP1SED7qGsO5oGZS9vPfUXBUe0na27F89+/N8ERrze57ddPJ&#10;36meODxAWK6j/mAediKm0ly4w1kYTOdwlqGouV5GwHzPXue5xmMwKpY5nkeySijuzK/BzCRhTRyz&#10;z8Df53FIu8b5zvxSHdZwRgnM5zWSO3i2io74W3Hmwd6UjkMLx4ckLFThSQHH715+UTjm0yCp3EY2&#10;pQTbpjQojABeavgv9X/HxVfH48i6pvo9Rv6ys+jnIbIsB2ZJDKdKAcb47PPcYQFFUvXu6OmaE3Ic&#10;q/Pqr3Dyslq/VwFZdXiNGoLRSXU+W8HTU6co57pbRPRuWGI4GE/vIbhyR9rcXmOt0Wg0mhOBfRdb&#10;cfZbWjjWnCbFwga+++//BMknD3GtVsGNdApp294yJcV+oa1C8fhxo4VH6QzqV67hd/7GX0d+ZGDe&#10;DM2F4rwLx/fKH6uIvJvZ2ypVRctvYq7+BEk7jdnUpd5WZxcVhVpcg5kbhf+ilqI5cljATH7YpfuY&#10;TcqfojF9q3oJBgOLGKyUycv6ri+tgnb4Sr/x+be7dNf3PqOvJn8w4lgJxsy1POBX8kGB2rIlv8Ht&#10;OGm7bENUeg0wqy3pHudFxmx7ag6fYIRpN/bv1/JhvisGWWyTAHmeoLjbn9NpK7qR5RGafgMFbx2X&#10;09fU+kbQQCpyVUR6OCzlZ9nKRmVgYCuIsOF5qHQM1Dpir/YF3iOAR5pxLdRln/2JARVNT05Gfowp&#10;KzZDDYoBjH0RmKlTuafNI/Zkdypit9aAt7iBdrON5GgO9tXJl0Tms0BUrqPxcFGVSYLzijE9BAVj&#10;FkutifaSnIPYUWxbwiBE9vO3XhI+jxWpC5GUZf3TeTj5NGLXpI+3Dm8jnihSjtWPnyJ5eWJL0V2n&#10;qjgMUinbj5ZgSuWwhzNyTw7cZGyQ+UQo7qobvtIO1ZOiw3ZJW93GFIQH98ttONvo60Oues97vz8J&#10;HY0lm7MUM8o48BFOXUEg6+i4HFZo3QvqF7LDCOMJWOvLMKolmG5CpYZgmgxOZMeneiY7c4b7i0Fg&#10;SiNuSWdntpoI8iMI5Xh3gr9xFGfCjsPIDMkxFhHF9JA2jUajOQnaYoTLf6od53C+pvS1zaav+olU&#10;Vqeq0JwstVoVK0+fYe6v/gozjTreSieR2kE0ZhRxtd3G41JFljLmqzUxF8WOEdsltoUTo+wyWdLi&#10;YBTqdazUmxianYWbTMB1GdmkuWhUNmrnOlXFaHxMRePZKqqTIxgd8XVySDlpqecn6KgfGPGJOFqx&#10;uAojmT0Sn0GzN7o+Gn3OrkAHRhyncwj5KteF6/tpIfrXpf9+cOnDfXT3Rwm4L/x9tl13f/LOdhFx&#10;tKvyd/u/oY7glcFkZLX4/yzvg0RTU3RliorzDM+a9qUKZttCTmB/zIcRlmmh5telbbOkf7bgmjF4&#10;6MDOjcJcWYTBlDrsu03p1y1DbIIIabeO8TgwEmNqBAN15snYAzyMW1lH2k9T5T+mQD8Io6Rf2hOj&#10;WZnrmOo1xUnupH9CAxqUgoGNFJMZhawmh+ttJy9Ms8p0BPZ4HjHZrrlWVhG0Fm3tI3gwfiRIXQ0K&#10;FdQfLsIdySJ++5IKzGSUsUojwSURU+fgJGMIGp68ds/pRJFyZboxJ5dGa7nQ1bSy50g/krrUfLAA&#10;03XgXhn/rJ4MoIXjg+IH8OZW4bc8xGdGX4w2JuW63JxyU8uNzZu9P2vmYeFkdmzrB5uUzXtmdFZc&#10;/sccxoOwMeRkcahV1FNdTnI3+FT2pOATZjVjciqLUBpegzmx2MjJYnrSCLKi8n29CrNZe76O26r8&#10;yieIumVacnw0aLa4gTQajUZztBTbETzpEpg7jxOQcF6AUr2NYelSM1o41pwwSwuLmP/kY2Tn53BV&#10;6uRUopsndTMUJDymnWg0cG+jgO/PL+CnS8v4WN43xYnjpHlZ5skTW4L22CAMAHBln21x7rwoQD2R&#10;RCyTQS5/wo6P5kQ478LxVlAwPh+icQ+muxNfxCitIkrLfXYAIU1zVOiyPwkMuT+N4jqi3NCBhGNK&#10;7f10l2eNul9HJ+xIP7rzw9bu8Rsqepd98XZQPOZoio3WGlJOSrVtTM/DVyOZhlFYheG43bSZsj0F&#10;5q68G6IVOlhuhvvSfopi9PKSMHqZAv2eoDBMQVhNmOfJl9vdvykOe52uuNy/WEx9xd0yfcxWabBY&#10;Fqk4nKSLzmpRlY3B3MdngKjaROPxMuITw3CZAmKHKF4KyM5QBvZI7rNzPyxMbVOudcuX5coAgB1E&#10;deY4tixDRXG7cixwzke/GFUbaMm1T12f+uyhwya0cHwQ5IZuz6/BWysifefyyzdWrdWtVEwoLXU2&#10;aUvl4eOtQ8Lqz928MFRhC/jEajhmY3xTDiLOEmsuP0U0c60XtXv4Y9oK1S5JGbFh3vmW7f4+Z08O&#10;mY+YE9HFEyp3EN8b8SSieErNsBy4su4UnnwxCT4jnc1YctdIZ41Go9EcHuafY79J4XhS+rGrGQcj&#10;RqQijvXkeJqT5sFHH+Hpz3+Jd8QhnBHbhALwVrSkfj4qlvCvP32E//evP8JfLizhg9V13CsU8dHa&#10;hrLdRhIJ5OOcMPlle4ZiMofQ0mH7jewnPjSMmctnf9i/Zv9cROH4PML8ukanyZuvO6eLRnOBUZMB&#10;csTx0NiBAsdokx2VFnfULNSfYaHxTI2CSNk75+mlLssAvJ2EY8J9ZZ0srP7ICqP7qrSBeBJGaR1I&#10;pZ+rKVQ9HNm23Daw0vRVulDmPu6L1bupLh71pb2KxoTHTxFY5felhuJ2pZVSDchIGWyUgc0aledv&#10;KwoSQz4z5Bga82uITQ4fnfh6UMIQ7YV1OT2rl0JjD1oQheWjPO7VIpBPq9zJSt+re90y367+yGpT&#10;7Lz2Wgmm78OkeHwO8AtVRLUWHJbzNpy8EnfekQrcWVxHu1BB+u6Vl0VjirocOpDqisak3B6MDz4c&#10;W4nG/Bk25syhPJO01QR4bwy9+DRJDb1gTuP8mJzC0R3PVvDBDCfj4+ve6Z5XN11G7z0XObnuoKPT&#10;IlJDeozVeZUzR6PRaDTHC/u0XvephgGyf+OKSDqFoxq9o9HslUa5gsrKCrJiR6W2SDXRp9bu4Afz&#10;i/jOkzn81cISPl0vYK5SxVy5ig/W1vHncwuyzKPqbT9BMvMmD4mt0VhfR6vanWxMo9EcD0o8S43A&#10;rHMyrH6vo9FcTKJI6nsi2U1XecFwTBecp6kdePTce2u3hiOz93q3U2x/mQi+ZSJKphFVK8/1AQrN&#10;lukg55r4yngc743F8NqQi6EYU12oTY4U2sbqPChgyjFYTPFJcZOiJsuA6wd1I0Yj7yH61eYkeWLr&#10;RCunX08ir4OgIu3zzFj3fE4LFb0tF5GvPAx/F5FL6kdyJIsWMxDsTxA7HaSeBFI/3CTTrGyPVsL2&#10;g1x4pqdorRSRuDIJ86Uk43JzVptA5mTymdCXzrsWbmQdvCUN07sjLt4aZgP12WVVgrElDRmHVJgW&#10;gnRWDvO4K3CEutxQ7WMWqE8KRj+HuWGY6yvbdCAajUajOS7YtXK0TcPvzmLd3GPeOI3mKOi0WvBq&#10;NRhSETenmBik1m7j+3ML+GidqSl8ZQMx3zGXlh/gE1nPz6ucjGYbGJXEAa+m7AvByacS02heNULm&#10;x2TO8sKK8pc0mgsNffMEJwg8RRHuGGDedfbPBa8gduKSmtzuKGEqDObFfg6FtlRGzU/A4DLO00RY&#10;qnm3m6uYn00mbLwx5OJy2lYTCx4lDKQYtIZVjAV/IpUAmmJDcMUgDLzYS8pP11Y5gpvF0394HVYb&#10;MBMuzM0pYU+SzXoWj6Um9Uvsup0wGVxKB2aX7c4Uu1RRrYLtFbnwneUC2qslpG/OwGLY+eZGlzcp&#10;K4hU8ONgsHFg28NE6l8cdZVwzLQUKiprC8y5TxHkRuBTNO6tO04YIXY97SBxzhPo92EeKOZjZrjb&#10;8YvuGo1GoxmEXRufhyYdA9NJG3F7F8tGozlCOh0fXqu162itdhDgaaWKQrO1pa1VlH0s1Gro7CII&#10;G/JlpmUxGB2m0WiOFd6rfjoHPz8K6/HHPV9K9zGaCwpTQXrNC1fD41ZcCcetoCn97DM8rj1Cy2/2&#10;Pn2Z7TSTzXDKxbXWCp7WHqPgrb8kHndSGZj5caBSgmW7sJ0YHKbA6QWaOfKSsANcTjtqVPhxljuF&#10;ZDUoj1Gx1KMocFbq3Q8JJ8fbS75dKcdYKo6QE+ydcrRsRPGaUbA75DXeF8xTvLDeXfh+NxilzSju&#10;QZjqI58BNiq9FdvA7/GC7DDK7Mwg19y0bXQaOx/rxVD2jhu5+fyVItpMGH1rBkaOT+p6nxHenLwZ&#10;Wx7Az44R/ixF4i+PxXEt4yiRdrtGiA2ozfw7U1flhutO0ndSUFM/zsbxpAlDceKGx2GVOWzjIp2Z&#10;RqPRnF0YXMy+ixOGdORNf4hhW/7mOo3muOFEeJYY1DtFGxN+zvzHjDLaCtprnABvt/2QvWyj0WiO&#10;BsbtGXLvhpduIFpZhE1hTd+DmgsGA6GM4QmgtMZOprf24mD2ZC3ez4w43mhvvCj0bgO390O/99eL&#10;1DpVrLXWMJO8hKSdAifgG8QLW6gaHRiM4l5+AszdR/ToQ1iNGux2GybLHJwsLcTVtI1buROKnGXK&#10;VIq+FC7XywDTTjBPby+txq7sUVg/btp1D5ZKD3EEx0MRuNoAOMHe9AhAUZoa3k5QsKaAvhmWDwXk&#10;ncRnfi7lH+xFoD4DOMkYfAY2NL3empfRwvFuyAXvLKyjtbiB+OwYTN50g7C+MT0Fb87hbHfdMcI8&#10;Oa/lXZVwfTcMRseYtkririNlD4+aHE8WU5elRqPRHBsbXqhSUqy3AjyqdvCk1sGqrKtQOe6xIp9V&#10;Orot1hw/sXgcyVSqO+/CDk4GReMb+RzGUsmXfBymoBhNJnAll5XtdrHfZNuQM7TLotFoTgaKagH9&#10;pZEJRB0P1sYKDG3vay4YSgJT0bAXr24n7M9SiFIwXm2uoNQu9tZsjR/5WG4sodIu9da8SNJO41Lq&#10;KrJuVgnHMevF6FPHcBEzYwjiCYRjMwimryKcuSENipRvsw5zbQnW4mPMP3iED3/9S6wvLfW+ecxQ&#10;bI33Il6H0sDEcFfI3CNerQlT5fU9fQF5Xw/xGh5UMCfPezMUcHM9HY/7ZPnslkaCQvt22zDDAMXo&#10;HbBsC8Fu+ZDPCJy3jSlBPEZjb2PrauF4J6TQ/JUCWksFpK5MwBrNdSvaIJwIj+r8MUcaE0ZaTSct&#10;JPaaI4fHSgdEGz5HQqji3Ay5afZY/hqNRqPZN0OuibG4pR6UXk/buJS0MZuwMOJ+1vZyyB+30WiO&#10;m2QmjczYKCqBj3pn+/zE2VgM3752GW+MjcBWkcXd9RSNY+I8fG58HH/j+hVk6KzsQCTbB66LaC+5&#10;CDUazZESyL0bZvLi143CXl2EJf6zjj7WXBioCSSzMLztowrPK5dSV6S//Uza8sMOVprLvb9ephOG&#10;eFhZwmJjXkUnVzsvpx6wDAsZJy2e/xZtgBGq/l39ZhSph08M1OPE/lF2BOHwKMLxaaqH+Oj+p3jv&#10;S1/D6tynvS+fABQ2mWe30pAD6q3bC+0OOg0PiWyyqyWdIk7cQdD2dz9+CsWL6/JGXmk7LfH9Jpi6&#10;g7pdH76nOL4b24nnLNfNaSw24Xd8mEeVZuO4ETs1OTuOdrGGSJat0MLxDgSlGtrLRaQuj8MYyb58&#10;89SkwrHSMd/xCcCcwXlxpPcCjRyz1UAoN1C012EJml2Qxsi2EXYuXmer0Wg0pwlTUvTnvKON1hYj&#10;sOF3jXIO8ec6dsHchBkq1N/dzTWaY2V8ZgaXXn8dj5ptLDe2z5mYFPvgC1Pj+P0b1/B3b9/AV6an&#10;8OXpSXzr6iX8z964i7935wbek79Tst12VIMARanZqfFxcdqOfxSbRqN5GQpAPlNXjE7BWHsGiD+l&#10;RnFqNOcc5uoPU3EYXuvURcGjxjFd6V9fDORr+HXMN+Qe3hKef06+l0AYBSrQLoh8Kicot4t4Un2o&#10;hOdW4ClB+AUM+TuivvJyGar0FEuPYS0/gfnsAcyNJTiyz0KxgMA44QfCrgOVboEpGvZIUK6rKFtj&#10;fKi35vQw5PgjBmhKme5IXWyzkZwYYvGuYD4mx755cj+WhS3lv1YCVmWhtrcXONkgswsw8pjHwYWR&#10;zbx/uL/taLRgWOLDHNPcZ8eBMZRGYjQLb34NYan2UuS29Q/+4T/6J733mgFCqVTeszXEJoZgTeS7&#10;laMPy5AVlE9AGIV8ArBpmk7ZKuJ4NygaW4yKqRQRDo311mqOArPTli7CQGSfUI4ijUajeQXwxRBj&#10;12pJ/7XaCsRg7yjBmH8zQ0WnJca8GG2JNA38SK3XaE6CRDIBx3Xx61+9j1i7jalEXD3Q2ByFaBkm&#10;MjEXE6kkruXzGInHcXdkGF+dncLfu30Tn5+awEQyCVecuK0iGFn/F9odPBaLz7l1B9PXr2FYvq+5&#10;eFQ2asiOnkzQiebgMF1MlM6rQByjVYMRSyLSXY/mnMNcwEazLp1bSvU7FwVGB7tWTEUOB1Gg+lnH&#10;dJCyUsi6L+s17McZlJdzs0jZSSw3l9QrxM+fr82pez3rXkaxHaAVFuDKviyj/+C32xCsNANYYqty&#10;sj0VtCfrzGpJyjaNaGRKbWaWN6S9n8BHhRqi4RkM53JKe/S3Sqdw1PAwKZiKbQFPFrFRdiQM0V4p&#10;wIm7sMbzvZWnhJRP6+kKnOEMzAyvyw4wDYUr16Yf3ctXCsebv8eyYP5nTri3OdqY14MCMdNPcLs+&#10;3C9FY+p+/B2+hvI309duYcs9hwGotRbc6dHPjuscoMpaysBb2EDQ8pS/ZVAgN00tHG9FVKiiIRU1&#10;OZqDyQTamyN2/V7FYc6YnSrMERKXhu3NIVc50rthiqFjLD9DNH1l11nANXtHdQhNMR6lM1D5jjUa&#10;jUZzJNAw6YvBcTGwxuOWGPN0AsQgl/WBGL1+J0Aqm3i+nUZzEnBiPA7vXV9ehtFowGw0lUDMdBSD&#10;sFqybiZsB6PJOC7nsrgzOoRbw3lMZ9JIiSNCB3M70ZgPRH7TaOEjy8HnvvF1TF2+BNc9P5Eqmr2j&#10;hePzhNydbhyGZcNcnhPfb0zWnIDgo9EcF9J3mX4HoRXCtGNghP1FgcJxw2+oyfGYQuJ27i6GYiNb&#10;9rtc45oWYhb7c0fKIZTvu7LexFJzAQFCjMTHVfTxRuuZEqQzdgbFoIzh5ChsN4ZOEMLzI+RSKdhO&#10;DJbsI/JaCNJZNbE+YtJ2+G2krt6Bn8hibGQUTtRCOpFA1esoAfnY4blTMKbguVkU3UyrjWC1BHtm&#10;FAZTO5wm9RZa62Ukpoa7aSZ2oi8UMzq4D8+bc5BtlY5ii/qAxQ0gx/Qc8n65qEaZq4XbUjzmwnLk&#10;sTBFxVb7GIBRu+rhxeQ5CwBg+5CV+pxJIlgpoin1wZPXYK2sHoxoBogqDbQX1hAfzsK4PP5ypeDT&#10;moJUTCnQ3SrMYeHeY+I05xwT19L2Hh9WSHNXq8AQI0ebNUeMGioh3cjxXnaN5tzC9ALNQLtUmsPB&#10;NP6MBGkzJ4VwzF2tRrMjNPzj6TRufvELCCcm8Um1jkq7DX+bB/OOGGtZ18XlbEYtE+JQupalbLrt&#10;aIlz83FN9pvPY+y11zA2OYlUcpcIG41GcyLQqgncGMJL12HOP1Sim6FyqerOSXP+oFAcZodhFcow&#10;SxswNgfInWM4KngiPil2pK3uWz8MlIC8G51A+nTx8R9WH2KpsaAilj2/hbq/holEUvr0PJp+EwvN&#10;BeSsHD746GP8P/7L/woufIwmbHzw8T3843/8XyidwMgMwbIdtRimDTEgYDouLuWyyMVc/Jf/5P8C&#10;aU0wlUlgOpvARDoun6XU3zOy8DVuWxhNxjCZTqg5Eo4Eiqq0W6hlbUPrwTwi+V2TUbmnidTR9sI6&#10;rLjTjRDeDYrDFHab3vP0dkog325iu80wfcXEUPc7nIeCgaOM0hZ77zl0RrjjPQRxRnIc7XoLibGT&#10;yUxw5Mi5GqyHn7uO7OtXkJ4agcPJ83ofa0ilDu/xkgrRtikab6bZVk8/wEpwjCHnrI8p28BI3MIb&#10;Qy7eGHYxnbJg78F7Ntn4+22E+RGEgd9bq9mNph+pZUekbEPpBLQoptFsTVvskfVmcDLDr44IHmpJ&#10;DrynUWrOCLwmBVYojeYMEEskcO2tt5C4dg0rsRgWWx6qdCq2gJYaH3wwuphRyWqYX/ejLWGalpI4&#10;N78SRyOcmcHbX/4SUtmMEqw1Gs0ZgWKbGAzh1GWgVoa1vgSLKSzMIxJ1NJoThPl8o6krQKUk/dPF&#10;koNSThqX0nKfCuutVfW6G0/rT9S27cCT1zUlrpO15qpKd3E5dQXjiQmUvALakYdmq4mf/uyneLr8&#10;SP72cf/ex/jo409gxlO4P7+A/+5f/Q/4b//Vv0aj4cFzUvgX/82/wj/7Z/8cdruhhM0kInz0g+9h&#10;ygFazx7gr/79/4iP/+LPEK8XUJl7gGvDGXTWFhEWV5WQfCQogSku7RfTrW4jHts2olYHUWePgutx&#10;0fYRhSESkyNKf9kT6aTK5ez7IUI6dZU6EN/jqC1GJg8K9LS/mIqCuYz3ixy3v1KEY8txM+/yeYbl&#10;QMF4ZhTOjWktHD+n3kL90RIM14bDpwybhWE+sRCjXlWiY34yl5Dffns4hndHYmq4btYx9ywaW6V1&#10;NTRC5+DdJ1K8Qa+T2Ba5BqZsYmxOkH9KlDtaVNGcLdK2gZmUtKHbPI1lLrCzBiOkPy13zpXYfd7h&#10;MzqW+c/XtzfIWnJdatLGdfR10ZwBGJHlxuO4/vbbuPXNb+Jn4pB8Wiz3Pj0cG+LAPfV9dKamkb98&#10;FROTE3AcbcNpNGeRUByGKDsMjE7D8Bqwlp+qB0T6QY/mXNH3eS9ovc25eSTtJBrB3iaFC0Jfiemb&#10;8YIWSu2i3OM2ppLTGI6NoCB/8yHS5auX8atf/gZr68titDaQz6QRGSauXbmMP/iDP8Do6Ah+8rOf&#10;4Z/+q3+FfD6H/+nf/7sYyWel7EN874//PeJiU6RSaVy7dRe/+wd/iI21dSwtLuHf/rf/DeKWgQ9+&#10;/hOlT9SYYkJgPuZDY1nAUKY7ep5i6Sbi16Vdk7oRPJVzOk28NjpND8Z+Ip8p/Obl3FaL4nAWpBKk&#10;tk5TsRXclt87AsJCBd56Be7VqWMNND0NXu0cx2w0wxBRvQXv2SosqVyxW7MvVzLmg6lIw8NKtUsF&#10;OEzz65oGrqQd3M67yDjmXiLhn0ODxRLHwyivIxqf3bLx02wPhS7m0twNg9EFTANyBjpadioazVlj&#10;p1sjLe3aWYPtLsXuveSP1xwNLGqOqJlObm/QsQ8ciVnP8xm3W90cx8mjirzQaA6AG4vBTcSxsrqK&#10;oNkUZ9FDynGUcLRfmNPYExv0QauNR04ME+++i0u3biI/PLSlCBUGARqNOtaWlrHw+DGWHj/B2vwC&#10;CkuLKC0tYfnZPBbm5rC2soKWHJchDqJj292RaJozhc5xfM6R+1O8R0TJDAwnDnN1UVZFMGz32IOL&#10;NJqjQs2JVFpDlBt+HmF7UeBEeWPxCRUtnFAT3u2MbZkoekW1fV9D4VghRi8z0tg1XbFdTSVGJ6w4&#10;SsUq4tJv//Lnv8L07JSawPnBo8f4w7/zh/jRj36M7/7F9/DgwSMM5fP4S/n7f/O//s+RlKbBcFz8&#10;f/6//0wFq/32t39PbAoX/+k7f4Zf/+RnePr4AT73zjtYX99A4PsoF0u4+9bbWG125Jh4PMBkwkb1&#10;sIFjtC8YicvIY6Z3GLQ3bLG74w5aKyVYYkcw1+2+BKkjgtpce6OC2OzY/n6fOl1a/ARO8LYf0Zba&#10;H9vuUq1bHkzp0Wh1cxrvlBN6E8wPXX+yjMSlMVjD0sdvYcudZ15N4TiQ7r5SR2etJEtZKklVVQr3&#10;yqSKOH4BPuXhjUXR+KhyzGwBNcDrWRezKVsapf1VMubZMhs1NYtnNDqNsxfTd0GQm9/yWojESYxO&#10;2TDkCG6tG2vOMkw18LjaQVleN7xuKgiOpuD6paYvdoAB2j5F9XkAWYWKrOADET352cWDRu9qK8CK&#10;LKvNEDU/kroRSL0wtuzzuH1HDOtB4TiQ+pHMnHLeNc0rjUWnynXFZHRQLBaxuLAgTmVc5SPcb7vF&#10;nPDL4pg9sGRfE1N49+tfw/jUFCxGBPXgBMdeq4UG8x8XiiguLmHxk08w9/6vsSyvpcePUZ2bQ+3Z&#10;PFYfPMDiw4coLCyi0xSHR4jkN4IgUKKAyTzLum09E2jh+IIg91Vk2YiyQzA7bRhN8cVaDSCZlY8O&#10;Ke5oNMeMgQhGx1MjaiLH7QbUXTD2IhoTx4ih7tdUOkp+h/mRJ5JTmEldEt/ls4AFRh7HnRRW19bR&#10;8drIZnL4kz/+U/ydP/jr+Ivv/xDf/Gvfwh/90R/h937v91AuFpBIJBFz41iR7ROpFNLZHL73vb/A&#10;3/7bfws/+O73cPPmTfzge9/Db3/723j06T3cuHkLb33+C/gX//T/hcs3bmLs2m2UejmJaRcfWjTu&#10;Qx2Dwmq5Ju3Vi3a14Tqw4y6aixsw5f1p5Ds2Oj46xSrcsaHucZ4EFI8Tch8wTUd/Ur09TII3iPd0&#10;Rb3GL08cq254WrxawnGpBn9hHQ25qO31iqqUsaEM7KlR2GN5GM6mC8xKw/woxywak8tpB9cytpoM&#10;b7/YfCpSLyMcmUCgfYJjxFARx2YsifCUnS9GKmlxTXOWuVfuYLEuHb8YOinbRFI6/rhtKGGYEf4J&#10;ed8IOHFFVzCmsNzmUy+p1nM1Xz1Zb8nfbanrOrr+/MM8rk/kujLqnGl2FuoBPLGCG36EyeTL/Sub&#10;t5pUHl56tnWfRRxr4VhzikhdNG0byVwW9VodhfV1sQuaiEmLlXHF4dgj7MNLYoN+Z70I89ZtvPGN&#10;38bUzDTcTftoNVt48umn+OgnP8FHP/ghGh9/jPTyIi7Lb15HiCvi3F6SfU0HHUyHAWajANO+j2hj&#10;A4sPH+HDjz7G6uqaCijI5vM6BcYZQQvHFwy5B0MKbwnxF+WetJafAUOjWjzWnGlUlHE8BWNtCZEb&#10;UxO4XbTI473CaGIu5XYJ4/FxXMlcQ9bNwTY2BRQKHTOAGYlfk0zia1/9EqTrxZfllf7Oe5//ovJf&#10;/lL6669+7auYnpzC7/7ut/Dg3j18+OFHuPva60jEY/jdb/0Oan4gfX4KttjFH37wa3z9d38Pw6Oj&#10;GJ2axi9++mP81jd/By03Kb7R9u0IJVWOnKQPtW8oyHIpVMRRGxjNJ3aOkYiBlnlQqsI+gTStL0Gf&#10;cKMCNxXrircnBZ0PBpEyypjaH//eB04yDm+lADcdV2V40TD+5QePL14LIY1e1GojbLbVrIZBuQZf&#10;3husAI6FeDYFczgLxKRSbPcUg2JsuQ4k5aIzTP2YYHW8m3cxs8fJ717GgN1uIfJaCDLnPAH3GUel&#10;AykXASln/0DXSqPRaDQHoVZqoNXwMDo91Fuj0ZwenLRl6cEDzP3yl1j/8Y9xQxy314dyiFuWGk2x&#10;GwuNFh6K0/hkeBRXv/wlvP6FzyMWE8edkV9iwzJKePHpHBbu30ewuIDO0hKMYhHDsutxsUlHY3GV&#10;75C/9TyKWKx5CtJ8SLPaamGp5WFdTNkon4c9NYXY5cuYvnkTU5dmVVSzjj4+PebvLWH2zlTvL81F&#10;Qo0CbVZhVMvdUaD6NtOccSzpd8ylOUTxFMLcEF7Vxx1MUfGwel+60gg3M7eVkDyIH3bwrDGHnJvD&#10;WGJK7vVuYIPheQjku0YyrWwDprPsf1dNQijrLMuWHXiQnheB7aLQ6qDG4Bj20dJ3s992GGATdPCx&#10;9Pvf+Xf/Bv/L/90/xuNyEx1qUscJ5/BiWlamdxiwC6ilNT+eQ/z27MlHHUt5ND+ZUzpZ/M6lkxeu&#10;D4F/fx6+bSF+ZZJPJHprLwYXL+KYs1curqO9uAHUm0oYNtJJuGM5xCaH4chi5NLd8PPtLqaKNG50&#10;n3BsMRsjv8Wv7kdx3+qXGEk1mbQxI8tBI+rYEJnL0tiPTEpD1VupOSakc5AOwGy3EYnTtr8acPSw&#10;o+FQbkZs6vysmtOCQ6cKYvksNnystUIlZvDp90HgEKwntY6KROWkoJv5qChGTBCpqFVd5c8XnBBv&#10;QeoI60nB6056xzaMKSs4ZL8fWdyH9Wpzqgqd41hzVqDomshkEMtk8fjxU4TNhjh8PlIc4rmDg0Nh&#10;tyVO4EeNFu45Mdz65jdw+c5tZLPZ56Jxp9PBxuoqPv7xT/Do+9/HeGEDN2X9m+LUTcfjGIq5YjOa&#10;6ncoHPPX1NK7h2gPpMRpGY/FcEXs2GTHQ3V1DQ+ePkUg30kPD6tczfw9LR6fDjri+CIjnZfc28xl&#10;ahRWVLCJYfBBzfkRPjSvFux3VLqVtgejVQPiLwqIrwqqX7eSKh1Fyk731n5GM2hjof4MSTuFlGwX&#10;MdP5yrzKd15zpO/22zDk9g/FFgiCjlr4PgoD9V7Nq7XwGGEmD0/K+kmlhcVqC6v1FjYaHmpeB5bv&#10;YWVxHl//9l9HMTTRoKA7APt59vG0kfsw29uhpGUGVra76TAGR9izBgS1JkyxN8zBiOSTQK6FI/ZL&#10;c2lDRfGep+hd3k9htQGbkxDuYA8eC9Qw602EpSoCapliaxpBsLPuuQ8ulnBcqqH+YFFV/sTsGGxZ&#10;mJjayiZhssKx0HZrCOViq0hjPlnZJtI455oYjVtqmPXgjbsTW1Ub7uPt4ZialO0gl5INnFlYhZHM&#10;IIjxht7jwWgODCfGM9akjp2BiQT46xyawirtsU04ggZBo9kJirYUKqp+iLa8X2gEeFrroOlHqv4N&#10;SZuWcyhG9L6wT7iPvLSvYdRNZbGZD4pt9XSeQiPTfJ3FyfY0W8M6kXIMDMcsJSCX2hGKchH5Ny91&#10;tRPJ559dT26voil7f2vhWHPWYM5gJxZTOQvX19bw8OFjXM6kpe2ylX22FU0x4O9XaljJZuHcvoPb&#10;776NoZGR53mNGWlM0fjP/+2/h/3wIT6HADfkNxhlnJL9OuKEqAinbfZP+Am34bauLAnDRJbts7Sb&#10;xXIJj9fWMTI1iXhSbOOTdmo0Ci0cvwLYDoxECubCYxjFdRilDZiBDyPGCbY/E2c0mjMBxeN4HGaz&#10;AaNSgMGJ82JJWFKP6XGets97UvQn09tKmal2ythorUu/GsOwmYI1/wjG+Cye+mtir/LhEL+//Sh1&#10;g21CuYAoN4SyOO5M38Ygij6BvA8sB7nxKZQ5xVbbf1nZkd9g/z+oP/Etj5a9+YGuEg9c7AuV7/iF&#10;yGIDfq0Bq9XujtQ/aZhfuVxHID6nzbSxO9g9Z4koCBEWq7BHpMy2y2xwDERSVq37C2iuFNAu1tCp&#10;1NEu1eFtVOGvl+E4Ypsyk8IhuDDCcVRtoPVkGU4miditWRicUZEG8W6VjA0h1Xk+0Wm2xZpjegq5&#10;abaINO7jBZHKyTl40+4Ej4BPhyjy8ZXReLzpL6dtFVUnfx4INRxqYxnRxCWE4YtPpDTHgyrzegUh&#10;04Kccieq2nmpPF0H8Xw0pprzDesZqxpHSDAf+1DMxFTSxnjCUgIgJzk7TL/O77I+byUak2sZBzMp&#10;W/2WFo3PF7yiFIJ5fVlneB2n5TXRq0uDonGfwVqghWPNWYTCayqbQX1tFcVSWUVs0c1Ob5HvuB2G&#10;KLQ7eL/lwbp+A1e/8HmMT0/BdWPP281nT57i/i9+geDjD3HN7+BuKomsOE8uU0t0N9k3jEzmxKRZ&#10;24LfbKFSq6EiBqwViyM3pFO/nAZaOH414JB15MeA4XFgSF4RKuFIBf7QR+09MHqZg97tmosGgyR8&#10;ttdifJ9ErWC6hTCdgtloAOWNbn2VvosR9CcePXlKbFfSK61l6U8tXE9chlNYR3j5Jsp+FQv1eYzF&#10;x7eMUh6E9z1FeT87jMV6R8lPN7MOWgFTTHWjhpnPuCG27qCgvJmtPuIRUxPYjzTB79CvU/ujc1eV&#10;a079rI8cb+R10NmoqBH7zw2VE4QT9XWWCrCZM/gYU8ceJZHXRliuwx7NnYxw7AcIFjdQn1uBLT5S&#10;6soEYtcmEbs0jtj0CGLDYmvIPdxalvtZrjGjx1X63gNwMYTjSl3NYmhnU3CksPY0kR2FYqayYF4X&#10;3jFcmPM4m5TG0VYO7j7uvV3hjcyqw9QUsylHCS6jsjDa+KBYYaBm76WIqSdgOBlU2+rEpM4VAelc&#10;T1M8ZuTlYPVhFWYkJjsOjeais9QIsN4K0RQjqyQ3A0eCaM42fOg6L9eNkyauewHWWoFKT5K0Oex+&#10;53ZLC8eas4hlu2LbSb/rtxHZDh49fgJHbLOJpBjmdBJ725FCy8Ncu40n6SymPvc53H33HZXXmNuR&#10;VquJT372czz64Q/xnnTuNxNxZBxH5Z/cfHfQ8mAEGCOYa+0O6rIwD6ISpPi7vX0SvuM6R5YUX/0O&#10;3p9bEAcjg/HZGdiMNNKcKFo4fnWgf8ah6mph9GYqB6OXEsBs1GEkkogG0lioAJV2E0anBUuJdf0R&#10;DFxOz+fQnA6cLPpx1Vc20kkETKjI4shAFJd6mcoiygzBCDswm1JXm4xI5XxKr2Y9lDsTI2Ya8XoD&#10;0cg4mqGH+docWkELcTsu12fnNp2lZlSLMHIjSFjUhCzk3W7QzYbYxBSPaQofRIPq9/NKBN4BbteH&#10;c2tx8+dfabW7o+0H7HFTbIzWegUxRs8eUGw8DNTk4LXRXi3BUfOO8dH8CeAH0lE3ujohy0Xsqz1l&#10;LhCiUh1hR+5ZRmkf98MWOS5/YUNNJJi8OglnagSISzn1j5OvctxWLqWCa/1CFUGt1Y3gPsCxnW9P&#10;WworWiqo9BRW3IVzeWJnZZ8Xfr0MLKx33zN9BfMdp+PdJyycRVHgDcQ8dEcJLx8nwXtNltG4idmk&#10;rZzlg6Jy4VWKiEanwPw5mhNC6oXvSr2RztR69ghizvU+OHk2dyts5w/zIEKjOU+MSDvKyGSV57O3&#10;TnO2Yfs0K4byzZyjoiwYaUyjRrdbmvOHAZNzTDy7D7tSQO7OXUy99Rba6QyKQYhiy0NAR2OAh7U6&#10;fuV1cOtrX8PV11+D67o9QajLw/sP0VlZxnSziUnXQXqHlBe0URu+j3sbRfzHR0/x3997gB8+W8Rc&#10;uaoim7eC+2Lu4wlxIsZbDbRXVvDkydPepxqN5iTgZFlBMo0gNwpjaETakAewm3WV+sagPVMrwqxX&#10;YdLEXxX/du5et51Zfdad1NI8efFGc3osNwMlKlYYLXSCUEBWC/PzxlMqSjbI52A+/lgFrb2K5GJ5&#10;pNsRjNwYQrkPa52qWsIokNcaAnndCZXOgqMMpA3gaDuO3qTvzgcCTF/KEXkTCQvjif17NWwu1Nwh&#10;3T+3ZfDzQK4vl+dQC2t4vT+6MMrXoLbWaPXWnDDy286lcViulPf9eUTU8QaP+ThgKPhKsVseFFi5&#10;cEIpsd/2AtNUIO7srEkeEWGtieZqEfFrU1DpRLYTg6VuGZkk3BvTCJsthBuV3gf74/xFHEtdiaTy&#10;hgtraDxaQtDuwE4l4EqBvXSB+LSAN0C1CUjBqoqWlYufT3efWHB7GuUszN5XdmIv2xA2ArMpW+VA&#10;5ns+TaJozGhj+sd8wsOfPSg0/s1aRSUr95nAXnPiROLQmSm5QZnvWDrT04j4ZgezmUNUK43mXMH6&#10;T2MrZRvI6mjjcwHbJ0ZE8NpxYcqRIbl2e2m3dMSx5qxAccdutWAUVhGOTyPK5GHaDiyxCwJZ36pW&#10;USlsYDwpRro4iYwEXm008BgWqpNT+NzXv4aRiYnneY37fP9P/yMy6+u46bcxIc4av7sVZc/Do2IJ&#10;f/Z4Dt95Ooe/nF/EB2vreFIuY0McAqbJSMqxxLeIJOb9x9bSEnu4Ku8fV2t4/a03ux9qTgwdcawh&#10;ofR+xvCkGr5uVkoqytjgsOPhCYTSpkTpHML8KJCThflnVxdheg1pb9yuT7tNG6HpEgYBGo061paW&#10;sfD4MZYeP8Ha/AIKS4soLS1h+dk8FubmsLayglbLU6KeQ/9uO/HlFCi3Q5Uek1IZbabTTE1omA7M&#10;9BCMRg1R4tXTHyzx9Y1mA2Eqpa5HO/Tk+pSVBtAMGiq/cdrZPl0F9Rujsib380hPN+heS0aTM+Xf&#10;pbStNCJe8zrDj/cAq8PettwDjChWeY4H7GzLRGe9DFPaJZPBlkdd/yjS8mF3P1Razv8l5H60hrOw&#10;xAdoLBcQFSpUvRHJ/W3ymLe7X7lf5on2OjD67eVuh8/tKBozNYfaXr7AhcGlpd4caDsh3/dXCnBH&#10;sjCY+vY44W89XlLRxPZ4fuuy24Qh7Vsk5eItyjHyO/ts686XcCwXPlgtocmIYTnR2MwYYlMjsMe2&#10;yCEiFQX1FuA4AB1NPjVg3uJtCoiCLqPXmEtoO3a7HPycww2YioK5G9nATyRsXMvYStjYw/XcFTY6&#10;VkdugGoJAfNlsYJrToWI0UZMcp8d6nUAJwuvPPNmn6INodFoNCeCFo41ZwHl+HFSYsNEmM0jNMWZ&#10;EDuM65nyYWhkCMvLy3j84AGuZDNiE1poisP1QaGIxuQUxt55B5du3EBcnO7NNuG/+2f/QuU1flec&#10;tpjYqtznVjwqlfHduXn80/c/xPefLeB+oYS5ShUPixV5rSAbczGaTGAitbVjz9QXWTnWuXoDv1pc&#10;xte//bu9TzQnhRaONX1UKotkRpa0SlkRvhCMIka+tC9qG/mMaQMi5kRvNWB0PJi1qvi3Wflc+4J9&#10;QooirRYatToq0u4WF5ew+MknmHv/11iW19Ljx6jOzaH2bB6r0k4vPnyIwsIiOs1uRGUURmqSUpap&#10;igLfph0+KainbXghGn6kUhROMsfBacF6FgYwfB9R7JhFsTME64AaYVRcQxRPIGTKSoGT5CXsBDJu&#10;Vvr6JGzTQcpOqc82071D5f+mBYsTEDJFzabblmGMRbnWjDLfi25M3Srnio3BQEX5ew9f2Z2a3Aeb&#10;8hzbYse0Vksw5d4yaYMf9p6gWFyuwVspKlHa36ioFAp+qS5tWxsmRVoKwoPwGvTSLYSmoYJIO3JM&#10;frUBPiJXOXs5GoOHxnS0lbrSC33Zpr1aRFRvwc7LtdmsF26GqSmYkmLzXGeM5i7VYKTFrtrp/OX4&#10;m0sFxMbyMHaYL+1IkN9qyDkmpkb3PumdHLrlOmivl2DJObFM98P5EI7lzgrlwtcfLqoKkpwYUmHr&#10;JlV/VpTNF5BPGMp1JRg7CRdZuamYW3En+ClnoN4pGfl29KtgyjbxzkhMNewPyx1MJG2M9YYeHBUU&#10;jc2lx4gu3VSdo+Zk4RNAFbEjl9QUI45RAsiPqqE8Jw1rFavW0dUujeZioIyo3n2quRho4Vhz+hiw&#10;OL9BKoOA+R832XaMRHYSCRSXV1BZXERWPo7LurZs94ONEjKvv443v/51pDMZWFs4L3/yL/4bXBeH&#10;6U6KovL2jddfPFvAf/fxA/xmbR1FsVHdkAAA//RJREFUcXI4mQ6jmj3mIvQD1MVOvJTN4M2x0d43&#10;XoR7Zoqfp+J4PazW8I2/9fvdDzQnhhaONS/SHWLO0YwvqUmDyGdKXGbKPI44jcdhPb0PY2h8x6+9&#10;SrSaLTz59FN89JOf4KMf/BCNjz9GenkRl1tNXEeIK1LSl6SwpoMOpsV3m40CTFMI3djA4sNH+PCj&#10;j7G6ugZ6ddl8Hg4D0E4RioOcPK07KX+kJhc+Sl1hvxhShmbHQxh7dWwx07RhPv4QwfhsVzDv3Wzs&#10;p+NWQonFXfE4JeWz3bUJEUQ+DFdsB8hruQRDbInBhz5eGOGjUkdd771A/ZXbchf7vf15lEwX95Ls&#10;xZ0qEfYzG4WipJ2Mozm3Bttrw+Do/YM6WK02grkVNJY2YPoh4oyWlf1x/2bgo7VSgrdehlR7mBSw&#10;B+u6vDdiDqxMEtZQBjYjoCsN1Jc34K3K92Sf3qIsK0V4nNBPziM2OwpH9tOSv92RHOBsEqQ3w0wF&#10;TGW72UaT8zWYO5ipMnYIRGW2g85aqTsh3XEJxxTGmTqk7iFq+92JC3cTxAeRcnHkOBuFKtwxRh3v&#10;/VqebeFYCiao1KWCrcIrVpGUk4vdnIFBdXy7k+Tdw1DytHSmUrmYO5H5W3aKJO5zENGY+WleG3Jx&#10;M0uB2sSjqo/FeoBbOVeJxkfZtvNJj1VcQzh9Vc5Ji8angSv17nnVk4trlk5POCZHWL00mgsDh/Lt&#10;ox/UnAO0cKw5C5htD6blIKTAsxk6NeJMRO22VNg2VhcWVTq1yLHxUJxN5kC++eYb3RQVW7RP/+Gf&#10;//9wI5nA7czOESDfefIM/+bTRyh5nrJvB6GwwMny3h4fxVdmpnprX4Y//7TlKfH463/4B92VmhOj&#10;Xm4hM7y/SB+NZhAlNVO8yOZhrs6rdsUwpF3aj4BwQaD4xijh+cdPcP+Xv0T903vA3FNkNtYx7jUx&#10;JWU1bTsYcywMSTnlpIwyYiTmpPzysuSkQbS8FlCrwqzVYDcb8OR1o1JBJJ+nMmkpW2nfj9Kp3yMM&#10;guDkz4w45sL0XoeZI+nQGKbKcWxEBsJTFtVPCnXtGzXx9zkaYGutSLZQ/3aCuZApHjvxDMxOh4Yt&#10;DCf2/CE0Aw+f1f09RRsTfoubxqQu71Frfg59pOsZV6XHWGuFym96LoOJvQ1Xru3A6TDXsZ1w0Vov&#10;I9iowEzGuxPX7fWekHILSzW5N+eVIJy4OgV7dgxGNqmEaS5mPgN3alhN5NtY3lBpeyxG+G526Pgn&#10;rwknfRvNITYiSyKmgkVd2Xecf18ehz01oqJ+maPZWy3Czcl9vJuYK8cZNdtbb8e2laluKS5vtx85&#10;pqjSgC/b2EyNu/nYD4rYdcFaGe1HS2gtbaBTrqNTb6pgWmR2iYLeAkOOq71egTuU6UZY75Ez27sw&#10;pNx7uIT201VAKlPi5gzMmdGXQ9cHYXoKKQQmpHakAvFJCiON2dAeFl4OioZ8ype0I4zFu0nNr2cc&#10;1YA3fOajCdGW3xtLWJhKWkdWV7qdlQmjsIIgP6KegmpOH+Yma5s2wlBPTqjRnDWYI+xBpYPFRvDc&#10;GGrLm5WmbkE1Gs3BiNJZoLgq9t025rPYa+OXL+PS5z6HBXF67pVKWOr4GLl+HfnJSajcmdvYhm1x&#10;JPcykoyT4lE09rfYlkEF1baHpmyzG8z5Z+oghFMh2MP10Wh2Qwmm0hYFE5dU3kqjVoRV2hBfle3M&#10;ETmhZxyWQUfazvWVFXz685/jkz/7M1j3PsHdVhPfHMrinXwOl1NJZBxL/HhT5ZClkqAWKSIKZnHL&#10;xHQijrdzWfyOfOf1Tgvu/U9x/7vfxcNf/hKFtTX1G9uJhscN9YzXh1w1cRrz4Z4mLIEgNwJsLMNi&#10;qqZXAfaTh3wgQ1HZNhypbzEw97afzSttxyytw+wFn7nyE3n+b5/4B6iX/Mpyw8eK+EisUs9rFYVR&#10;XmWv3f27j2xgDmeQZABnMobWo0VEqyWq4b0NdiasNtB4vIzYeB7uzJjS9rZE7lFzahipa9Pw1sro&#10;MD3tbudHEXcsD3N2XC18/4KwK+cUY77hvZSTZSFiRO928Hx32Y97eRxR01NC+ZFQa6LxYFFFVZsj&#10;WaTkGqRuX0LqzmVgNHewtp7pQHgeUhf3w9mMOG61UfvoiYoYjt2aUeHoDE3fsmAYUr9WBHhxOnLy&#10;DA3nUxG5CxhBvN8nMH0oEA9+lWkoZpIG7uRsacBt6WQs1DoRLqVsrHuBWmqd7hObmxlOSnK4BmYQ&#10;pqewFh4hnLyMUH5bczbglE62GBct6QisnR5oaDSaE4cP+jjihOKxI6/Ui++VOmrS0lPNEac5EDri&#10;+GSoVMp49vgJfvq9P8fPvvvn+MWf/zke/PRneCQO+X1ZfvLn38evf/ZzPH74UOwrA47rIiEO96uC&#10;YTkwxNGLcttHHpmOI+ZogIe//gCFSg2NRBLXv/41TF27huQ2eYfJX/zbf487mQxuMsJmB95fWcP7&#10;q2tocFTepmNwxLkdjsfxzSuXdow4Jo89Dw/F3v5tHXF84uhUFZqjhK2AyruaSMEwbRiLT1QOVXAS&#10;vRe82YsHI403Vlfx59J+2tIvfQ4BbsRiGI+54rvb4pebyqffKVqYn3AbbktxOWGYyIoNORRGKJZL&#10;eLy2jpGpScSTye7Dv1OAusZo3ELc3i2u9QSguBf4MKIAkbNN5OVFQuqGWdoAmBLmECOMVSBg7z0J&#10;3ThMWdRkg/GEkrmYrqLgdSdD3CsHvcP5WzWfKVDkPurvhAfBaGNOQCd17qVoVPnbzqVghkBjYU2O&#10;vaUmZ1OjH7YjCNGeX0PMle9eE7tkNxGe5cToYcdCc2kDLm0iJWgfkKaH5kpR5R1W57YT9SYMRvBu&#10;d4y+XH9qjgxW3WbyO+ZbpvjcfLaKGNNIsBwPSr2F2oMFNYdG/NY07HymGw3NlBvUnni9DoK0m8z9&#10;7A5lt4+e3oKzJRxLpQ1rDdQ/fYbMpXHYM6MwqIhvVSgUjNsdUIUHw6wZDs6cx72KyxvgoDcS6X+X&#10;QjCjit8adjEUoyBsIeuYKLVDJUpw+EjelYZc3vOVIf8p+fyosORA+DSKonHEpN+HOivN0RLBssQo&#10;qZUQJrefRVWj0Zw87DYYpTGbspGWNjklxvaMvNei8fmEwnHQCZHMvDoi5UlRKZawODeHpx9/jNV7&#10;n6L5+BHM+QWkSwXk6zUMtz3kWi1kmg0k61WkW00kZPGrVRTEYWc+yKb8bYqNEk9cTGGfkUFWqwGz&#10;sIpgdOql/MYvIHao7zNX3wqerq1hrtnCe7/71zA2NamM/+345Q//EpfEWZqUXTMH8XZCx4bsr9Ty&#10;sFCrqZzGfauQk94Nx2P4rUsz+OblWdwZGep9sjUPxfF5JE7jN/7W3+yt0ZwUWjjWHAdsC5hGhzmP&#10;zY1lGLIiim0T2XdBePbkKe7/4hcIPv5QTS56N5VE1mWqSuvAAivb34TFSUQt+NLeVqStrYTi88Xi&#10;yA3t3K4eJ+wSDnpOR0oUwUjn1QMK5Mfkz4s9ckXNaVSrAHxg3BOO26GHT0ofoR7UMeRuXSeqnYr4&#10;IZ/df0xVUfPr0ldzVHpPK5J1hucp4Zj5ijmXEkdMbhX4+EI6iSOEGhb9JO5a/S4rGvMLc74wvt8s&#10;UMp7M5OEG3fRKlQQVuScxHYxthFlQ7FXOksFONenXt5GqdZSf1iFNlVwIxVHKPv35XOK1S8cw34o&#10;1tCuNeFOjexBtJbPGW1NYXar32NZqBzPsl210c2HvBn5niVl0ylUYQdyfXnsB0HOu/V0ReqKgfjd&#10;S73UIL3PDksYor1a6uZ93ocof6aEY4Z1Nx8uwpECtqnQ8+JshtEVFIup9PM9VXKKy8cAb6LbOVcJ&#10;DxzawgvH68V6lHIMJURwGz4FVMJE7/1RQSfMqpZUIvaAEyFsE92iOT2MWBLGxpKKPpIL1F2p0WjO&#10;JExdVGQSMWnJGZGsOT90I459HXF8RDBa1vfFiSmXsPTwIZ7+6ld49OOfoHX/HjIrK7gmztEN28YN&#10;cQYuyes0R12JwX1ZjOlZec2LYV1ZWMDio8d49nQObXGuTbHZ3GQClu2I/bJzhNd5w/bbMMQeC4dG&#10;xaHYPYrPlPJNSBl+Mr+ITwtFfOv3vo2R0dEdy+SZlGVGnAyrWkVGjZzb2sGxpGxjloVnlSo60qZ1&#10;bVAH46kE7o6M4O/duYl3J8cxsk0kOI+caXueSjv4zHbx9d/9VvcDzYmhhWPNcaKEvGQGRrOm2qKI&#10;0cgX0EdptZr45Gc/x6Mf/hDvWQZuSpuXkbaQD9E2t7Q8e/Z7TWljmQe+LgsnFWWbrPz7gbaZ77iO&#10;uVZTfPU7eH9uAXYmg/HZmR0fAL4qcFy2USsD2SFVrhcZs1GFkUghfEGXYp1hUEoaCWtru9SPOuJr&#10;fBbN2QpaWGwuyGtTfYepPphr1vQaiNyY+CcRflNob5vj+DhEY0INazhmoeSFSr99DieD45wNzOkr&#10;NomccO+DHswrnEsjrDXRWSnKPSNlxSjcTdtR/I3kvnPURGwDdg1TQlB85d3J91yYN3vg68xPHBZr&#10;sBkkupvoux2lqtioHlxqi5vPYTM8CU+Og1rjNhHFCtYFCusU2LdCPjdbbbRkG5fpJLjffcL0Hv56&#10;GfEbWwjuh6XaRLtUg8scyfvIcXymhOPOp/NqxsL4lYmtRWNWqI1qVxlPy8WUVzoq0ylb5TE+qvuJ&#10;MzlOJG18fqQ74d1W15pDWhjNxvq3Wx08COzAOHu30WqIo3Lxn+adV6y61EfTQiQdykU0yjSaiwQF&#10;F+ayo2h8HO225vjQqSqOFg7vLa6v4c//6I9R+PWvMLK2ijtRgJtinM6IgzDq2kiLfRUXI5/Oc3cB&#10;XHl1xVlKiP2elc8mxOAcl74vqpQwv7iExyurGJ2YUJHHpzWk96hReQiXnyGavtpzqnbv62kjuq6L&#10;1UoFTXGqv/LVryCTzfY+3ZpUJoPi2jqe3H+AK1lxRrcRJ+KWjZFkAtOZNCZTKSUYvzUxht+/cQ1/&#10;/+4tfGFqHBOpJBxrCztaoGj8zGtjPZdHNDOLz73zdu8TzUmhhWPNcaNaqUQaxuo8wHv9Aroo9z6+&#10;h+r9T5F8No/XM0nkHT603Lrf4cShzP3+aaGEnywu41crayi3PPWALr3Ngzr64ionsvR967UaDGmj&#10;g1Qao6OjvS1eXVg2hpSn4XdUgNtFxmzItU9lXxBVGTG8k2hMxHLAXP2JbJOU+mWrhUJy0Sti3VtH&#10;sV1Exh2BGTLCNYaW3KPz9YOnwjgojHQud7aIcpZrrIRcanIrxW5e4k33CdMyMH2CHYWoPVtT95+a&#10;0G7Ax4rWSgiZ4oLiL/fZp8go7nRXlGYQaEvKgXbLoEAs23eWi7BHc+q3DkSjhXatBXezcL0VPD6x&#10;j0H7a6fAVK8jJyYFtlXEcQ8+vmpvlOHmU7unyNiCcH4NYcKFMyrHPVhuRwBzR3OuBXda2rJ97PvM&#10;CMfhahGtYg3Jy+MvX4RQblUKxswrIoVvSiEyyf0bwy5u5VxMJ231FKYbSXYwKA5TVLiVdXAj66rJ&#10;7ZS40Pv8JOFvWo06jFYdweQlOf2Tb0Q0u8OIcGOl50zqCfI0mjMP21a29Ufc/2pOAC0cHw2MDKJo&#10;PPfgIT79yU/hf/oJJutVXJV74nIygWEx4NNi4DPX43YOOO8fRnQlxIjPilORl1eXE7uJ3eJVa6i2&#10;O2oG7nQ2K9vyIc15vuEMmAFnP/cQpsTB2av6IudsOS7km0hKOdy4dRPx+M7OdVL2z0mYVhcXMSxF&#10;FpN9xLZwlChwJKXcx+R6TYiDdiWXxVtjY/jC5DheHx1BPhEX+3XrVBe8/lWxqX9WayC6chVX3nkb&#10;k5MTvU81J4UWjjUngQqpyo3CXHgsryPq/r9IfP9P/yMy6+u46bcxIX0O01NsRdnz8KhYwp89nsN3&#10;ns7hL+cX8QEf0pXLKvVP2nWRtJmO8mWhiJHH7Akttp3y/rH0ca+/9Wb3w1cSqUNmoOaLA/Py1isw&#10;bRfhNmV/XunaLiYs34PpNeVcUwj3YMoEUYBSuyB10aUZAC9oIeWkYRlMncKgwxj8yFepLuqdKnJW&#10;GrGWpyKaOW9EtROphxV8wLsbPBzWz6O4q7fdB3+EQi7TwaroYIF2CU+uD8sqk4TjWGgvbcBKSb0Y&#10;SH8QrZdVtPZL6SYqsr8M18l7rqcYyxQRg8JxEKqoWyUc7yMy9kUMeLKPGEXqvQi4LHuK2MxqMHi8&#10;fXiczHPMSOKdcG0EhSqCti/nLr+91b62Q9obTibojmRVWpAjRXyp5vwaEsMZmPn92SFnQziWStF8&#10;ugI3m4TFkOnBgmXeE14cOovpBGypeNcyFHcdDMUsle+l0g7xSbmzZT6YvUAhgbNY8uvVTojlRoDh&#10;uKUiRviU8aQxxakz6nKTjUxK3T24GK45ZhiFVClK5RFjTIv7Go1Gc2xo4fhoYO7dwsY6PvnRj7Dw&#10;lz/Ce46JO4kExuIxlf6gP4nQbmIvP+U2dFpUxJbYZsOypDo+Ppmbg2/ZSI2OIBaLwzrHDqUphqFR&#10;LiAamdif6MLys21Ybgz5oSGMjAzvWg6cZLfVaKLdaKC2tg5X7L8h5ifl9ehtQ7hrpgLpisdJXM1l&#10;cVmWUbmOFJr713ArWmGIJT/AL2Bi7I038M57X9DDrk8BLRxrTgo2BYbXAlPsRNs8DDyv/Lt/9i9U&#10;XuN3U9L2bfOwjDwqlfHduXn80/c/xPefLeB+oYS5ShUPixV5rSAbczHKB3HbTF7KB6VZaSfn6g38&#10;anEZX//27/Y+eRXplzF1Eylz6eON1QUYuVHpI8+fZqHsGLFXVKQs7xUGhck/jvo2a5VuRDWjjffY&#10;T3J/FI0tw5b3pthVcTiG80LdTFNINm1U2mW0gjqyiMOOc2LL7ohITuLNkfS7wT0elXC8KxTLKLpS&#10;NK1Le8L3XDeAkYghavvorBbhDKRniGoNhGH0snjKwFAGhXJftK8o1lJwHminIvlcCcdj+YNHHMv3&#10;wtWSSslg7UWE5e/wPJvey+fJ45XzwbD03wPHuSVyrpaUib9SgJ2V67uf1LpSXt7yBuKjct47RDUf&#10;iFpTpRdxZ8dUmeyHs9GDVKVCyQVyNovGZLkADDGMXS6c8LkhV4nGzMfS5165s6cnM9tBI5s3HkP1&#10;eaPydbEeoOmffAPIhosTGgTD49jfnJqaE0c5kfoaaTQajeZ8UKtW8MM//S6CBw/wlYSDy/EYsr0I&#10;403W157h9/h9OtbTMRvvivflfXoPf/md76FerXY3OodYtgtj4ZHKaxwepHTErhwaHsLs7AwcDvfc&#10;BTqWU9eu4ep776n8w/PNltikvhpivRkeDW1XTticEscmyWto7X4NH9ab+FW7g+tfeg9Xbt9C7IJP&#10;nKXRvOqEFGeGRmA0KqqNuUjwAVvQam47wqLPxxsF/PHDp3hYKmOj0VI5jhsdX0Uiz5Wr8tkTfLS+&#10;0dv6Zag4xC0LdqeDoHZ++7QjI+prMFFXUM0OqYC381a/KBhb0seaT+7BePIJsPBYXu/BfCrv5b4J&#10;h8dU/x/wocsuD44bfh2fVj7Bp+WP1d8Un/mPqSm2Kpe0nULCjkN6+G6QoOyekcaUs4re3vQnHlGw&#10;nwfah4WRwBRemde3UOkGdw4i9yEnoItnZZv1cm+lwFzBFGGZAmIQ7ov7WFwHlgpdEXOzONxqwxQb&#10;xxyMQt4vPC45poDC9F71QorcKTnPtZLKB/z8XL12V/7ZY0AEcz4byQRC7me/8IeO+vp2AnhLG3CY&#10;NuQAgvQhrsLR0W546mneS0moGRI/nFUXnLccZ8Mfl2Xw9qPI29pccQ/A82sjO2e0sS2Hw/zGJ41h&#10;yk0jHROfeGnOOhEidpYlafBeqJUajUaj0ZwtauLwrs0vovX4EYbrddxKp8R5EceJ9tcW+OI40bH+&#10;eL2gckL+WJan5QqqnHF6C/gAPinG9DUxRnPVChqPH2N9eVl+t9bb4nxAJ8/kKCKKxpducIWsPZjx&#10;zihjisZ7daiT2QzGrl7F7Be/iHIuj/dXN9BkhMsh8cXAXZXrtmw7qI2N4/KdOxgZH+99qtFoLjIR&#10;xKdkE0QR+QLRkn7MbzMh0M4sVev4aG1DicWbW3LmPf5I+rjlWr23ZmtYfJxo0DqC9vgiEUmdinKj&#10;QGmtt+Z8oK5jtSjHvY7o8i1EV19DMHMNwZVbCK/eRaAeGPOW2VvfzxQUjCyutqtYqC+g0N5AO2wr&#10;UXirSGxGJE8mpjAcH0WHotPGcnciS1VDD2Zv7ATr796skD3AKNx8uiseb77/Yo4aIVinUKqENblv&#10;skmEbV9Fub4A7SKmr2Ce3emRbjqMQeT7wUoRBtfvUajdDmMog0h+P+J8aXtB3fDyP9dGmyJ4/75P&#10;xNWEfc//3g3Z1pFzbG1IWe2n/ZXv2Y69p/Ztz0h5dpY2EMg+zbFd0mxsw8kro5vhTSIX0eVkd4P0&#10;7xvmOhE4Ed31zMsRG4w0PmiKij4cmtCP6DDkpV9XeqtODDoWnAwPsYT89sXq3C8ifPoY5aShq1+8&#10;p/iao4fNySEGRmg0Gs2h2Fhbx9Kjh5jptDBjW0g73dnnN0N7qCXO9JI45b9eXcOfPH6C//7efbX8&#10;xdwCHpfKytneKhKWUbAUo6dlv5PtJhYfPUJhh0ius4bKadisw6iUEY7PqHUnmReUQ1XT+Rze+Z1v&#10;wr56HR/UG1httuR6HFys4HVqBAEeyn7q+SGM3r6DkYkJJJM67YtG8yoQsp0XZ9m8YEZom7n19yDG&#10;cORGyfPUw9DNBOJvV9ue6tN2w5C21NT++da026r/PKuoB8KWDSPswCqtwWxWVX8bjE2pOhAEna4I&#10;LgvnltpvCkoKwUOxYfU7661VPKk+xrPaUyw0nqHQLvS26tKRY1hozIn95WAqMY1YegzIjsDcWIFr&#10;dUfBb4bRyIdRGpK2ueV+Dwyjg0ey3SDPTQGcsaG0SjHRF1eZm9jOp+HNr8nJ731OKOZGbtUacFRa&#10;iMMdu8EoaV7v1WJvzS7w2HlumSTca5NKEFfwOCgc70MEtuS3I5Y9czrvA0YFB0wLcgQBsiTaqMBb&#10;KyE2PSrXZPdRcFth/OsPH59uLyIXpv10RSXMNgeTTPOCNDyl7JtyE11K2biUtl+qN9V2iI9KbewW&#10;1c+mbLtN+BmvJwXomPzA3byLlM28fd3PTwqTidNX5oGxaQTqPC9WB38RsSwXmH/YnSAvOrhjp7n4&#10;dKR6PKl11MSbg6l2NBrN7jTKLbRabcTEgEw5mwwBzZ74+Q//Evd/8AN8s93CjBi+nARvK+hAcyKh&#10;P370FH/6+ClWG000GPUgxT4Sj+Nv3riKv33rBu6MDCGxTd6/ijj0z8SO+4GbxK2vfx1f/K2v9j45&#10;25jVMgwOR84NSQfPczsFOyyKEPIa/PJXePJXPwIePMDryQTuSnkfhGYQYEmu338SB2T8vS/hzd/+&#10;OvLDQ3tKn6E5HpYfrWHy+ljvL43muJHGW9oUCmbB6JT8fTH8y//zf/6/wu+Pj+L3J0Z6a7bmv/75&#10;+/i//eQXWKrV0d40XJ4pftiv/eOvfBH/+/fe7a3dmu+UKvhOsYL/w3/9X/XWaIhB/aKyLoUZRxg/&#10;ew8kVdKIwFfCbJhIwkikEUn/Hioh9ejuBUYXVztVVNtllNslMOVo0k5iODaKodhn/Xc7aONR9QGG&#10;3CFMJHk/iu1h2jCWHqM9OYtfrbZR3xQV2bd6D3q0DJLsPwM/rAxJD5YBnRz1HzEFBcW5mNv9kJRr&#10;aC5sIHFzuhudTGQ7TvZmxR3ELk+8nJJiM7UmvGercDJJmIxIPqRwzIILN8rwVopIXKJQn+p9sA0c&#10;WcdrkNwinUOlDsRl/V5zFvsBmg8WkKDOuduEegOEYrN1pAxi16WO9MvxoEj5e09XVM5lm7mNKX4f&#10;AONffnC6wnEkjmDzo6eIv3YZ5mCuDSr9rIzpBOK2iS+MxpDZQmyZr/v4uNRW13av2FL5GEGy+TtJ&#10;u5tb5t2RGHInnKaiH+WCRlU69Un1xEtz9rH5dHXpKYKpyycalaQ5H7CNWWsFqj1hi8JJPKWZwRtD&#10;Ax2sRqPZlWKhgaViE618GimxCa5lbDWJiGbv/MUf/Qd8/B//FP/ZSA6TDidu2br81hpNFV38bz59&#10;iB/OL4o5Fj53NGg/fWl6Cn/71nX8Z6/fwfg2kwkxynVZ7Lh/KQ7E3d/9Nn77b/713idnF1NsMLPd&#10;hk/R+LSRvqOyuoqlTz7GR3/6Z5iWY3s9lcBIIqHySe8VXocH9QY+lQvYuHkLN77wBdx+8w1lcx5l&#10;8JFmf8zfW8Lsna5goNGcJNbyM0SpDCK353PbLqJDDgM/Lf6v//i/wFfiDr4Wd9VkodtFVDKH8T//&#10;8BP82ZM5FJot1S4SjrgZicfwtUsz+J+/+Zrq13bizyp1fEeW/9P/8//eW6PpY1O3qJYQcML4M+IP&#10;qyhj6dPNegWR10Q0PoPQtOT4jldjYb7j++V7KrJ4Nn1ZpaQYJIgCFZVMQdkxHSU4m9In2406jDDA&#10;R0ECD6sdJRbH5NYUN1LBoKNa58Vj72vftM38sJvoYjso9g7LDoteoETfg8KfpPmtdiE2nko1OxiI&#10;sFpEbXED6devviiuNj3UHyzAskw406NKxFSZBfo2DetQ24cv95i/XISVisO5Md397CiQeln74LH8&#10;nIHkm9d6K7eBk+MxJzLzMA/6GhQK683uOe9VfA0C1H7zBKmxHAyK4Hul46P16TM4o3lYnAfugFBr&#10;9R4vqfshdnv2s/I+AAf/5hHBSfE4S6K5udPqPxGUk8y4pgqx3wyvXbWz/1QVFHFicrH59KVfFfg+&#10;oZ46WlsK1MdJVzSuIZKGLRwa06LxOcFkHurVBWB0mm2RRvMSbFeYmz0hb9hhvz3satFYozkADDKe&#10;kHvp8yMx3Mk5WjQ+AJ1WC16tpobbbicak5o4Wt+fW1B5H5tiuLbFJuEQXy5MmfCJrOfn1R1yr9GB&#10;F/dMOW0vTYhyFpEyMVtNBKl0b8UpI5cnPTqCybt3MXL3NdTSGTwoV1SOzq1ShGwFJ80py/aP/BBP&#10;Uxnc/cqXcfnGdbFdtGis0byqBJOXEMUSMDptGG0PVqPaFWzOIZdu3kQkbfZCraH6qe3g6Ji/cf2K&#10;GrUxmUphKB7DaCKOy9k03hofw9+6cU0+G+5t/TJscT2Kcq4LK5vtrtS8gCp96etPXVjqQxukIfYO&#10;9ZVECuHUFQSy7iRSgcasOMbi48i4WdjGy1GpPIZW0JJ61T0WT943/SbCZBqR3Jc3ksBo3FL9dHvg&#10;cDeLxoRdOUVjBj/upV8veIFK8zpI/2v7saufa29tXw7gRQ3PZy5jipO9dLPPScSQvH1J7qEUvCfL&#10;8OdW0Hq0hNbj3sL39xfQXirAmRiCwxQRx4A7GKi6HRTCLRPR+qZJ7djOsPz244NQ55Oy8Mr1bmDs&#10;XpFytYezUh4b3SwMB0F+j5HGYvXDZeTyIURjcvr3d6HaTXq9WRhmwfaeXlxO2UqA2QyN4oYYxPul&#10;LjeeJzV+8LYZT9hIyE33et7dV104ClTDViogGp3sDZvQnAeMSgFBdgihGBJds0KjeRH2LeutAKvN&#10;AD9abeE7i021/NWqh+VGgF8X2vhNsY1fbLTVQzCNRvMiy3LvMFL/xxseflXq3iu8f36w8tn99NN1&#10;uZ9kO83OdDo+vFZL7N6d7SYO5X1aqarIrK1apaLsY6FWQ2cXQVjNGSHbGOcgjROHsXJ2+Mg+O+kb&#10;GFCRGhrCG9/8BuwrV3G/0ZL+xBOHc2/lWfN9/HC9gPrkFN74xjcwPj2NeELnNdZoXnUYbRymcwgz&#10;eYR+G4Z/hBMwnSBf+tbvIBgdwy+knWMe4+2gWPz1SzP4337hbfwv3noNv3/jKv4nd2/iH37hHfwf&#10;v/oe/trVS5jJbD90nULbM68NP5vD7K1bvbWaQSIGUyVSMIvrYNqF08ag0C/XjHXcj8XF7jk5O8Qy&#10;LEylZnAzewv5WL639jOYU5nPf01OWinEbY6ul2OklJzNwq0WcCVtKx+Sy07wc0YaV9rhrttS++Ky&#10;ebt+IEFn4IOd8iG/8HXm3920rVdvIUZxdot9GDEHzswoEm9egzWWh8uo3WpTLXwfmxnpfjY+dGiR&#10;8yXUQ/eoO7ndblAMTCfENtxkLzPncEzq9370OtlX/Po0OrUmfE4ouFfkN+xxqT+2pSK1VQT0fpBj&#10;pxDvNzzEr07AOGy6C+F0hWO5gF6pCpP5QzZXjrqnwtsZpTcW/+yJRTtoSTl0Ozg+eKkdQDjmTUMh&#10;mvcHbxZeegrQ4wlrS4H6OFGJ5BtV+GNTcjyb7mTN2UaulyFO5kl2RprzBfsdPjVm28JIY4524FAj&#10;tmvMX8X2Zlw+n01asE19/2s0m2HE/hDvG9tUkfu8Z/LyN0cGjcRNDMv9w9QVNJw1O8NIU8vePkVF&#10;HzWczZI2aZvtGN3iyr522w/ZyzZnAcMTZ+AMRt1ZjoOh6SlMv/EGcq+/gY/rTTyr1na1F0vtDp55&#10;HRRyeWSuX8f1u3fEpxen/qgdMY1Gc77JDMEqrvX+OF9MX7mC5NQUGtksVloeKsxLugVx6fem0ml8&#10;fXYGf3jrGv7+3Vv4e7dv4W9ev4IvTU9iKpPeNl8/0y40pG/4sNGCPzyCN995u/fJ2aYTtsCUCH12&#10;TmJweLh/jtiJggBR43QnjedvW15DBSCG1FlOAapLnDDPNl4W62JWDFcz18SW6tY5lYNZ/pHIjos9&#10;4oE5yfc6mR2vLP1NjpqnfbZf+vbEYA3ZkyZFm2lznl+fEwtGcHJbpzFTyHkx24CRT8O8NoX4566r&#10;he+N4WxX2D2O6iP2Dx/IBzuMlnuJsTywUgDk/gcjhlkuzG+8T4y4i9TMKPxCtRscu1fkeBO3L8GU&#10;8mo9WkTEaO7dro2Uf1RvofVwUZ1r+vYsjL1EWe+B07Ugqw1VMd3NCaqp7rPiywWeTb1YIaveuhKP&#10;SbkdounvoWJvon9TOfLaz8PDIbAUcE4FaWStU2rYNAeDnZKKpjrFjlFzvsg63VztXxqL4d0RFzcy&#10;thKTKSpzYaocjUbzMuyf38g5uJNxVLqXu/nu69vDMbwjr6/L35ttBc3LxOJxJFMpNThyJ6eAovGN&#10;fA5jqSTt+xegIzOaTOBKLivb7dJmybYqnyAjkc44ZrWEKLP3SUtOCtoYdHQu3bmDu1//GuakLJ+K&#10;A1P12mIqvyx086py/WKrhYdiH+deu4uJmzeRHxoS/0PfIxqN5kVC20GQysCsFHprzg9uPIbh2VmM&#10;3rqFp14HK82m6ts2927sxzgJHnPyvz0+jr925TK+NjuN6/k8Eg7FPfHpuNEWtKQ9XfMDzDkunMlJ&#10;vPband4nZxvHjEt/fbJ+BVNthuNTMJoNmLKcCnIdrU4HqEifnmafvr2tcxahLhWOzyBbXUPe6cvJ&#10;u0NNayRmPd+erwcRkfeK2jMjYDdHsXZ8JVy+MFneGSKeT6PdlOPmjPV7gWk4RvNKk1QT5cn3D4ox&#10;lFH5hsP9CNfEtRG/Oa0ihr1Hiyr1hJqgb3CUBctc2sBoowLvyRK8hwuq3UvenAGY2eGIOFWlorWw&#10;AYsViwmmB6lKY5MVh0XeMtpokOHENOJO96JxCPh+4T4ZmeRajJiRa6Fej+/G2g3VUTFhe3+SAs25&#10;Quej1hwEjnr48ZqnhtkzXYVGo3mZptwnf9lLSdFPVcH3311q4lHVR6EdYLHBHLznyzE4LZKZNDJj&#10;o6gEPup0rLYhG4vh29cu442xEXE8PsuHS9E4Jkb058TxZr7IzC5RF5FsH7hnf+IlmxMTx5JnWuCO&#10;ybUbvnwZtz7/eTQyWfx8ZXXLodlMQ8Lc0wty7yynUrj21luYunRJTUbTv44ajUYzCAU2o1ru/XV+&#10;oA89de0arr73Hp6Khz/fbKl2casHo2z+LNk+Ln1YynWQdGwlJu/WLD6sN/EraVOvf+k9XLl9CzHp&#10;H88Lg7Lj3iXIwxEyPVVuGEar2tU49ou5fcqRvUCx3Fh6gmjyktSD8+ijRwgYZTo2gXGvrGywvUC5&#10;bDhmKm2LstZU0sb1zPHNB6LuMKaU3Rw9y+PlT+6QOuY0McdyiOR+9ov7SBnBIIm42z3fQ2DYNsyY&#10;A7T2KRwLFI1j16cRmx1HWKyhem8e1fcfofaL+6j98gGqv7yP9sMF1B4twmy1Ebs6idiNmW464CPE&#10;+gf/8B/9k977k0VOqrW8gdTU6ItKOBv7SgPIpVTI/YzKb/xZpWcj1G/8mBt0P/4id8Mh4oySSbsG&#10;JhI2bmQd+Q1HDSc/af2Y52KVNxAMjSI84d/WHA5T6qnptRAlxNk8SMeoeeXhjLY0aSxpeDgU/7ie&#10;DM/XfWRpSWg05wz275VOqGwAW4xTW5yAeDqOlG2oiTnYbzPCYtBG0GyP3/HVMNLC0znE5HUkvrVB&#10;SVc6LcatbVpKKM65Mcxk0rgzOoxvXJrB7127jC/PTGEskdjWqanK/ldlP0vZPCZv3cLMpdneJ2cP&#10;zmJuNKoIU2d30iNDytm0bJWjuLhRwMr8M0zEE0jI9Rm8BhRNflksoTw2juF33saNN15HOpM5mAOv&#10;OTYqGzVkRzO9vzSa08dsie/tSp9wxh/0bcZxXdixGBqtFhq1GqrSPo5IO6lypx4CX/y89XYHDw0T&#10;ayOjeP0rX8HY9DTcI8gTeuFhf8XR460mDPrJWwj52xEZHRjRwQQ66kNWpYhgaBzRNrbJeYD9td3x&#10;0JH+fDVy1Zxeu8HJz2gTM5DiVs5VKd04d87tnC3+Jg40Qn9XeI+VaioX8HPEl+2sl2HJ5TeHzmAf&#10;J+2bI+XZKVRhMYfxIcXg/RKU6yoFmSG+zL6ResGUE87kEGK5FGIJF6ZtwxJ7PZZNqon0YjOjsKZG&#10;VGoMJXweMacmHAfFKvxSHe7VSdXAPMfrqLB3XsjppN2dVbL30Wbul/en2HMoCifA483D24fvJxNi&#10;iFvGiYvGhGdtcqIaMf4546Lm/KAm/PE7CKVD1Gj2CyP3+g/GOKriOIcTadFYc17hfcE+mvfJEELk&#10;pSrfmkyrSAqmrzjN0ULnkUQyoZzsX//qfcTabUwlOJRVDNFNxiVTZ2ViLiZSSVzL55XAzBnnvzo7&#10;hb93+yY+PzWBiWRSOeZbCZK0rxbE4X4sVo5z6w6mr1/D8A4z1p82nBDPLBfUJDpnGea4S+ZzKBcL&#10;KCwvwxUbJCH3QFpN0MucliHW5Lr+oFxD7nNv4fO/8ztIZTLiJ50vIehVQAvHmjNHLKFEt1BeX/DL&#10;zzjsgxzXwfD4OFbXC3jw8CEm4zEkpN3ba7TmZhixXBc/716jidLIGFJ37uLm3btIZ9Jb9nmaLYgn&#10;YEofxUj2KJXuBgbugYOKxsSSa2Y26wiZa7m37jxid9oIy0V0ssNYaoUqUGI38q7YxJaBDS9EnAGS&#10;jqlsZQZLUuda2+N+9g1z7g4Kx7Qpqw20W204nNjtLJKIIag04G9U4DACmMtJ3NdyDwTFGizqnINl&#10;tl94rHyAJfswh9KwhjIwcil1Xioq+hjP5XR6hk4Af62MxGiumztkEArHjqWi8Fjpdzp1ToqzH/j0&#10;kE9f+OSm1uFwPt5Ep9e0MMpFdc4679z5Q65bKI3xfp6iajSb8cTR/9m6p4bkHwcrzQDfX26hKG2d&#10;RnNYOOPy01o3NUSZs9MeE7/c6KZx6S+/2mjjSd3HQqNbnz8qtV+Y/VmzN9x4HNmRYQxfv4ZGIoEn&#10;pYpcy5evI21OR/o4zkT/7uQY/vbtG/i7d27gW1cu4dpQDnlxytUQ3y2MU14VOt2cmO2e7Prq3duY&#10;nJ7qfniGOQ99Ocvbcl1cff113Pmt31Kixly11vsUWJO/nzY9ZG7cwNjVa8jksrC3mfBJo9FoBuED&#10;NC5OfR9DuM8InPQ1OzqK2ddfw8Tn3sT7lQqelA9+HrTN1zs+PvQjmJcu43Nf+DyS6dSWfZ5ma5g2&#10;KcrkYbS9E0nraDsujPmHCIdGz7VobDCQcG0JxuQlBGJn7RWOYl1tBaiLbW5LNeUE0qytXDgxO0fc&#10;75c9Tc7HyfEYXT6Ak4ojZAqLTevPCgxOjV+bhGkaqD1YQLhxRG2eGibZAAqyv20nwJNtznE7cioR&#10;x/5qEX61AVcumjEYCcGGhcmq444afnd1l9wsnGyKT1b26kByV7yN+ESGF+1axlZPaE4LQ47baLcQ&#10;MeJYc65gxLGprp2OONYcHI6CqHUiJKWXP0invhtsGjmJKB/Esb3UNq/mMDAlBIe/8ZUPYo8j4pep&#10;KYrSrzPamH11qjc5SLvtK0PszlQaQzFOJqkr835RTq8sHCZXKZawtriE8URM2h6m6nq5PGlU87Nc&#10;LCaLqyJbVc7j3udb0RJH4dN6Ayu5PJxbt/HaW28hm8t2f/sMoybHyw71/jrbuHIdmLri4b17SPg+&#10;huV6Uuh/WKvjvpjRl3/ra5i5dQuZ3NmZ7M9rearOLT59isXHT7D0dA6FhQUUl5awIfVwYe4pVuS1&#10;WCx2UziJw2zLeV1UdMSx5ixCf9TYWAaSWXYAvbXnAOlfDNOCI20GReTFhSUxGjwkECHGodz76H/4&#10;4PNJo4lPggjmnTu48tabuHTtqrRJtrah90kUhTATSZj1yrFqHRRbzdV5YHQKwTl/WGrSxiqvw8iP&#10;wZH6u9YKlCi8G6ybDLhkTMebI1JXByy1vn1X8IIXRHWu5UL/k+v7n9G8TtqmSnmRkNeq7HTbI+iL&#10;w4OBoOJ8tgsVuExVccKpIPYMbYyxPEyvjQ7TRxwmbQUnBJT9oNoEEm5XTOd7RjIP+klhiEDKxcok&#10;VcqJ88jJC8fNNlpPlhGbGoaZTXVreh9fKh8V+riLsbiFS7vMks4ZJD2pnBRG9gJvHFZ8ijT81ZTc&#10;DHRATwtDOiej42nh+JxBB1gN50qkzvykP5qzD1NWHIdoTLhfDvOn2DfY1Go0h+W40kSwznJ4Hest&#10;F76flCUrBlfaiDCcT+gUFYegH5m1Xijg2bNnyIpVlBBHJbGFs8VSZn9H26m/7FTyfJhQ6AT4Ua0B&#10;VxzuN37rtzA8OnIuol7Pk3DMnHZ8KFhdWUFUqyNsNJAUR+WB18ETcdK/+O1vY3x6Sjmgp0mn00FL&#10;jq1RraK0uoq1uad49uv3sfTRR1i9dw+1uTnUpA6Wnz7F/KefYu3pHKrr4jBLPeKkRmqGfnFKKZJf&#10;tHQbWjjWnFmcOKzCCsL02XnwtCekc3IScbjJJCqVKlq1KprlEoZjsm6bETKb4SjkSsfHb6QtfZzO&#10;4gu/97uYvXYVbix26jY0RyZS9ziPMNAqlOtwXDA4xiisIhqZPHeT1jN5Kvs7TupHzMCHyQkekyn1&#10;KcXgUjvcdRJofsyJ18cTFibiL9tcjEC25Se6I++761ib+JbisC876P9CLmaK3W1hpenjatrGeisU&#10;+6734Wa4nsIpRdI+toX2cgFONtXNtXuGYcoIlbaiUJWmT4518Dz2AoNaGq2ucJ5KdEVjvg+YVUBK&#10;eNB2EXsmWCvDyp/9ctmOExeO20+W4ItjEWdu480h+GslNSken3IyryFnh9wRuR4FL9zzMGzW7X69&#10;v5FxMJHk5C+9FafASQnHjMhmg8Inrny/3ZPXRq+Oa598e2h4yGWDVV5HxOT753LGVs2rBJ9U/2TN&#10;Q7ETqrywGs1ZY0k6H052y3kLHlf958uTmo+5eoBHlQ7mKx4qYsQ+8S2Vt1tHHB8M9eDTtuGK3WGJ&#10;M/zhx5/A7nQwm6GTcjjW2h25PgFWRscw9cabuH7ndjc69rQ97j1giUF/buYskPKkKJxJJLC+uoYH&#10;9+8jaTuoZHPAlau4/fZbSKbTvY1Pj9XFJdx7/9d4/8+/j5X3fwXj4UNMVEq43Gnjunx+GSFmogBT&#10;4ijPirM/EwbIN+soPnuGx/fu4979h6g3m4jF42cqevoo0MKx5swibQlzxULux8g5X+IGHzLZ0ueo&#10;h6MbBcw9fowx6ec4ipmjMnaj6vv4wXoBzUuXceWrX8WVmzeQTJ1uigqKfJ+U2rhX9rHuBepvionn&#10;xleXcje9ptQr95gmrBObplZFkMmdy2AuL2hhubEofXgKlmEp0digcNwb0RzK+W3Idd/L5HbUJ94c&#10;drcMRmIVTst9UJf9MIJ4EIrS/b2zXjE4gzmRR+M2plLducY4wn9L+KMUTweFULnOneUNJY4yuvYs&#10;YzDyOJNAWKiitVyQsg/lmBPdAtsLdanbyTgQk/MfvCkZgcwI5kGtU9pVf60Ea2zoxCflOypOVDiO&#10;ak00lzaQuTT+YiJtwpwgDNuOSYcl5f7GkLvrkzWKoXwKw3QTjDxmwPJ29KNlCBvdN4Zj2GeK5COn&#10;Kxy3j104plDcF4v5yqggFhU7wsESZrnziZN6ctdbp3kR07RgPXuA6PJtsan2PjljCF/+deRVjDFp&#10;nk1oAU/zGWyTODyu30YdJdwn7/lKO1JPnI8rulmj2S816bSf1X318Jf9OVNTcJlISjsr1ZT9FaOO&#10;acTGKOzJ9vF0TKeqOAIYQeUm4lhZXUXQFMO35SHl8GH6/h07tl3MCfmg1cYjJ4aJd9/FpVs3kR8W&#10;4/gY2rSjxpp/hGBipvfX+cCS65RIprA4N4dHn96HJ/ePc/Uqpt55BxPT02oSxNOAeS1r1So++dWv&#10;sPKb36Dz6CFii0sYqVYw0elgRhzXCdvGqGMhJ05+Vu5tLnlxrnJSV1KR2Ej1Oox6DZYsaDRQlf0V&#10;mw2k0hmVvuI81Knd0MKx5iwTyj1qNOrin8b3LqCcESgex9Np+L6PpvRrxbV12GGA4Tijhrc/l1K7&#10;g3lZHsWTGHnzTdx69x2ks6c7uSgDP+ZqPhaagXiNYgfZhkq5OeRSOD4v18VQk8kboY/IPfrh+bym&#10;nBDPiKcQnrO62gwaeFabQ8JOiv2Vlmsq17XjyTmZCKSsmLptTa49J7fj9d5NPGZu47FE12aW/16C&#10;xcMAQo7Up829FVxNPY16Jx9QcJR+EBkqUpka0UuI/Sc3W1c4HcD22gjaPmwVEHrGr4vc4/ZIFra8&#10;emslNQGcSTF4t+Nmmg7OzUbRfHBblgmjsDmB3cD6sNVBZ72sJg00GJV8Djk54VgqW2e5oBxBe3bs&#10;xY6IhS6NNbLdpxKz4ihOy7IbFEN4bZjSYt0Ld7yh+AlzJvKVNwLzG582FI5NzpzJhvQEGzs2Plw2&#10;/yIPgWV0ckdy/jDEeeET+GgPTpkH6cik+WnLaxlraKCEprxryTtf1vryjgKyifP51ElzdFA4W2wE&#10;SErbdNRD0XhfU2ijAKdFY81ZgsbtsNTNyUS3fvaXEVnXT1fBNCscepcWxy9nRrgxkdai8RFgidHK&#10;idZcx1F5ZRcXFqSc44hz/T7tEUarLIuD/sCSfU1M4d2vfw3jU1PnIr0AI3s4NDRMnn6E7r4wTRhy&#10;/Tbkui3PzeFJuYqR11/DG1/9KlLplIpIPmlCqQfVchnzjx7hl//xz4BHD3G50cBbUq+uihM2Ho+J&#10;/d2du4R1jF2dctC4yHsGLcTkuPPibE3LtpNSf8JKCUtLi3i2sobMyDBiiQQcsZnPu3ishWPNmca0&#10;xEcNu3O5uMeXYuA4YNtA8TiVFltB2sL3f/MRrHYbY9JeMup4s+BKXYAPvJjX+EFgIP7m65h9/Q1M&#10;zc6qPuw0mhoGkyw2fDyodFSk5+W0rQRBpg0YjVvKVz9PGLEEzA2mP8nLX9trNQeGQXjOyWopR0Gt&#10;U0Hdb+Bq5prUy26fbXotGNJP+pYt5wN1vWkTM33ESivYcb45nj7rP1Ox0pfcXBz8k/OG0Ofsa2YU&#10;m7faJT9ln8zg5I12gLs5FxmxxykkcwK+F77D+ckcsfcGfpDR3/5KEfZw9nyIpHLsRioudrGD1vw6&#10;onZHRSLT1toWjsxgit3N+YopsPfTdwxehHJNzTFi5rvZFc4jJyYcR14H3twK3EvjMDcXcL0lNVk6&#10;JstUou7r+d2jjQkNz5Rs3/Slwa/52+df6UGRmZswpygd1dOGN3cUdM5cp8wGQU0gqHkJs1qWuprZ&#10;03CbdeOpEosbqCihmNHGbGoDdOSvJjz5pCmftVBTn8dx+KHCmvNJUywBGgYJ6ZCP68778VpLGZts&#10;YzWak4JpKH6+7uHRQAqKnZaVZojVVoiPS+0X1jNVxXK9g4rpYK7u495AWgums2BuNxWZrPuuvSH2&#10;B3PlJnNZ1Gt1FJhbttVETFqgzD6iVRltXBID+TvrRZi3buONb/w2pmamVYqK84BZ3kCYyor3dA4f&#10;4NIhaYgdUa7iex/fw+Tt2/jiV7+sckqftLBK0bjjd/DBT36K3/yn7+B2o4a74kheiseQE0eJkywy&#10;ml0FLWxzbFzLz7idK0tclpTc03lZ54oz/enCIkKpVyNTk8rJPulzPEq0cKw560QUONaWEWUp9p0/&#10;/v/s/deTJNme34l9XYZWqUWJLNnytrj3Tl8xd+7c0cRgQRhhmFngZd/4AiONIN9pCwrjH0C+rdku&#10;H5Y0wIbAri25CwyAwQAzg53B1X27u6qruktXVuqMyNDCFX/fExFVkVGpdWadT7V3Rnh4eLgfP37E&#10;9/z8eyjQcPEbTeWzzjpuIpVUZdEgFI2rHQ/3Oj6epzP4xm/+ENNXryKmIpR7G50wX1U8JRo3/Agf&#10;jcUxm7CVRRe1kT3II2cOGiEY2QLM5w+B/BgiCjJHhCn7sloNRLE4onNWJ5gGn55LSJ7s60ByfZt1&#10;gHMoyblQ52KUb6kt7axOKHWphbmsjbz0F+PSX6zIumHeyjnIqYj03ooh+oMS9MzutpeNLaOPuYoR&#10;7/zduRTtXS1kHEPWdQVlCs5q0j6mOW0ZeF8N2DIYsk1YqsGUdQa9f88Dci7UKJ2Yg9ZSCW4u3Y0a&#10;3g7mYyUQS3t3ML0pKDModkjvDOZXpA0j5RKjsM9ZXu1zMsKxJCxHHZhb3anRTRlLJThHKnihZP3N&#10;nKsewdhrevKG+mWxozxb9sps0kZhN//kE8CUyoojS1HPx+YswMKDy1FHPV4ElOeXdIyiJBv7u+c3&#10;QyoEKYKkcLVla7oU8Z+pKtA+fN0XkuvYQAtVhEbwclsumosHcwA9pljp8nXalkpe7rnj0rwoqrGT&#10;zbJPozlJWDUzsoGDFn0riu0WDpzMpizcyjoqIoL1UP8z2w9gR7SqiEu52H06pv8Zt2Meb8gi/ylL&#10;Fs3uMCqV0ZuMfGD3Y2n+BWyp5/LSCGaHZS/C3EKzja+kHbcxM4vZjz7CzXff6U0kdA7aENI2NTpt&#10;1eFkhN15hPdEINfss6fPcP3tt/CNDz88lbRvNhr48tPPsP7Zr5BZmMcHyQSmEnGkbFt1Mg8CRWZO&#10;apWSJSE1ZbVSRl3yWlU+yxcKp2bHcRRo4Vhz9pE6wLFhri4o2xijugGr3VD1L6T/Si/kswyjjk3L&#10;RjyRQGm9iOX555iMJ5Tf8aAlU8P38cvSBsrjExj56EPceO9dpDOZUylH2X5ZbgZKNOavs39Q6gSq&#10;DGW75iQPSYm93at9JNB+gXYVhtRXfHK3m76H378V0vazrSasP2/YJp8EfRU8yDRRUf5ODJFcc6ZO&#10;v03Lp++oXTls88p21L+K0k5mMBDbb9RuuhhqPpvtUpZtOz7Z37d4ZT3LAICXXx+A61h9X89baiCX&#10;+2agE6OQWTe/FK65IfW8QZFVvhjJbzSfrcCOOTDj5yQiXA6R18HyPJhZyVM7eREzSpz+zq12V9tk&#10;YjECmfa7jFbmuj6Sbs3nq3BHMzDPi5C+BScjHFcbKuPEZkZh0tt4MOPUmt1QbrkwBdfC2zmppPaY&#10;sZhPn9cDLDZ81XHkzbUT3Gv/UY+zIIzy5o3aLYTH7HG8H5j0WjTeGo5qdj2p9xYh7iIunZ2MLFk4&#10;8n9GFPM9UzeAL/l3c4aluMz1tLhgJLIHyRsqFrkp/6oqQpnvaW0hzaHetzTnEeYB3maMJuAbW268&#10;49S6KLJxBFqjOWloK9G3ndhtmZHtsr3OEV8PflaQ0i8vWXhuIrXt/mhpoUXj/cEGckI6ybFMFo8f&#10;P0XQbCAe+EhJB2Anv2N2NFphiLuNFu5LJ+fWb/4QV966jWw2qwTp84DyXeQExefNpmIA27KVuLNe&#10;rePazZuYuzbX++Tk8KXDuL6ygr/+V3+KkZVlfJKMY0w6iYzs26o9z7xDq7l6p6OE4CYnApIWELcd&#10;3l514CQ/sdOal3pssbSBh+tFzF6fQyJ1OpYcR4EWjjXnAWXNl84hSqURZqUWTqRhBB1l8WNUSnKD&#10;yv13hifQM20LyXwO5VIRxaUluFLmJ6QcSfcGnTypw1alHPqP5RpyH3wD3/zRj5CS+vC0bJYY3clo&#10;45RtqKcQ2UXoBHwqkfMPdfvnx91H90NPjmNDlb2OeXSDA4wypg+x2azBbDVhNGpSdx1+wjyLQqvs&#10;O+QA8DlHCccMKBxIF2pFg3BuED6R87DKwQUDH4y4SlTmgIP63Hv1BOtOcBs+fc92M9UIBjNtJ6ON&#10;uPbLgQtlVSEZU5r2KPUnzGPm3Khunr+MdXcipoKiKJjSHs2ku8DQ+ZxNIjSersDJJmEMuyQMwlOh&#10;hin5TwnIzU5XOOZ3uH6AaLWETr2F+OwYG269teePExGOW4+W1KyF7tXJ1zPMekVyZLfxRP8Wdgj3&#10;w3orQFFl3K5/MRudH4zE1GjLhqwfFJM5KnMzY58ZAYVHYbDAO0PCMemWPSwUzsPNfXKo0VKp8ODu&#10;/3EYG9IJR0wtcWTk2lvwjJaslcpBPo8ZCcm7rqoEus5B0rFCR4nFXCged+0tamqh6Ozi/I5YabqN&#10;gaQtHWKpfVkBc3Kp+xs+vix3lJDMx9KOiqe1rlcaxTiN5rhgQ/ZhxVeP0dE2gjAi4RfrbXw9YC2x&#10;21KVRmkgDbGfrrZfrutbVTzxzE3bztcD1eDlpDG8lzT7x5ROshOLIZ3NYnWtiIcPH+FKJi0dj+0t&#10;D5pBgK8rNSzLd5zbb+H2xx+iMDp6LnyN+xhS5hqB3404Pq9IB5Jex7FUErOXLyGXy/U+ODnW1tfw&#10;4sFDeHe/wFzo43o6CXqJbnc3diTd15ot/GxpGb9cXsH9YlGJyXHJb5ygcRjuh217ise1dlvudw/O&#10;+ATcVBrJ5NmesX07tHCsOTewDqBA3HutoiHZD4olYbabsJaewowlEJ5BAVkJcVInxaVccaV8uX//&#10;PmJhgNl0d7Bwud7A41YHjctXcPmDD3D5xnVl9XNa0DqAFpzXGOCm+gbdvsA3Ci4yjqWCTY67ndPw&#10;G6j5NaTsNPzIkyVQkbFHAfu7zDcMmDMlDxnlIoxkWq0/CCqqXPbBwd/onD41tBmjG6DGthc9jrcg&#10;CCMst0IlEH846qpgC4q6i81ATXxH+H/qYDvBJnr/yT1GMvM1dbOtrgXnIuFgBvMj62K2z0flOyr2&#10;SfajZLhI/kcD5sEIXdmnlU7IPWWh+WwZTlKu+U5C7FnBMhGtlRFI2WEz6ni3W47n7MpCy4p4Nxh2&#10;E56PxpMlxJIJWJOF3srzyfELx802okoDsenRzV4fVOerTVkniew66prczLr78t/kLjgpXktuFE7O&#10;wsL1o9EYxuNSSciNQA8XhtP34Sgdo5J4kxxvsbs31JmegnDMSA91F3T/ew1eAm4xHPnxxiP5h4/Y&#10;0GIE0kiKWEgeAOY+ir5pjCKFAjLyN4mcvM7JuhG4RlyJxow/7l6JzXA9o5K7k+9RlKYrpb5W5x2K&#10;xXmpiFtSE/PeOyo7HT7OtCaNDPphcYRZozku2Klh47M/hwDrZXobcwC3byuxl4WPz/EJON4H/XWD&#10;VhWD23Lh5CETsmgODiM3U9kM6pWuF6TZaYMSXj8yaxAKf8WOh1+12rCu38Dct76JiZlpuGrSst5G&#10;5wB7+TmCsaneu3MKBVrp3CSTKWTk+nGyw5Pm6YNHeP75r3CtWsFlx5K2OAfBX0dF99Ub+MniIv70&#10;0VP85bMX+MXSCu6tFTFfrak2fTYek36X/VrgAt+pNik3MiLMewFi2SzGJye6G5wzahsNZEbOb6S7&#10;RsOyh4NuYX5M2VgYbenT8/48gwIyPfcpMj68fx8J38eIlJMc3HpYq+NraWtc+f6vY/bWLWROYeBt&#10;EBZxjOhkWcfAEs7JxPYN30vT6kQGx9thByvNZWx0SmgEdemTNJFzj97nOpR6y2B+aUjeSWYk68jr&#10;faAGBbyOFKYVRPnRfX//rGLEk7CXnilBPTQ2t2t5hhtepAIy6GXMSfD6UONaawVqGwrI7O/tdc4P&#10;1ed0LaXBsd3OCPdBuhNZm6BlCvfIdjfvH4rTzJerjDikaFqsyoHIMQ9G1PI6JeNqu+bTZdhxFya1&#10;P1l/luFT5kG5Djsv9fSg5cR28Hz6yyCSnt7iOsJGG/Fbl/a2rzPMsQvHQamG1loZ7txQtHGzLb0P&#10;D6DxtHA5RQsJZ1/5iNvK9cCK3Cj8Oy0ZmBF1XE/z7hf1zRPm0dNFfd57f9ow65yGVQULCKbRTumg&#10;Guia12CBbiw+AUYmEYUqNPvIseFKhz0OD82eeLw1tLVgFDKvZAznM+pGsxl2lvnY0FGJxoT3Mhuf&#10;WjTWHDccvB3MZ/38PGwpsZeFDdLB932riltT6U3rlb3FGXmK6DzDTrWaTIhtA2lQPXr8BI7UcZPJ&#10;hLQXNg9NFlttPOt08CSdxfQHH+Dtjz9C7Lz4Gg9g1KvqMezzDp+G4kROFI1P4xp89fkXePaLX+A7&#10;MQeTPX/srahLm//nSyv4F/e/xj+7cx93VtfweKOCZ+Uq7q0XEUQhRhNxzKRTKvp4GO41Lp0u3u0/&#10;X1lDamIcV65fV5+dN5RwXNATImsuBhH9ZWmbI31ao1o+c/Y/nAiWOkF1eRlRrY6w0UDStfGg7eFJ&#10;Iolv/+7vqsHPo7a+oQjHAfXzNGkv7Smyblb6IQWk7BQSVhKudUyDAW4cZhAq25NwH3mGDr7Wxpp0&#10;hH2Eo5PqiZWDwKd3lYXGGWq78FRMaVsZi8+B/MhLQZz5d73dnQj6StpWdeEgtIVjOBufwKPuy8h1&#10;WljsBwrH7H/SioJzk/RhdDOf1u8+IWugJteME1kz0PDT9Y76PUUypuxpOag0LB5bKT5ZDTTn12BL&#10;O4GT0O0oRJ02jg2/VFGT3Fkq6vgABysXLVhch7deQWJu8vxMErgDxysc+wG8hXXEJMHNwtAjWY12&#10;1wtFMr4t1+LtvLurH8tWJCXXMm9TGJnL0JOvu4+O5OKFRrBJOH6Lv3GGCu+I/no+H5M8vozEqC0+&#10;UrBdQ34Q3vickKg/SyYLBM0wBsxGt7N5nKOblor1kvIKUgBvEXXch5VeR7axDEeJzZrzD2+/z0sd&#10;qbw5a+3hyit6XtEmgJELgyPTGs1hYT7d8AIVmfB12X/5WNzDiqcakoN2EkexLNU6KDc81BwXnxW7&#10;+2cdz3aDzttHAztPbkIa946Dx/e/gutJOSSN52Gv2s83yviVH+L27/wO5t57F9lcTn33PGE36zDc&#10;GEJODnjOYdIz/U/rGjy6cwdLX9zBR+kUsjt49601Gvind+/jr56/wJNyGS32EcJQRbC3pC3cls4o&#10;BYBvT08iF9v6urAt25LtPq/UMDo3h6u3bvU+OV+UVyraqkJzsZB6QvVnTQt2cbkrJvctLk4bKTco&#10;CmekfltbWcWDr7+WdrGDSjYHXJ3D7Q+/gWTPvuIoYRAbfYvZTtrPE9WnCesR26Se4sA13WMRjefr&#10;z1Dxysg6WURSB5vSrjNqZWVjsRv0vDce3wNGJxEkaHNx8L44h8TPYtuF/sYqt0Shsq0gfLqeUcXU&#10;u7bqG7KNRksJ2lZUvUhNfscn8Pei/wzC32CUO9v41IP4bQrSjDbm04BsblO4/6LUxpL0Mbkdf5O6&#10;G+8zxCW/rJS6fwfFbfm+lUnKsZtoPl+BnU1IG+zkn5DaK4a0ZWxp/7YW1mG22t2J8noa455oe+g8&#10;WkC7WEViZgzmaLabPuecYy3FQkm0oCGJPeznwWETJr7cGHwk46OxuPJoOQi8BJyB/UaGBdyrC0Kh&#10;hJmfNxdf8yO+3y881K61w1HC4zJhFVcQ5kbk/VHv/xUcbBpMl52gpk7PGj6OYBucvKT3geYlZqsB&#10;I50/kUdiaGORMyZUBDI9kemTnDAyaj2tLWJIq3XSHEIpWsCy8RDrxjMlNjMaWXM+4X1IEa7m9VYc&#10;EA4YFdsB0lL+9QfUNJqjYr7uY74WYKURbhr0ZaQCO0hHvbhSl4fyM3xEr7+OERAJLRofKU4yifzs&#10;DG5865vw8gXcXS8qgY9Q5Fus11F0YjBmL2H25g3la3wu8ToILsBkOmcBr9NBq9mUdhG7l9vTCALc&#10;XVvHQrWu2taD8O1irY4v14po9vLbdvCOt/u2YRqN5kxB+8UgOwJrfUXZ+50V6OM/NncNttRZq0GI&#10;O5Uq/EIB1959B+4x1QX0heXTzrv5zb4peGEHj6oPUOoUUfEq8ENf9acjw1IC7m66GsVRc+Epohvv&#10;wndjhxKNzxI8j4XGCyw2FqRuDLtpksoAtH+RXj7Pkn1DtrV3SiJ29ZjXPhxxlRfyQfUr6kbv5l18&#10;byKOy2lH/W7dC5FyDNX25+9cTnVF3652ZClhWcGLOFEAihW54ENahHxmTeThjmQQPF+VEz/b18/I&#10;p5Gam0S72kTr/jMEGzWoSfC2Omxpt4SVOvzlEryHL9C4+1RNHJy+MdPVQXfL3OeEY404DktVRFI4&#10;O2M5JRK/pO2pBKbn8WSCFhVde4mjhPujcMIw/esZehl1vRApVO8H7udobRvkpgl8GCsvEI3PIOzf&#10;aGcMjlCd0UM7Vcx2Q1ofrvJmOgnohRxHSllRUDCmB3Jc/u/ImhTylJJlq6hnaRHJVnlIt15FLHMb&#10;zfmEoth+y6phWG5xtHk6aZ+pJy00FwPWrWygMjJh0J6C6watJI5q2cqqgjYYex0Y1ewNFW1kS3qP&#10;FrC0tITHDx7gajYj5ZGlBL3PiyU0pqYx/tFHuHzjBuKJ5PlsD1u2EjbCdLa3QnNQvv78Dpbu3cO3&#10;R/PIbGEx0We10cCffPmV8jMOthB9GW1ciMfwv7x1A+PJ7Z/Eq0u/4m6tjlHJf1feut1be77Qk+Np&#10;LjS2Iz2SCFZ5vRtFOqgBnBaMVHVdrL94gaVnz/CkXMXou+/gve99D6l0SkUknyYcTKPNAOdmol5x&#10;EfFCD89rT9VftjWyTk5FNNe9KlzPQ+RKub9Ng4LTrZqVIoxYvDvoe8ZFx/1AOZgBYgvNF8g4WdAu&#10;ROVGCsfxbhQ2p61jv24vOYOaVyOIVPAggycPiin74fw4DHbMyM4YQEx7OFde5BjQodqFoYo4ZqDS&#10;yyvCe4kRx1vZVsg+TX5veQNuUraROv9Mk4jBYbSxtDs6i+vK9zhsdWAGAQxqmY2WsqLwKBgz0ppt&#10;Gzl3ZyKP2OyYXICLFaBw8Ny0F5hhOLvgkA8LanIjpLoJud4KVATRcUDP5GsZR0UlzWVsjPAOOiAM&#10;+Vdh+IfEloLOXFsCxmcR8GY64wUf/c41XdRoqO9z2Lq35mTg5HdxZDBoRcEo5G410+2ksYFG+Zii&#10;8hiuqL+a8w290YoHLBuf1338fL2t9qHRnCRfVzz8ZLWN/3m5pSwraCvxHxab+POFgy1/sdTCk5qP&#10;B1VfPSanOX5oVZGcmERmahpuLo/VVhuVdgctaa/cb7ZhTE7irQ8/RCJ5TkVjIaSw4Xd67zSHgQMN&#10;9Fim1/JO2NLmHU0kkJb8tRVJx0Y+5qrtdiPib+1hO41GczpEqSyC7Cis0iqMs/J0gJQZU5dmcfnW&#10;bdyvVLHuBcjmsrBOKBhoJ5hC1BrOkx/y/un2VokXdPC09gQPqw/wde0BVutLMLd5asWS+tpaW4Rh&#10;WvAzeUQX8GmTlJPCTHL2lTAseWHQRmM/2YLxFJwweql5uHRiDZuUHx6LGbictBGGBgIjVMfIY/OD&#10;ELOynrzW3aRYTMF1baO34hVGOgmL+mC91VtztjGSMTiXxpF4/xrcfAr+ehm1hwuo3n+O6oMX6CyX&#10;pA3kIvHOVcRuzsKVbS1a9A4K5heEY2110aqCnkev9SykoO4nJvMZRzSOA/5sf9eMSjpMB4ff5+13&#10;UB2GNxhn/4yWnsGfugz/CM/5OKUhPl3D2TmP3q7jeI/72JDOSnhMk+IdBArIeUwjiSzisrSNuhKU&#10;9zYmqTnLMOq/1glR8fZ3p9CTiuXUB4WYjsbUnDi0jvpkPIZfn4zjo1EXH4y4+MZIDONSmTCSnrA+&#10;4cKBjZ0WbsN5Ihl8fzNjK281zQkgZY/hOJi8NofL77+PJ40WHm1UsOFzIppRpKamUBgdUYLheYad&#10;0DMjaJxjkukU0oURNKVt1N7h0XQKxt+dncbNQk61+/u1E9vHrmniVqEgn88gvYvvIUXjwLGVD6RG&#10;ozm7KNuKRBL2xvqZsa3IT07g8rtvIzM1iZiUXbZ9OpOKDsN2znjcQq+ZdOGhgNzwayi21lQEcoMT&#10;h60uwBrQG1hLmJwPav4RokwOfvZkrCJPi5HYKBJ2N8I4YP8tCqWNEnQ1JNW33zuc5I7zf6h5qw4B&#10;+6JZ11Ltb0bCrze7R8EnhMbihrKLUxYiWx0ctb7JEWBxXc5l4Dhk28SlCdSWNxAxmPQ8IOdI32Nz&#10;ZgzJj28h8+FNZN6/Jn9vIPXNWzCuTsJglDXbJWegPDkujtWqwl8uqhBvmyMOgzCTZLqPoTEbMSKY&#10;Ye5nGWYBdePKi4NkB3ZQrOV5hLNzqrA8SngvHmce7Rqryw1zDL9xjId95Kjr32kjct0z12FhhHEC&#10;GWVtobkYsKyhrxRHmffjUcxtaSNwoYMWNOcK2q7QwoLWEsybnNyDr2lzQUF5u2UqYeNWzlXf6bQ8&#10;BH6AZOZiPfZ1ZpH6LhGT9ptl4dNffop6rQozmUR4/QZm3n4b41NT56sC3wqpx41OC5H2Oj4UlY0N&#10;tMplxCoVxMNwW+GXbaiU42BD2lHL9YaKLI7btpoIbyaTwW9dvYw/vDmHq7msdFC3jtThYFJZ2rz3&#10;LQdjtKq4fq33yflCW1Vo3hhcKV/lvrWrG9J/kten3H+yLRuGY2O9Wse1mzcxd22u94nmuPEjH6ut&#10;lS11kISTRj49BXNjDUjn1TqLwqm8DydmEfBJlUHx8aJjmDClHjQqRekPUrWN71s07wdrdHWcwxOX&#10;jiV3SSsM7pN/aYXB9ZwIskaflWH69zsfGXQHgg0cC9FGHWEQwsomVZvzXEE3BQrjWwXIXmCOVTg2&#10;6AMiGcbOcWbVgUSVTKISXBaKHPRLOQ+zolO72W/WME1Lbny5UVYXgPyopMfWjeHDcBL59Th+4wQO&#10;+0hRwnGricg5e8Kx5mLCillPbKe5KDA/s5HJgWIuHDTeaeE2/eyvheOTh5YVXhDg4Wefo1ipoZFI&#10;4voPfh3T164hmdp99vMzj+RHg4PBcT3gehhc14UjeeXe558rn8rZ9NZ5g/d/Nu5iTPLR5WwGhVgc&#10;t0fy+N6lafzxO7fx21cv49ZIQTq7ttz3W9d761IGzMvf2swsZm7exCQHMM4hWjjWvEmofpNlwdpY&#10;RZSgJnCKfSjpv9HrOCZ12OzlS8jlcr0PNMeNF/pYbi713r2Cwuh4YhLp5CiM9aXuXFBSLxvL8wjG&#10;pxG9od0gzqdkpDIwKxtAsy6vs9htEtpB2H4+KtGYcFcUi/v0nxvqByxteOHWEc78Dl0IGJHbR3bG&#10;UiCo1mHnpS7Uusq54HivUloa461OVygeJBUDGm31knkplDxGQ/izPI7E+6Dh7+8ImbgWH895/lAK&#10;wBQC93i9cRmJcZbTkPD4eL3PI2qWUxbinRZMeU0hWaM5aVhWrrYCfLnh4V/PN5SX7H7LJo3mLMJ6&#10;dqUZYKm38PUhn7LTHAap75x0Gldv3kAjEcedjTJSo6NIZy+G4EUxQ4nHnvY6PgzpXA5jly8jGhtH&#10;SfLMSr0BbwsLEEs6hhnXxbtjI/iD61fxv3r7Jv6eLH/n1nUVbfy2rM/FXLXdVvDR2BcdDw9k15dv&#10;3cLE1GTvE41Gc9aJYgkE6Tys0hoM3+utPQWkjHKTSVy7fh2jY6O9lZrjpBO08XX5PlZam0Xjri8+&#10;+9IUEQ2sNVewkHXgt2ow1lcR5eX6HEPA3XmCE8n6oxNAPAFr8QmsThuW53VT7QzpEIw63iogWh0n&#10;I3N5rMN6YNxF1PIQDa/XnFmOVTg28imEjTbC9lCjnJmHOUlyGCec4+Q5v1hr40Xd735+BqHA7W6T&#10;WioSlTN0S+eDhaDZbMBqNWAWV1SBF8xeQ5A6/snKbDmOrW5azdERZvLda7y2KBf+WG8fjWZLGIVJ&#10;H7RrGRvvFlxcTUvZw/JUoznnMB/TwmKqt/C1ztunSzyRwK333oUzOoYXrTbseFxFmF4Y2H7TwvGh&#10;oEdoMpfFzLvvoJPL40G5gqYfKKF3GEYSZ2MuruVz+OHlGfzwyiV8PDmB0UQcMctSn29FIPsq+x4W&#10;pfOwnsnh0o0bGBsb632q0WjOA1EyLf3hLOzS+qkO2FnSZ89JGZSU+k1z/LgWJ081UGyv99b0iVSZ&#10;T9HYMi00vBoqQR1Nw0c4Mg4/kdpXhO1FhZMBhnLvcI4sPiVldBqwNtbUIAyfbCdBdPwe4qFci/X2&#10;GjbaRbSDlly9V3V8O4i2tqogrNcppA21CQzaWslnkXd29T/NZo5V+TIlQ5hxBxHD04dhRAEzi7xk&#10;g7ApGe5R1UP9jEbOsSm71SPjFIzN6gbMh3dglFZhLT7tCsjtthR6k/AzWbnh5WY+IUV3i0M8U/Dw&#10;zvox7gSvZZjKAB25xupsNJrTgaO7l1M2LslysWdh1mg0p4UTi2Hk2jVcfvstXLk2h3g8rjqAF4Uw&#10;nQPWl3vvNAdCskMyncbb3/0OMDuLu7UGitIG3irqmFAocKQPkHQc5XlMn+PtBOM+NT/A35QqaE9N&#10;4YPvfw+5QuHcT86o0byJ0BrIzxVgVYpq4q/TgMWNKWXQRarLzjrXMjeknH8VPTwen8CIOwo+zRuz&#10;43AMB52wjXrUgtd/6uSEtJOjoOHXsdZaRc2rqff9v0eFeupZFj+dRZDKIcqPI6KdW7WMxcYCHlS+&#10;Rij/jpuV5goeVh/gTulzrLfWemtlfWvrJwS5Sq2mRa3U44MYss6g73Gz60KgOfscb8gkC2SGp3eG&#10;RhKYeVgY0K6i80pU5mjFumS8s15MNHr5XkUa16uIvA7CG+8hmLqCYGYOXjaPoDAqt2/3Jj9paAVx&#10;luwgeCjn1Z5iay7UyWg0Go1GszV8rLcwghvvvYtv/dq3kTiktzHbAovSiHpS8/F5sYO6H0pnMTo9&#10;SxJpxxluTNtVHBLLdlCYmMD0u+8g+957uFtvYr5a7316OKq+j0XpcK6kMohfuYprt24iFj9e6zeN&#10;RnN8RFLmBol017ZCl71vBJbBJ8i6shMDr2JWHPlYAfQ3bvoNVLwKrmduoRAbgRlLSMG/Btv3YAZB&#10;V0864/D4n1Qf4evyPTyrPcXD6teoyjo/9I88GpjNJaplUTIPNGu4bOZxI3tDUrU7GHJcAyI8Dz/0&#10;lLbF6ONSp9j7hHPf7dKIc2yg0eq96cEBgpiDSNoLmvPB8QrHDC2VDBGUhkZdmKGT3VlWwc96mY0d&#10;h9VWqCZePMvQskKJxqzwGnL8+TGEga+iUVV0scDHCk6L8xzRe14w4knldazRaDQazYWFDftEHNNz&#10;c3j/g28gmTykcCwLYwc4kQqtSGLSYKG93Va2BidFODrZ893Uj0seGGl3cgb4K2+/jbd+8Bt4bNl4&#10;1Gyi2u4gPGDkAL/FfLHc9vBE3iSu38DolSvI53PqUXONRnN+6dtWWNUN3Z96Q/B7GgkFYy5pJ4PJ&#10;xBQyThYxqzsYOJ2YQTI3DdjS1mg3EVWLMNpHMwh5nKinkA0DfsQJABeVr/Pj6iNZHsjyUInIR00o&#10;v8f2CwIfsUoFDu0r1ldgbRRfivRHCcXiqeS0msjQMR25VrO9Tzj/zi71/FaBpNL+Y8SxV2n0VmjO&#10;OscrHEuGjmWS6HAkoTZUKbDnkIp3J9CrvRppqHgBvAM2Mo8bettatouEVHLW069gpHMI5IbljXvW&#10;OEviMQ/lIonZYRgiKozDaNQlT1ygE9NoNBqNZhip5wojBVy6NAvHcXorD4YtVeZE3FLC8WTCUhZg&#10;CVk5OFP3SRPaDoJcAUa11FujOSiJdBoTc1dx65NfQzWbw08Wl1HzDjYRFkVjWlQ8DUI8iSdw6+OP&#10;cPnaXO8R895GGo3m3ELbiiCTh1Uvn5pthebkoJUCI4xdy0XCSsA1XcykLuFm9raKNCYUJDlqGCRT&#10;8FNZ+Nk8wqXn6qmWo4ARwM/rz9AMutpTO2hjvv4cJW9DHd9BUX6/QwPg9AHe6Gyg1C7Cw/Hkb2pQ&#10;TKcwW0CYHwPGJgFaihWXYexjYkFaa5TlWLejE3Yk3Z4i6+aQdtKYTE4jSXGfnwWRnOfBzs+Jx+BT&#10;UNY+x+cC64/+0T/+J73Xx4LBiONKA8FGDXZOMhhHHAbhe3qbMIRdGoPUjKeSthQop9kqZJi/CUsq&#10;Mcv3VWVm16sw6hVEG+sAPW4nLyGQm/U0rCgOAo/ypFKU15A2HSx+d/OtO7fwundaiGLx3gqNRqPR&#10;HBedljS7/QDJjC5zTwOKdZZlHdlg6VIzwM/X2rhX9vCg4qn37Hh0pOGQ224m4uNEOqVq0pnAU49R&#10;aw6GQVFX8kkimUS1WsXa8gqSRgTXNJSX8V5h25qi8aflKkrj4yi8/wFuvf8uMtnskeXB06SyXkN2&#10;TPoSGs2bjpQX7Dja0scOE6neyp1pt9qolDaw8PQpFh4/weLTZyi+eIHS4iLWFxbx4tlTLMvfUqmk&#10;+qKWZUoRfzTCo+bgtIImxuLjmEpMK52FMFKXZTr/EUa1ztefqUnY4nYCMVkcR+rkWhVR4nBPPBHa&#10;LSw2F5RImnVy0vaQfNIpqgnfeEwpJ/3yWPYKj7nYWkfd3/yE/ZX0HPJuQf1NWakjr7v4uxSs1X5l&#10;odajnt5yXJjSnqGdqmHZSs8yA18acjaiLY6B4vli44Wky6Kqw1O2HKv8o1hMKPZTcGe6cQLDldaK&#10;+jzrZpUFSSOIsNAIsOs0ZXy8jL8/oAUacrydUhVuVu79mL5HzzrHLhwzgziZJIJiBUG9BSsdhzEo&#10;HjMDMaNxpIGzKwr0SZlOnt5jaKYRdh9bbLek8SqZXG64UDoSYSqtRnSkBEN4zkZGWY5sUVYcC7yc&#10;FIytk/rBUyCSQpQTIxoba5wVprdWo9FoNMeBFo4vFknbRMYxUYhZGE/IErekw8YOi6km/jwNGP1m&#10;VTZUYymSjpfmYNCyIpnNot3uoFapolYqISYtw7zrStLurUveDAIsdDz82AtQ+OADfPyDHyCdzajB&#10;i4uAFo41mldwsI5Wj2alpCwstsLzPLQaDTSqVWysrGD12VM8/+xXWLx7Fyv376P27Blqz5+j/PQp&#10;5r/6CqtPn6G6Jn156QArgS0MpTsfKmHsopQj5428m1d1gGN264ItkdXtsI2qV1UiM0VLI5GCVV5X&#10;A7zREdgU1b2aijim6Mro55HYKEbjY8g6FEIPsH85Zp6Pa8VUFDVfM89RMM65OdimvcP5cmhjL7Xi&#10;69D+guIu/aIHoQ4TxZOyW0k7r6V0LEidalTWVVoOi8de6CnxvO23lN80o4p5jWixwTSyJU2Wmgvq&#10;s4YsFJW8yJe2WlracglZF6m5K3adq4L6H10IEgOD86a079cqcOSeNLKHHxjQHC/Gn3z+eLfLfDS0&#10;Omg9WEDg+Ui9P9eNMB5krQyM5dRLZuffnkmc6KOLHGVSQiBHZBaeAOMzCKXjwBtfo9kKUyoC8+l9&#10;RNfeQeDryR00Go3muKiVGmg3OxidyffWaDTHgHSInMVnCMamEbpaPD4MtWIJi1/dx0//+b/ADWkj&#10;fbOQR8Z1YJm7R5R/vlHBF9ILTf/ar+HaRx/iyvXrF0rsmb+/iEtvTffeaTQaYrQaalGP3A+x+Hwe&#10;T+7fx4v7X8GpVTDieRiNAiTDCC4MZXvEyGLS8UPwwfeWrFuW/v265aCVzmD29i1cf/stzFy5rLbT&#10;nCwUOZ/WHuFK6tpLT+OtYFRwJ+ggYSd6awArCBDVy4gkbxx2HikKpYH8c43+YObR6E0UWfm0DP/R&#10;6zhm7uHpJdOTL0rdFu3vSSuew/3yPYzERjCdnNnTOdgUj1cWEM1cUcYZg0/Nd6/NYyUMT8QnlWhf&#10;7pSUGJ6xs1hpLatI8EFdbDZ9FWvNUbTlHix3OEfZHiTFpSIw1bUl6dO8+0TV7+5b+r486xx/xHEf&#10;24KdTaKztgGz7cMsDI20lxtA5lUBMZmwTyTqhAUGCyOzXoGxviK1TAPR6BQCx9l0Qw3SYQRydL4i&#10;ankmfHzhwlpHnAKG76mBhu6jVScz/qI5XngV9R2i0Zw9dMTxxaXi0R8vxHJLrq/d7TydWltFfjfk&#10;5LfVUi9iR9cIB8WJxeAkEmg122jUqiivrWM0SV/L7szvW9EJJR80W3hs2ihPTuHt734XE7MziMcv&#10;1n2vI441mtehJ6vVbLACQGTz6d4QtWoV9z79FMtffAHv0UPEFhYxWq1g0vMwa1uYtG2MORZyloWs&#10;fI9L3jKRkzImFQVAvQ6jXoMlCxoNZaFTkt9IpTPKvmLbSFDNkRDKNaCISqsDQpuDhl9XUb7bwShj&#10;5XU8iFxfy+vAbrfVE0FbWS7sFdorMIr2KEVjovYm++Txc/97gqLxPo6Bwu1qewVPqo+U9QcnwcvF&#10;Cuo3dyOU+8tIpYGlZwiNAEbsVYQv06TgjqgJC4vt4stIbEYz85zoZ2zJ9/k5I5IZRT0eH5f1Mdk+&#10;lGu6RzG/0QKSUp8PXD9b2vetWgPueOFo2lyej6jdQdDsIGx7AG1n2cHnwNJR7P8N5uSEY9LxuuHo&#10;hQzMAZFYwQnyBtbN0OeYs6gcI8rHuFyESbE4FkdUGEOYTO862R1vzkhucqmbzg081G4BqTkqmG9U&#10;AZRIQ1maaM49aqxILqm+TzSas4UWji8uMYv+tybi0qjio46W/D3VgXlGtvJx5loZ0R49NzWvwzYn&#10;J1McGR/H8uoaHjx8iKl4TDqaNpwtoo4Z3FCVDt4X5RpqU9MY+/BDzN2+jVQmrfZ1kdDCsUazBXKf&#10;UxS0KkWEloNKrYb5R4/wy3/zZ8Cjh7jSaOAbiTjmknFMSFmSlvKF/umsL9gnZ6miFnnNeiQm5Uze&#10;dTAj205JuR5WNrC4uIDny6vIjI4glkjAcWMXrnw5S2x4G3hRn8d6axWdsK38dGkLkbL3b/MYxRIw&#10;/A6MSknNN/UmhmxxAr/V1jKSTgp5J6+E3ISd3JNwTALJ6qVYiHa9iKRhI3Jftal5HzASPB/LvxSM&#10;+/B10k4h0xOO6d3MaOS4baApDbdSe486CAVmCri9pwOI8jku1uAyqNQ5xJNFng9/qYjOYhHespQh&#10;GzVllWs1O+islRE22jClPDCGXQ80e+ZEheP2ygYMuWjuzRlVOWxiSDjOxcxjniBFKprSKsJ4AhFn&#10;opSG7F4LIB45K6Xzxjk85DONIRWY1azDqG0g4oSJmnMPiyV9n2g0Zw8tHF9s2KZyLXZazsjTXLYD&#10;q9VSE8ywnag5GPQTdRNxhF4HXqOJtZVV2GGIseTraUpf4+V2B7+UjmXh/ffx7nc+uVC+xoNo4Vij&#10;2QbTgu8mEcw/wmf3HuCLf/fnuN2o4W3HwuV4DDnHkXrCgi1lC59M2U705Vp+xu34lENclpRUNHlZ&#10;57Zb+OrFgrIjGp2eUqLbdvvRHA7XdCTtY2C06mprBflYAdOJmQOnN4VO+uhH5aISj7sRP28OzKu0&#10;wMi4WZWWnMhur6IxqXk1LDRfwDcj5H25h2IZREOXYrv7gev661/+lYWiMaOO9wQD7bzg5bxmCrkv&#10;O8sluPQ4jh/QIqzeRP3+PIJKA4mxHJy5SThTI7AnCjBHs7AcG8FaBc2ldcT424x61uyb41RmNxOE&#10;iJptuBN55rbeyh4MIx9SYo/VpUJ+327V0ZbsXrES8KQR+7zuo7nrdJCboRn4eSmufClY38SRueOE&#10;EySGo9PK3sTkYxC99ZrzSSeMcG+jg5+ttXtrNBrNWWEf7WKN5kjwC6PSPm3CbNR7azT7hh1Nx8H4&#10;3ByufPwx1iwbK5w0r9NREcaDzDeauNfxUHjvPUzdvoV8oQDrCCZC0mg054tWu4XPXqyh/MufY3J9&#10;DW85Ni4nE8gqj/SD9bb4PX5/Nu7ipm1ifG0FpTt3cOeXn6pJ9zTHAyeby7g5TCdnMZmYlqUr1NPC&#10;YqNTUl69+4E2om3OPyD1ilUtw+q0YXod6YNvP4hw0WC0McVjnvN+oGXIensVLb8pyZeC5/swaeey&#10;DxgxPmjlSltjb8jbeMdb1JY6PRgSmXlfyz3pNffZ/5b9hPUm/OdyTg8WYMu9nXr/GoyZURgUhy0L&#10;Bifks0wYIxnE3r2C+HgejecrCFc33rhBh6Pg5LpiNDKnQJwaUviZeaQRifHuxHiE+Y0zbB8XlimZ&#10;trgCLzcK2ukxv/P3GOmyH+jBfF7ynP2GFKYnTRj6yqjfqEnl1Wx0J1jUaX0u4b3MWf5nk7qjqtGc&#10;NbQbkOY08EcngUZFXuyvc6vZTHp8HONvvYXk7Cyq0nF8UasrP2NCAbkpHdinLQ+PLBe3PvkEl69f&#10;h2ky6kltotFo3hB8z8fG+jo++08/hrO6hu/mMtJHj0mf28JW3vcsPxgAVmm3UWy21FL3PPi98mUQ&#10;fp/RymOug48TMZjPn+HOX/8NyqUifCmDNMfLTHJWrmP3aZMQ3UnkDkIzaGLBbsGTvZhSN1vtpnqK&#10;3KxVdB98CPog9ye0o+/ybPISLqUuYyIxhUR6DEazrgZ490rNq6AW1OX+8hBEvlwBYDjYeDphby9p&#10;q9+S6z506d1MsutHvJcJ9oSo1UHn6TKaX88j7HRgT40gdn0aiA15Yw8i975zZQKubNtaWEdEv2XN&#10;vjg54VgK9sgfCk0nLNiZR6SB2OdquutZdGww08rxcBKWhGXAkZ+mCLzfn+T2x3mYR805OtRzQxQG&#10;CFIZhPlxoF6B+fAOzOoGLFsaJKYN2+l6Z5mmNHhk0ZxdOHA0m7IxndTXSaPRaDSCdDSQKcBZXeyt&#10;0BwE07aVp+hHP/pNRNPT+OXyChpeV4xvBwEelspoZrOYeucdjE5OIJ7Q9iAazZtIsVTE4pOnKJRL&#10;mEaEsXisO6Fm7/NhKBqvNpr46xeL+B8fPML/78FDfLG6hmJra1GI+6HH+qjrYlL6cOmNEpafz2Nj&#10;o9zdQHMiUMTkZGyvTYK3B5JWEo7hoJ2IwUtm4KdzwOgEzHpVPtVqB6EXcqldxIPK1yrSuI9junJP&#10;Tcg95SqbzWhtCbbt7lmjGImPwYalxPtiax3ldh2l1uZBl2InkN/Z5joo8cykgNJb0cVISZ3vyX4Y&#10;xbUTDDhdL6P2xWPlZJC8MQv32gzsyYKc3B4CvwxD2VdY6Tj8+dXeSs1eMf7k88d7k/YPi2SG1lfP&#10;4cyOw8oPGKIzA9SbQDoJ0zJwKWXjdtaBfYSKbEd+4knNUxPupW0DpmRKU26Uh8kJ1L0Qt3P2gSNy&#10;mXi0rKDwLP+deWhZoaOPjwdOtsiCN6oUYVQ3lEeiwcdnOLmOZSMKPIRuHIYTk605vWL3OgRSgEYq&#10;Upnl5cncjhqNRnOeqJUaaDc7GJ3J99ZoNCeHxUimThvP6m18dfdLfPXzn2FjZRWB5yHj2khKvc5Z&#10;3tfqdfjSqYqPZPHOt38N777/LuauX+/t5Q0nCOBVK/j5//Qv8fjf/wf8aGJM2uUJtKUD+e8WluF8&#10;8AGu/MYPceXG9QsvHM/fX8Slt6Z77zQaTZ+7v/ocj376Y1x9/gxXjQhTUhZs1WulYLzeaOKz1VX8&#10;YmkVX62XVLQx+1dz+Rx+cGkW3700jYlUUgnPw7C3tSDbP5a/81eu4cavSXn9jffVZ5rzidWug5Ov&#10;BamsvLvY/WlGET+rP8XV9NxLPWEQRnOvt9YQRIGyB9kK6hZWpwVjdQER53JI56UdYyKyHYQ7SEXc&#10;d9WTNpH8q/gRPl/fh/hPnaMi14lCMW0keoS1BjoPFxF76zKMbXyOo7aH9rNlBPUW7FwKsdmx1wNS&#10;+zAwlUI0YQDAwG+RcL2CxuNFpN+/dnBf5TeQE50cz682YQURTLnYL6FA3JYLKxfUkoXRxtkjnhSP&#10;eZ+PoCftrv+NtbqIaHQKhvz2WNw6VHQzv9mfzfXgezk5tnrMR3NUSFEqBbmaoTST647kZQqSQThr&#10;aUxNsGP5gRKQTRZmLNQCHwY9FGtlmG0pvC0pAKXA5r40Go1G00VPjqc5LUpra3j09CkeffYF7vzH&#10;/4hHP/kxVr/8Ep3lZflwA261CqtaQVQqobqygsbqCmoLS6guLaO8vopKuYJ6pSZVu41EMtnb6xuI&#10;KZ1UaQvVJc1axXVE9TocaeoElomf1JoY//BDfON734Ub6z6pdZHRk+NpNFvz1edf4NkvfoHvxBxM&#10;xtxtJ0utdzz8fGkF/+L+1/hnd+7jzuoaHm9U8Kxcxb31IgLpj40m4phJpxCnr+oQ3Gtcyh4qDj9f&#10;WUNqYhxX9CDfuYZWpOxTKxH0gqOeZjZMxKytvY65LmmnkHYGgjVfI0LIeyM3+irYjRpFrayC3rZT&#10;Irhv07CU7YhluGpiPM4TNAyDQHn/9j+y5TBDHistKRyLF6z7gcDz8TfqSgs0hm1tidzvrUeLsoMI&#10;iblJ2JMj8v1toqTpcFChbzl/UH6clhSMRh4YQDIsA51iVQ7DhJF5g9tl++TkhGPJPH6jjaBYUbMc&#10;bqLVURmImYWPiadoPHyEsM7pRjBLBvY9GOvS2B+fgWOEyuP4sJwX0VhzGkSIpGCLWFhxMgBGJbmu&#10;VGpx9TqUTpQRT8JM5RCxkK4UlU+TURhXNhgajUaj0cKx5vT4V/+f/x7/43/7/8JP/uzPgcUFXJcW&#10;3ycTY/hkahLfluWD8TG8OzqCd0YL6vVH8tk7hRzseh2P7t7Dv/u3f47PPvsCvtTp7338UW+vbyjS&#10;IKfHqGNauHv3SzUplSXtofXxScy8+y4uXZu78KIx0cKxRrM1j+7cwdIXd/BROoXsUJTgIGtSdvzT&#10;u/fxV89f4Em5jJa0DxiFTO/0lu+jzYmzogjfnp5ELsYnPV+HolZLtvu8UsPo3Byu3rrV+0RzHjHk&#10;eht+B1Hs4gvHJGbFpTVy+PqSTztHUieHjquC3wyKyEvPYIxMIGKQ2xbwd1lXM5o/55pYawXwB7Rj&#10;BmXezjnKA7ne+4Dbq1es4zve5mhh2T5othEVa7Amhp4slHu09fAFgraH1O1LMJK79ANqTSAp93xC&#10;Fv5GzAWqjc2RxQxYld9rlqpwR7KbRGzN9pxoKrlywXxmlG0ex/fDSFlHHD3dzG23GjCKK4jmbksH&#10;tNP77GigBQQrrK3PTKPp080hXUuK7sLHTfzQl3IxQCSFNDgZz4tHsCQ/dTtQeljiIqIGQaUyHZ6N&#10;VqPRaDSnS6vVwq9+9gv8n/43/1s8/Jf/X7wfevi9S9P4/vQU3h0bwa2RPG4Wcrghy9VcFpezGbVc&#10;z2dxq5DHbfn8/fFR/PrsFP7wygw+ho+nf/qn+L/87/8P+OIXn6r9v6mkRkeRvzaHlhvDUz4q3gkw&#10;8/ZtjE5r6waN5k3H63TQajbVE5w70QgC3F1bx0K1rtrTg/DtYq2OL9eKaDL6cAcohNiyL3MbgUxz&#10;NqFdwjCh9JkNz5dref4Cr+hDvNU5nSSB/Hxd/hfwyenCOFBc7Iq8W8Bo575oHbNe34yK2HorQGtA&#10;TQ76+h8nsKsNtYFkB24uhU67AzTbvZVdwo0agkYH6WtT3e8Ow/3S/mJ1Qy1hjeXHQFqaRncivIFV&#10;xJqVc/QChGX5rmZPnKhwbMrFjjMcfLgQVyG73RzHTDt0XQ+JAUsqH3N9pesxOz6D4yhO6BusbSA0&#10;h0VNtheLq3yKchFWcRVWqy63hwnTcuSvzmMXBZZzbWntsszTaDQazdmg3fbx2U9/jj/7kz/B2p27&#10;mJJ25LfGx/EH167i1y/N4J3REYwlEkjYNmzTfPk4Jhe+d21LRbhRPP7B5Rn8rZvX8Mn0BKalxb3+&#10;2Rf4i//uv8OXv/xM/c6biClp5xZGkJU0XTMsfNlsYfzadTUpnkajebMJghC+z7Jx58ZxEIbYaLXR&#10;UNu+TlPWVzsdtd1uGBSpB4UmzZmGAVfF1hr8sDvBah/OMxBm8/SX2vNkb2eFpcYCvLAjuf508iH1&#10;XfZJLSNST0dFGUnHRn2321DBts+lJOcL660QfLmlVloBqtsFhDIauLX5+inLCGk/+Sul3hpB7l9v&#10;o6ZEZeSGbDc4YlRrSMOq0o0YHpdjHst1n/IuVl95HBNGG1M8HsS1pS2SgVeSbTnnmmZXTlQ4pjjc&#10;5ijC4IUkDCNveypvNgJGYHZXHwWm7JVRxkZuVJml72T2fVh442hZT3NY+o+MqMjj0SmYnTas+Ucw&#10;H34BSwpxLR5fDDiZZsE11cSaGo1Gozl9KOYWpdP5z/+r/woLP/85/v6t6/itq5dxe6SAkXgcKcdB&#10;jI84sr23TV3MtQwkoCUDt+f3GIX827KfP7p1DQs//Qn+h//mv1G/80aKx5I28VQSb73/Hvx0GnfW&#10;inCSScQlnTQazZuNbduIxelzvrNEwUG60UQCaSljtyLp2MjHXLXdbnBCsEH/U83ZoRO08aj6AI+r&#10;D9XTuYTCsWU4Us++Lg5HjuSdpvSVT0mAPSid0MPDygO0/dN5GikIIyUKeqGh/Ir9QNJ6ZBr2xuqu&#10;uoNjGriedeR+23w9qOdtexWySaBc7b3pYZlIjWTQ3qi/0gr9AFG9BWuMEx4OUZXteGzyHTXZHpH3&#10;VoI2oK4k6qv2lUHhmYGrQyKjPT2i5mALGbGs2ZWTLSXdrjl9JBdoEww7VybW8qcTHt2j25J5TI8e&#10;KjEEO/gkaXaHl+SoLotmL0RSiAeqkvSyBQSXrgM3PwDWl1We1hYWZ5f5uo9/v9jEn843cG/Dw92N&#10;Dn662sZfLrXwV7Lckfeflzr4Uj57UPFxR17fK3vy18PX8n7QI0qj0Wg0J8fTx1/h//5f/l8xVqng&#10;Ny/N4BsTY7iSyyDLSZr4dNwB4Pf4/UuZDN4fG8VvzE4jt76G/8f/+f+Gp19/1dvqzcKJxTFz+ybG&#10;r80hXijI+xis7Sa60Wg0bwzJdArpwgia0gdqB9s/I0zB+LtSltIyyJQytl86s39E39VbUq58d3YG&#10;6UEf1S2gaBw4djdKUXOmCKIAz+vPsN5aQ7G9jqe1xyrKmDYJ0kNW74cJGS17+SbMxWeSF87PNb2e&#10;uYEbmZuwzZ3z62HoW2NuBcVfNnHSlOqiVxPaGa2mvGccNCORX7fT4Dv2W1tBpCKW9wx1DE5YNxRM&#10;ajBqWO77iD7FQij7DFkO0Kd4EH6Pv5eMwxz2J07E4K2VN9ta8P5mITFUphiyX3eygPqDFwgZpbyP&#10;U3gTOdk7SjKIJQV4u1jprXgdjnLsJ9/tBGfXBD2NOfGYfgTlUPT7S/qx+tOBXl8BC+zCmBpJtdaX&#10;YXHWUyUga84STblJ+lflSc3Ds5qv1nGiAA6K8e9s0sac1M7XMjYup2xkHQMpWThJBycYOKoyUKPR&#10;aDR7Y6O0gc//5idY+OIz3M5l8aOrlzDBSFjbVhHEw3DiJc5tUWm3UWy21FL3POlcvf7Io4pAti2M&#10;yf5+/dKsdBJTmP/sV/jiFz/DxsZGb6s3B8txkJ2dxdw77+Cd995BIvFmTGak0Wh2Jjc6itFLl7DS&#10;CZQVxXZkYq56iuOT2SlcyWYwmkxgJBHHZCqJGyMF/ODyLH732hVk3CHBaQDOT9SRstlMZ2C4W0+g&#10;pzk9KBBnnIz8taS+DdH0G8o7l+tTdvo1EfMlck35ielvtkI467hWDDa1q2OiHbZRaheVpjAMdR72&#10;Twl1WHoTNyWdQ0NS0uuo9F9rraLaKatt+rC/yn7r58W2fLZPu4e01PutoTnH4i6cZBweA0q5855+&#10;t6XeocRguX97b1/i2nAoQA8GjfL7FJ97gvRL5JydqRHEJwtoPluR49m+zNFI3vijf/SP/0nv9fHD&#10;i1tvotNow5WLtAleyEwCMcvAbEoueC/zHgarUQMCH2Em+zLjaQ4O77kjuCyagyJ5OJKGTRRPwEzl&#10;pDwNYDbragZUQlGfo37a+eB0KbgWLkkZdi3jvFwoDs8mLVxO2xiLWUjaUlHJzcT7iWVeyjaRdU2M&#10;xS31Wl9DjWYznZYn1XmAZEY/zq45Hv7sz/4Mv/q3f463pa/x0eQ4bhTycCxr22d7OHv/WrOFny0t&#10;45fLK7hfLEq9HCmhmRYVw3A/jIyLS2eGs/53ZJkvV6Ttm8WNG9e7G70pSIPSkDQyYzEURkcxMzsD&#10;Z5tHzi8ilfUasmOZ3juNRtPHdV1VFtz7/HO4nofZdLL3yWZoF5SNuxhLJNXEpIVYXPnKf+/SNP74&#10;ndtKVL41UkDa2Xrgj6xLm2Je/tZmZjFz8yYmp6a6H2jOBMXWulQVBmpeRQmXcTuB0diYXHtLCawJ&#10;JbS+PjBAYdRMpOTCllWfWdNFpZmdlPth97jR9XaIhPRn3U4DRkzuQcsBJ/BbaCxgJDb6ch9KF5Jr&#10;9LR2wCdmvUAJvdxHH0PaSO2FdTijGWk3GfDXyrDHcmr9K+THaEXhOmpSxE20Omg9W4Y9kt0sXPH7&#10;nAiPgvUgso2VTSFYKiqfbCsjeWfrIuON52SFY6HDiyLXmmHhm+gJx0nbxAwNtgcv9AFQj60sP0c0&#10;e70b4q45FlhGHPe9xd9QEeNyM+v7uAsrUBbaZlMKdEkXejo1/RDLzUA9LpJ2dq8UNEcLo4nrHKGV&#10;hYOufHri1cKR3u46ThhA+PhyPz9zpllPZfTuAOthyz+N5qLhtT340sDUwvHFp91qo1LawMLTp1h4&#10;/ASLT5+h+OIFSouLWF9YxItnT7Esf0ulElicWpYJ+whEx3/+//xvUfn6Hn7/yiyu53PIxmJbtjkY&#10;Zbxab+Ancjx/+ugp/vLZC/xiaQX31oqYr9ZUGzcbjyHOp+yGOjR8RxGD/zho+JPHT1GWzs8Pf+e3&#10;uhu8KTBdTLlurotsNoNkUjqzb9Cj4lo41mi2hmU5LQaePnwEp9NGRgpUTjg6XJayHHUtS9kATadT&#10;mJLlnbECPpwcx7emJjGbTSufY2ubcoWDfA9aHXxlWJj95jcxM3cV6fTQ5FuaU6HpN7HYeIG11ory&#10;OL6Ru6UEY2YB2lbUPXoY08c6rerSrVACoNcBJD8pD2uNSqu9PKnMeyvjmGCryiyX4FE4th0krASy&#10;Tg6O6SgdAgafsDVUH3axEUjbqPv9Prv+Eo+FEce2rdoDfQxaWEg7MCrWYOXTCKtNWDEpFzihXh9u&#10;zwnt6k12qKXh6HdF4UZb7deeyAN0OGB/mvvnwXQ8tS+Dtlh8P2hxwfwi6/yNGmz5zU2faV5yssKx&#10;dPxai+uIpxMwaWQ9SE84Ho1ZmEpydLC3/gAYkpmMalEyWAahZHTN8TJ8qZT+Jf/bQ9m0KxTR+CgR&#10;98XC7gh2eWFQFaHjwlpbQJQdgSMFeN41tWh8SpTaIT4veXhW97DQ8DFfD/BCKtLlVqj+LslSlG14&#10;f7ABnJAaqn+PcJS2HUSoyQtGjsdtndc1FxsOojCX71ZPcDCG908gjUJDGomprBaOLyKeJ+3DRgON&#10;ahUbKytYffYUzz/7FRbv3sXK/fuoPXuG2vPnKD99ivmvvsLq02eorq1Jv4X2ZlKuhiFCyR9s/x3U&#10;K/e/+6//azjy+//ZzeuYTKVeEyr61KXz8fOlFfyL+1/jn925jzura3i8UcGzchX31otShocYTcQx&#10;k06p6ONhuFdGHTumhf/4VM5Jzv0P//7f6374huFIBzEWi0kf0DqSNuN5QQvHGs3WsCygBUGjXken&#10;UkWzWFQTjDrs2w8VEnxP8TgXj+FyJo2ruayUu2llT7HV9n0odFV8D/cC4EVuBN/8wa9jfHLijRq8&#10;OstsdEpKOKbfb9JOqgjXuBWX9mAdK80lNIOGXHcXGSer2pFe2LU7GIykVVpQu42Qg8r6uu4b07Jh&#10;dTqI6huop8dUcBOtLBi1zPtzvb2KcqeiroEtyVvqhKirCKjd4V3JACmlMyuhpxd13Ec+M2IOvNUy&#10;pDus+sVBuQab9hOD8DsUmel3zGucSQIp6SPQ25j79KVtKO01I+GysFDbGPych9lsqUGFTYKjtMv8&#10;9QrYgjS4L81rnJxw3PHR+moeoVzc+NXJzYbVpCccU/QaT1iHEo7tIIAhFU4glYH2Nj5etrpMXHdU&#10;HQDuh523boSO5jX4GK0h9wstK/TjOKdK3DIxm7Iwl3HU0rep6HsZz/X8jGlHkXS6NhV9mMfjPcuK&#10;hBaNNW8ALNP3Us87sl2G94u0HUJtVXFhWVlYxP1ffYZf/cVfYflXn8J4+BCTlQ1c8TqgicMV6WLM&#10;RgGmAx+XQnkdBshLvVd6/hyP73+N+18/RL3ZRCweRyaX6+50n/zr//c/RULy2W9cnkUutr3f5Vqj&#10;gX969z7+6vkLPCmX0ZJ8yShkWlfQgqIdhCqa7dvTk9vuh1FwTdn2Z4vLCF0Hf/DHf9T75M1CBQSo&#10;pbfiDUELxxrNNkhZYNs20iMjWF5ZweMHDzGdiCMp6+wtBECWH2xD01aIIjK32U4w7lOVMvuvS2V0&#10;rlzB3He+g0vyNy51h+ZsUPUqaiK2t/PvIu8W5Pp2BxNaQRPj8THpR00oQdk1XagJ9GpP4dpx9b4P&#10;84DZairvaj3x4eusddYQSpuFAvwwSjR++hWiJ3cRJTNwRsbQCQK0IxMxSUr2UvmPAn/cSqgI5Jik&#10;8YvG5onuduKlPMfB9VLlNfsIQ9pFdiqB2qMFBM02graH2KXx3qcD8NpSPKYNBe97CtGlajeSeSTT&#10;FYr715+fq+1lW0Yo8zsDkcW0wjCCCM0Xa3AnR9hR6X2i6fMqtY4RzozYuPNYMoFUBB/e6I4IDNPL&#10;QUroPYzYK5nCqG4gyha0aHyO0VduHzRrCNMZnd9PiY5UMhxp3egE0tgJURtauI4L7SoYUdyNtHzF&#10;hnzAaGVuw9FXXU1p3gSG87mapEbuDVrt8G9D7hXav/A1bV4YccDoY0bmay4G7LRUKxX86sc/xqO/&#10;+Wt07nyOwvxzTK+uYKZawZUwwDVpyF+L2bgsHYNZDs7JMidtSa6/SjG5VsXU+ipGXzyHf+cOnvz4&#10;J/jsZz9DrVJV+98PvtdR9ehuOawhHai7a+tYqNZVH2UQvl2s1fHlWhFNRrzsgHryRDpNcV3oazQa&#10;zUss20FhYgLT776D7Hvv4W69iXkpb4+Cqu9jUcrmlVQG8StXce3WTcTiF3divG6N1l/OB6OxUSUa&#10;UzDuRxFTqByPTyAvn2XcLJJ2qrcemEpOI2V132+CIiHFQs1rWJEh7ez6a9qBKfnEpI5mStp/8Ouw&#10;Ah+mtKUS0ubq+OHLNjjTn6L+WntV5bGRGIOn7C2Tm/org6IG5y97+atcNZoD1sqycvOxGOk4UrNj&#10;sKT9l74x01u7Bfwao47bna5oTLGY0ck7XX8eS1O2H/pNOy/5yLIQrGx0RWjNJo5fOG57aD9dhpWI&#10;IXZtqjsqMAwvNlV/gQ3p3UYKd0IVME1pzOvZUc8tvE/1vboPYkmYjfqh7hvNwaHw+9l6Gz9Z3Xl5&#10;UvPw8zX5W908IrvWClHxupXxUP2l0bwxsMzfaNPWxceLuq/uF87UTHuX9bZ08mT5WtaVOQKjOfeE&#10;csGr5TKeP3iAX/3Zn6P4059icmkJ35e24ieFHN7KZTAWiyFhmbClbuPjimwlcuFr1zKQs23cyqTw&#10;nXxWfW96dQkbv/gZ7vz7v8DC48eoK/F474WqF4QIug9P7kggnSjO9t/wt46uYSRxtdNR2+2E9NtU&#10;m5fR9xqNRqPpIUWiaVm48vbbeOsHv4HHlo1HzSaq7c6+yvRB+C0+CbLc9vBE3iSu38DolSvI53Ow&#10;ZP8XlU7QlFpN6irjYOl2Gjim+1Iw3g3TsJCwU1v3gcPgNWFQ06UQG8V4gvYsliwmTK8Nq1GDubYs&#10;94m0haavKp/oMJGGWa+A8/JkXAP1/kQ9QiE2Iu0xG6V2UYnHt7MOJuKbJxTm66mEjY9GYriS3uY+&#10;owaYjEG5DwxdLnNqBMlbl2ByorvtaLSAuiycaI/BqbHXo6hfox/hXG10//aJu4hNFtB4sQp/bUPn&#10;nyGOVziWxG4vl+A324jJRefMh69B0bgiF20sKw1oqBEL/j0ooRQSEcXpUDKf5lzCQaDD5IE3CdpU&#10;oLyOKDcqt5su3E6Dcakkvz8Zx2/PJHZc3s65+OFUHDdzm8vBGxlbVaa0sKBPlEbzJkLvNN4Dc2lH&#10;7gcHb8n9MimNzcmEhUtJG1Py2ftZV91vmvMNO/6e7+HLX36Kn/9P/xK3pVPyzZiDG4k4CtJ+S9k2&#10;YlZ3MqTtBkS5loIrt0tJp2NEvnc9HsM35e/tygY+/7f/Fl9/8YX6nb0KDa7tSBm8u1UaH4UeTdBa&#10;bYs2rcAJmfLScdnqsepNyGH5IcVq3eDRaDSaYRLpNCbmruLWJ7+GajaHnywuo+Z5vU/3B0Xjmufj&#10;abuNZ1Jv3Pr4I1y+NqdEs22qmTNNZLV6r3am7de7g5jR2e1g0G7iWOhX/ebWg7xvOpZpw1p5DvPF&#10;I5jSboIh+WRiBlE6pwa2OUmlEU8B8hkFerbTuTyoeFhqhXhU8VH3Cyi1A/nrqYjitGMgOdCZnUnZ&#10;eDfPdl2IlFwQ9ncZfdwnKa+V5pOM93yJh64V21HKbmLoJqXmQaF5fqX7SGJOjpNi8KBX8k7wps8m&#10;u5PpDSLrnekRJK9OovV8FeHw5284x1qKRM02wmIFyevTzJ29tT04E2JbCn96kKS7/iPMaPnYwTuF&#10;7GDQ35hitGFqv9ezyF66b3vZRkMMmLUyjJFJNWCiOR3aYffxeU+KtJrHhunrdhV87L7SCdWj9sOw&#10;7hqqDjWaNxK2C9mA7C/s6DG6gVHGtHKhdcV57OBpNtNqNnDn57/Ext27mCyu4S3HxuVkAlnXUVEt&#10;B4Hf4/dn4y5uSltyfG0FpTt3cOeXn6pJ9/ZCIt2NWqp7npTp29epFIy/OzuNm4WcNF35AG0XfteV&#10;tuytQkE+n0F6q2CJIRi13NwlMlmj0WjeRAzLQjybwY2PP0by2jUs2w7mpTwvt/cn5jCwpu4H+LRS&#10;Q3liEpe+8Q1cSsWRq2/AWnwGa4nL0+5rLsvzsEqrsOtVGO0mjFaj+7f/enDptGH4XlfIOkGMIN57&#10;tTOOFYd5Ag+Y7wYnsGsHLRXNOgw9ipebS9jobKjtGL1a86pKUO4PHpvSzzVVvSztQPXah+l11OK1&#10;KlipPJXGRR12pwNb1tl+RzpoNZj1MswO2479geg3oxHJ8fLtxsyZDqa0PczSCpDKIZy9gWBsCkEi&#10;qwazu4FoBoJOUzKQC8h9ZwbdARtax1HSy9oGppMmLtNOwhnD0xrw49UWVpvs84Zq3h4251aaASpe&#10;HautZTTxBNeyAT4Zj+NqmgEChopGphitoPhb2YMlDQVmWklQVJ4dl4NJ8KS6n/HYO343MJU6I+0r&#10;GFXMhZrjINvds7IvayQLN59GML964vf2WeZYJ8fzn60gsi0406PdHmEf5mSGlLOxzNyXiKEQM/F2&#10;3kXWOXjhRh8WY30Z0fg0wn4G0pw5KAbQ5XUwSxAOGPXX6au3O6rgb0oBm8pCivneWs1J05SMS0GY&#10;4jAfrb+34WGhEeDFwLIkFScfwedfRlCystRoNDvDcRbeW19V5J6qtLHR9DBe4IQo+v45r/jSmF9f&#10;WcFf/6s/xcjKMj5JxjEWj6nI4a0sG9heoP91XTqDdfkubSBY33UnV9y8PetETjoXlyUveWSxtIGH&#10;60XMXp9DIpVSkWU78enf/DW89ZJ0hFJIOs62wi9/JyWfb3TaWK43VGRx3LbVRHgzmQx+6+pl/OHN&#10;OTXDPydr2gp2zjbabfybJ8/gZfP423//7/U+0bwJ6MnxNJq9QcuKZDaLdrujvOtrpRJiUgfkXVeV&#10;xXtpDTSDAAsdDz/2AhQ++AAf/ehHSE5OweB8SJlcN8Iyne++Vu+ziBJdz1zD68CQeseIQiVYGrKv&#10;TYvUT7bXVgIyH+lnv8zgo/2VoqyT7zaqMJo1mBSZuS8lnEpdtE19ZFKs5gtp/1gURoNeBOYu9dd2&#10;OGZM6srTf1Kr0tnA09oT6SvVpV6MSTvulZ2AYzlq/VJzUU2Al3NzqHYqyDgZWNUNScemslIwuLTr&#10;MNstJXwy7QO/pRa/00LbbwJyTezQQERNKJaEsfICSKZh1SpyLeS7FJSlrjZM+vGaPZH08Ki82FtO&#10;G7aZumf1utbC47OYfqU1lc9pRRENifnKvoIT5C3PIyqMc1QdxtqC3Bt5SBcWBbf3ZJbsKyYvGGWc&#10;kH4tdRzuvyntdup6o3FLzVtiyrXm+/X2GmpyXUdiOUwkYsqGLC/rl6VvzPY+96dcCIYmynuNYhWc&#10;+A4xaaPxO8LL06SVBiORuYJ6IwNVaV3BKGhGD1M85jraWvC3UttEKct5GbK0lktwc+m9RzJfcI5P&#10;OJYL03y6jPjMKIzhDNBX/OlD4tiS4Ux8OBI7lGjMb5rry8DYNIIDFq6a44f3cbfD130/SH/dFh9p&#10;tkQKNTYqpEINY3sbedYcPRSBWYZlZFGP2mdsWRxcG1g4ssp1/JuQykvncY1md2hVkJL7ZTppYcyQ&#10;hqhU7flcot9O1JxD1tbX8OLBQ3h3v8Bc6ON6Oikd2+3LxE4YYq3Zws+WlvHL5RXcLxaVmEyhluLt&#10;MNwP2xgUj2vtNqqeB2d8Am4qjWRyi4mZB2B+q8pvLC4uISsdy9mMdBa2gNtl4y7GEklczmakQxTH&#10;7ZE8vndpGn/8zm389tXLuDVSkHrBVseyFevNJh6WyvhPayUU3nobv/v7v9v7RPMmoIVjjWZvUIii&#10;eByXMtyR+uLevfsqqnTUddUTHtuVsYPcq9TwKy/A2Cef4NqHH2Biegq21CG7EVk2IjeGSMr4yO0t&#10;fD24yOecVylyZIknZEnCDD0lWgaZvLxPdRepL/h9u9WEWavAKq/BLK3CLBd7SwlmRRZGd/Yim03a&#10;coTSz+P6Irdd725bK8N0XISMBj0nOJaL9dY6yp0NJCxaPb0q/ygic8K7lJ1GzHClfk9KHZuHtTSv&#10;RN8olUEQNxHSqiwhaemmVb+X578e1vG4vYCmFWIlKGM9qsNOpBFPFGDItUC7DoxMy/bSdpQ8xIBF&#10;isnG+gosCv2yf1P2xYblS7mVec6U+tu0YLB9Ykg+U17AFizJNxRazQ6jmz1YfnfpRz/zukWQzyMP&#10;drUGi9vKb8OwXhNojxJOJM0WUCDtI1pGbKe1WBTc1xaBmTkEWwxsMxWsNaaPbJMfR8A8Jmlg0Qo2&#10;8CSfd/OcHxmqLcbf6k49EmFErk8n4GSFNm5kHaXbXpU+MfW9pt9GM6ii4TeQlOubcuQay/qqF6mg&#10;qpfR0RR1GVQ67FQwCAXfbHdg5zXod0xBmdYXFHsZAKD2J+cq7baXYjPThhYYO/ghG5wQcL0Cr1SD&#10;W2DeOf0BmNPmeIRjyUjhYhGe5yN2eXzzxWeGUCMFXU9jiirvF6SQGIrA46PfNb87o/rO0XlyY0hm&#10;M4sraiQkkIpEc/5ggcEyQ5UbvftZszsciabP8XlqPFxUVD0kCytBll/M0xz45GgryzE1mipwPSvZ&#10;rn9nd51Go9keNoD9ljRYgwDJrB4kO888ffAIzz//Fa5VK7jsWMgyaqz32SBeGGK13sBPFhfxp4+e&#10;4i+fvcAvllZwb62IeemMSTNTOpYxxB1blaWD8J0SE7iREWHeCxDLZjE+OdHdYBtyubyaUO/ep7/C&#10;KJ+Ek/270nEY3j/3zUjirHQ4ptMpTMnyzlgBH06O41tTk5jNppXPMaOft4KdrXvrJfzF8xfwJyfx&#10;7d/5bbz77ju9TzVvAlo41mj2hxOLwUkk0Gq20ahVUV5bx2gyocTj7aI8OfC43GzhsWmjPDmFt7/7&#10;XUzMziAeP+J2BH9fLVLmU2QsriIYney+Zz3ARX1mdAXPVBphJo8wNzqwjHSXeBJhIoUwKdvwb1yW&#10;dK73eW/bbAFmp6NEZKNaglktw2rWlShodVowKhuw2/JXWQx0I3P520oE5cJ/6pD5t3fsx0T/N2iX&#10;kbATyo6i7JXVpGoJO9n9fW4n/2JWHEnZhlYTJsVN6jrJDCIjAJ9URiR93WizeMd95t2CWrhfL+go&#10;YTrr5rqWFq227CMt32e/TBbTQpQdgVEYV1Hm2FgDSmswaP1IkT70YDUaMLle0pbR40xjg5HPsoBp&#10;7rVlO+nISZtUPT0vvwOKwrL/ZuTJetmHtDvCRBydRgX1tSeIdeTasK8u26lzZp7YAR4vrT0Wm4uS&#10;j1uSNglpe7z+na7YzQmEu8K3HMVrbZY+TGNGcGNkktMlvgaPy6L1SquJaPqaGhDhL6jP5DWj4SH5&#10;s/uLgpwv+7cUq/mbjHSO26aKLuZntHJ0zQBxaS+15Lq0g6psEyAfG5H2kbStJA34fUYcM1pZwYny&#10;GDEsbbBtkfYVyrWuvshrwEXucyUo8zMKwlvBdOFCAZgDR7tcA37uZpLwSlWElSasrOTXN1w8Phbh&#10;OKo20ZhfRXwsC7Mw1DCSxEchDVs6DJz8hlF49tCQCB/9/nKjo8y3V1sh5tLbjwpyFMhafaEKlzCe&#10;UBlVc/4YvGr9gk+KVvV3qxEzTRdViLNBodPozEBLiq/LnrKooGXFs7qvXpfaoRpd5ThYqROqyjIp&#10;ld429btGoxmg0/IQ+AGSGS0cn2e++vwLPPvFL/CdmIPJmLttB6fe8fDzpRX8i/tf45/duY87q2t4&#10;vFHBs3IV99aL0skIMSqdspl0SkUfD8O9xqV8Zbfg5ytrSE2M48r16+qz7Yi5SbRaDTz41WeIS0eE&#10;+xiR33BUOb35OPme4nEuHsPlTFrZUsyk08i4bjeCepvzYger0m7jp0vL+B8ez+P3//M/xu/97b+F&#10;eGyHTpLmwqGFY41mf7BMdRwHI+PjWJb64MHDh5iS8jcp5T/L3GEoElZ9H1+Ua6hNTWPsww8xd/s2&#10;UlJeb1c+HxVKWmKE5jEG9YRS11CAVjYbGekHpqQ8kQ5zZDtKWKYeQl9aWmMwEha0y2jWZWnIwtfy&#10;l9YNXEexmSKr7JeRzEYv0pb2Tl3bgm60bX+h9rK55/6KbnQuBeruPqzSurLwYLS1ZTmoezW0wzZi&#10;VjfKuC+Gcnu2B8yVF+o4aJFQtlqwpSY21P+7gvcgDNKhhuSFFpqBLH4RCTuOycSU5Ak5j0YNRjKF&#10;cFjsk7Rh9C/1hiiZVhoS01EOQv2OiiLPj6qAxG760saka2US0tJECfpJFcX8aonLNYmjYQWY91bg&#10;SV5NxgsI4nG1DyuWVBYbhteC1WqptDf8jjo+plk3Tbv5nPihj2e1xyi2i6h0ygjlH0Vya8h2hGnS&#10;TxVeES7D7aru/uXMKHB7bTmmrZ++4vUxVuYBSfuA7aoBTS3iPrmfSgnSEJffjMC5JZj+vNf4tyPX&#10;g8JxZPRFY0P6vkuoemW5HnHUGe1sBMqWpCTn5ZgO0k5CRRyzT6zgvVyu72xXQXGZC+0m+D0ujC5m&#10;FPIe5pbYF7Jfh97LtLmoy3XLb/0k2pvC0QvHQYjO/Io0wG3Yc9PMrb0PBEYbM4Q8k1Qzo9/Mbj0R&#10;CjMfH/m+mnFwJfV6NEkf3gT0rAkS3UcWNOcXVR71lu7jFVIQyusdg83fcJS/U6eNMLHz47eak6UQ&#10;s3BJyi3OHMulb1dxWdZlXPOltQUnA92i+NNoNFugheOLwaM7d7D0xR18lE4hy4b/Nqw1Gvind+/j&#10;r56/wJNyGS259oxCZgRZS+q+trQn2Vn59vSk8hbeCrYdW7Ld55UaRufmcPXWrd4n2yD9FdpZuOk0&#10;7n76KcrSsaYVBf2O6WM8jGqDyuJIp5QiMrfZTZCodjz8h2fPcXejDPPW2/hbf/fv4NLlS71PNW8K&#10;WjjWaPYPhUg3EUfodeA1mlhbWYUtdcJY8nWRib7Gy+0OfumHKLz/Pt79zidIS3luDYuIx4DyMzZP&#10;/mlQZa0hi3otv82I0ZAWGrTYiKeVzcOrJa2sG4xUFkY8oawP/VoZ0fJTFW3LKNuIVhqVVRjlFVn4&#10;V5YNeV1aUT65SuilDQfrQrP7lI259BTG2jKMomwn20YJ2f/IuKx/BttNwI1lMB4fx0hsrPsd24El&#10;19CcfyT7XwKmriphsxW2sV5/jph8xzaYjq/q1o1OdwK2uxsdzErfigE798qe1PdZWQpyPK7s3+6K&#10;4ozc3qWvRZ9jtTD95HgiySP9dRRwn9efohO0kLDY334lpg7DyfyWmgsotRlVvYEN+TsWG5d+X9dT&#10;mdcBFJkp3CZTMKV9Yiw/k3RalzRd69paSFrwOBidXO1UldBO0bjpNyRPNzEq6bYd1E4GNTOmrRH4&#10;sNcWJW1LytqSE93RUmUrOEBglYsIRycRyXEME0lbyGxUYcm9ZTISXNKH6UHdrqvbcILg7jFw3p+U&#10;bSAIPczXn8GLWriSvQzHKKARlNDw6moAYTQu1wuWCq56mbLSTlIC8E6dZN7H3Ka/7NCePCy0rGDe&#10;br5Yg0u7i52ioS84r7eED0nYaCGgIj8rGXv4gnOGw3hMMhSUcMyMNgwHDSq9GdRrsjDjDaNGTRgN&#10;UqsALJy1aHwhGc4d2xfVby5smCiFXXNm4NXo+0tx9JVlGt9z6V8pFn1bFH8ajUZzofE6HbSaTelw&#10;vN4pGaQhbby7a+tYqNZVGToI3y7W6vhyrSidqaC7chvYyLXZydmiE7QV6ZFR/Nof/D4yV69ivd3B&#10;p8urmK/Uep8ejqqcO/f16coaVqUz/3f/wd/H1KWZ3qcajUaj2RFpVxuOg/G5OVz5+GOsWTZWOGme&#10;lK0cSBxkvtHEvY6HwnvvYer2LeQLBVg9UfW48XMjiPhE6AnT8Mu9V5thyjC6ltIcTR+6S6gmafUC&#10;Xw3K+sk0Wvk0vKtzCG7eQDB3Bf6Vy+hcuix/r75arl5DUz5rT0zLXoSFx7DoGSx/sfgE0Zisv/42&#10;opvvIrrxHqJ8QX5Hfm32GmgHkWsFSEcOHM+D3W4qwThaXUA0fRXhlffgG6bar2vFMZm+gZjJAbbN&#10;HaanNQ9Paj7qXoRfrndQ6VDg5UTl9MyVz6s+1lq++tZhfYVD+X7dq2Kh8UK93gkv7GC1uSLbBcqK&#10;g1HV7AsO0r8WfPrIZzT0pduIrr6FcE7SLJ5S4nNQWkTtyedIh7TzyqnJBON2AmPx8e5OdoAamRrU&#10;pkWJpK25UVRexaakf9SoKauTruC7BbI+5D3SrPdWDCGfR+MziDjB4MIjWBtragJH2ltQl4sNWNPy&#10;NXu9hdiIOgf+TZpxpJ24rL0sW9jgRIildhlXUhY+GnFf6YLxGNCWC3nSMMCVojUjmYfTKJuEmUmi&#10;/ngJ4cpGV7B8Azly4ThYKqqENYbVeDbaGead6GYMTiS1FZxB/VMpBH6y2lYLR5A2Y6hQf2ZWGsgH&#10;49NS9GneFF564GikYpDKlY9C9d5rzhZsxLalcPLe0MpFo9FohgmkYe77dNfbuVwMpM240WpLR3gr&#10;Jz7p18h6CrHcbjfULPbbdZSGkaZpPJ3C7/6Df4Dpt97Ff1pYwtelEqrtjjRjD1aW81usDyh231lb&#10;w3PplGRv3sZ3GAFHj0WNRqPR7Jn0+DjG33oLydlZVG0bL6Rs5dMohGUt64enLQ+PLBe3PvkEl69f&#10;79onnGTARqfVe3E8+JGPteay9Itf1ZExK9V7tT8odDb8Ciw7gO1EUq82pb5rITKk3kNHtmAtFqHl&#10;NySdm7DkNUXBIJVFOD2HkFrM9FUEU1cQmBYCSf/+EtIegb8hf/3RKUS0QKDQ6HvyV+rwqcsIJmbl&#10;e6Zss7m+p5XBq5CbV7ybdzEZt3A9ayNpMcKV6lB3Sx5pzjVR8rjS2F4k3TPdyON20MZycxGtYPvr&#10;ahuOii7OOBnMZa7LcgPmkLXEINwvzzkImE4+/HgCYSoHa+wy3JmbSAcmrrRjuNZJ4GYnjdGqB3OH&#10;wQ9lE9KodSOMGVw5NoVgZAKepLkn7aAoJ+2NdqO39WaUnUVpVXkZM+qaeKGnhOxBeB0DWlnItQ6T&#10;GUYDwJBraZdWYASvNLuEnHY3SMrE1fQ1pO2M5J8WOEF8xk0gbk3gUuqq5LsU1luBumaMUFY48mUG&#10;mx4EXu6W5NmNGjN2d91eYBACfZP5V/ItSkMBA5KXEtenEZsaQXtxHYEs+9r/BeFohWO5yC25UE4m&#10;IXse2jX9SmhWbVsqY2Qlg2xFWj77/mQMvz2TUMu3Rjc/5sFHUpixQ7kR/Fh8y1B6zcWExYm2rujC&#10;BhCkkKYH0547xJoThY/rjMakgnQ46qrRaDQazmQfi8dUJ2UnaPswmuDM690OzDCcfC4fYyDC7s3Y&#10;iL+1h+0Gufru2/jGb/0IyVwGz6pV/HhxCTXOcH8AKGTUOh6+Km7g3zx7gevf+jb+8I/+npqgiX1o&#10;jUaj0ewdUwrOzOgIPvrRbyKansYvl1fQ6JXP7SDAw1IZzWwWU++8g9HJCcSlLrlosGeRdbPSL35V&#10;iQy+3g+MgHUdA7ay8Yjg+yHMyJXfkDoqygBBXC020jBCW9ZzUtuuKEshkXUc/+6myahIW3oDpzLw&#10;khn4nKNHfbC/fmy5HSlRkhaAt3I25jI2bucczMh79rcmE7I+LUdIsfSQowU8N07oRl7U57HUWJB1&#10;m8XUPrZp42b2Nm7m3lKT9Q37Ee8VRknbloswU0Bs7AoKU+8gOXW9K9q1a0rEHERFGFsOrNpG1096&#10;fEbpAz5tKXpR0vxrZEaUfQe335JqGWFhHKG0lygYf125r2wmBgcnCK87r3Uo7TNOPOjLtQwnZmEt&#10;PAMnvRts33E/FNNTDuejiKtzmIjbkqbjKHfy8CU/5WNdF4KU3fueOj7JE/vMF6i10PnyKapfPEb1&#10;6xfoPHyxN3GX2yyXgLzk9aTkdQa/0jOZAvQglgl7ekSJx82l4t73f4HYX0t6F8KKZEZJVGvY0JoF&#10;CRX8mKME46tpjiC9TiuI1KRRtKmQMksJL5vsLJiRyuvKeyXYJtPz8vEa7vUyvlmXW3ORoB8VaFWh&#10;OXew3OHTFfTp4mSgGo1G8yaQTKeQLkijWzqZ7OBvBwXj785O42YhB1Pagf0WHzs8nEX/VqEgn88g&#10;vctEKBSNA8dGtE/h2E6nMf3u2/jgN34DFWlUcmK++WpVOqzt3hZ7gx0sTvT3s6VlfFnaQCtfwPf/&#10;4Pfw/jfe722h0Wg0mv3ixuOYvn0Lielp1GwXxbaHBgPYwhD36g1EE+O4/fFHSEhZroJtThrWW1LP&#10;HReMZHWtrQXxyGT/0Acsqa9MCuo79zPCyIcXdBBIncw6y2XEJ6XhiEL0K72FEbWOkZIvsN7dWofZ&#10;Ozymg/V/kvLzE4nuZHpcKDhyTpmpuKnmyBqVvybFTbns4aCOdACe1Z5IW6UbZUzLBbZBdjrqpJ1S&#10;NhXbQTuLvcBWT8JOKktKPltMW5FoYhbm6jLsdktFbNMewvY8WNUyjBeP5DpGCCYuqW35ephACbqR&#10;0g82i8eGmmyfXtS0M+E/TshHX+WUnd7DgETXeiOcvgJj4QmsRqVrKSu/0bf34PnwH6OYZUtZ5J18&#10;Ppdx5N4N8fO1ltIBlSOBsryQ46NTwVa0O6j8+MuXS/NXD+Dfewbv2TK/heRoFpmJHLy67PPhC0S1&#10;Zlcc3A4OOnECvMG8EpNMtpVdhhyzOVlA+toUfNlvsFKS0z9YPj6PHN3keB0fzcdLcDNJWOOcmXIg&#10;8WtywyVjSMUdfHM0hkLs9QKcIsqXGx08qHh40QiQd63X7CzUbI/rywjzY90MqrKe5IWBpZs1uz8/&#10;cATbwms9eKgazXnBZEFHA381Qqw5byxIOcdZZDlAxgnzNBrN9ujJ8S4GlY0NtMplxCoVxKVzs53w&#10;yw5FynGw0Wljud5QkcVx21YT4c1kMvitq5fxhzfncDWXVRPTbYUvDbyytPHuS9tx7MYNXLl+rffJ&#10;3oilU5i+eRMPfvkrVNelcyBtzm6kMyOmu23N3eAj0/PVGv77+w/xQs7hH/7j/x3e+/AbSCT1pLZv&#10;MnpyPI3mkEh5arkx1DkgV1xHVK/DkfI+sEz8pNbE+Icf4hvf+y7cXnl90hhSXxmdVndCtJPGCCR9&#10;Ot2/shiQOpIq6jbQjsKxDXiBh0Zb0tGOIeL3WM8p8fiEMKjk7H6t+vPIDMNgw8mkhZj85URzRqeD&#10;iBPRHYJmQGsHCqMhZlOXMBofk9/ZecB6Kyig+hEniptXE63FrNfzBe0wGLW8HSp6OJOH0W5KA6cN&#10;iwPZoYdQ2jgRJ7SjzURPqN0Sw5TbxoJZ2VCCNCe7Y3QwJ4w0axVEqQxCSdcgDPCk9khFC+djBSTt&#10;vaWhGqDPFFS+R6cBsyFtt0RmU9Q3rSuaflP2aeOrsi/9YPaHfaXrUji+lnbQlHUdBsa15PwYeDrc&#10;TpSNjbgLOxmTJQ47lZA0kN+W9pmcEIJ6E17Hh+nKPRiE8FbLko8jZaW7LVW5znRGGICCs0HPY+6X&#10;5zZIIqbyYGdlA3YuDUMNtlx8jkw49tfLaK+Vkbx9uZvAg/BiSAKPJm1Myw291c3uyLrxhKVGHq7J&#10;Qq+T4a04m6pR3UCUlZtGbmLu5/VF5Zk9NegJt9VoziNqdlNPKsUTnrVXc3hY7GQdU5VzcS0aazS7&#10;ooXji4HrunCk7rr3+edwPQ+z6a0b8owiykrHYCyRxOVsBoVYHLdH8vjepWn88Tu38dtXL+PWSAFp&#10;aW+y7bcV65Jf5uVvbWYWMzdvYnJqqvvBHmGUmptMwk2lsL68jMfPnyMjHZgxrpPPtvvdQe6uFfEX&#10;z17ghZT6t3/zh/i9v/O3kclme59q3lS0cKzRHAFSBscsC45p4e7dL9FqNGDF41gfn8TMu+/i0rU5&#10;2eSU2thRBKPVQJQ4mO8wqXWKsGwDJvYn3hqRJf+jaNyLhDR8GOHWfUUKjaHhMQ4JzU5TtmWwZbxX&#10;v/WF45NKw4HfMX1EZkvWUJDb2+9TOGbbgYfOv/DaiGKHsynJOFmMxMcwmZxSAupB7UAYafyo9gh1&#10;v6YmhSt21pXvr6S+sr9glO+z+lNkZN1OwjSvaOjEuiIxLVvdhNIDGCm+F0KKxOkszJUFmLIPs1GF&#10;Mf8YkbRzQsmr3AvF3Vwsj6Ql7yUPqcjnPV4Dnkco+QeS7qbsz3h6DyhMvhS0uR/XcpRwvNoK0fBD&#10;tINIicbcgsto3EJDXgTSXkRV8iQtLAYDBHruBlZWrkc+DbP3Vy0FSb/xPGxpP/prFZV14rkUWmtl&#10;Fdz6mghNKApTQGRkcn+ONnmv5muLy/brsh9qm4PHIJjyG3RbYHS7sZMofYE4GuE4jNBZ3UA8JQXN&#10;WK63sgeVeoaaZ1Pq8YGxuK1u6D4cYSh7fFw7VNF3XJhpthJTVKaTTMhwet4sR03/ltvbraHRnC4W&#10;c2q7dehKUXM6sBzUZY1Gsze0cHwxsHsRLk8fPoLTaSMjDW7X7j5yOgg7rYwkzsZcTKdTmJLlnbEC&#10;Ppwcx7emJjGbTavoX0bubAUf03zQ6uArw8LsN7+JmbmrSKfTvU/3R2FyApYcx9e//Ez64r6y2BhL&#10;JOT4TDmXrUvxjrRpl+p1fLG6jr9ZWcPN738fP/iD38elK1d6W2jeZLRwrNEcDRyI5BPI9z79DJVa&#10;DV4ihcLHH2L65i3kCoXeViePwUf1PQ9R4uCCEnWJjt9SlhR+2EGptYiGV0bMTilxbyeMyJH/hUow&#10;7oq/3e2rXlX1P14JoBEq7SJanSYcy4XruEpv8ZVncSTbUUg72d4Kxce+KqPO4wCoPnKreeg+Mut4&#10;pjWXvYqnW2GZtrJpKLdLKrKY9herrVWsNJdR9avYkPX8rbSTQXyLaOTX4bEc7HjYPjIZubzwpPv+&#10;6m2EbnyT+Ey7DR6HYzgvo6B5/EyDvQ7G0CpM5VOvCcR4H3T378t+uMymYipo9FLaUZPJ07qx5oXy&#10;uyYSjqVeK69hCrpxlxdDff8lfL/VQtFXtnfGcwirTQTNNmzZj1euwUrGYFAE5naDcF2l/ir4lW3L&#10;/v6k/YdygxdREmZAPJZzC6WdGZSqsCdOr6w5SXYudfaKFI5odoDcUKOcqjDXj2XVo9jjCUaG9D7r&#10;UZeO4C/X2/jJ6qvlfnkLT5EeKuqYyn7v/VHC+6Utp6LRnAskvzLyfrjs02g0Go3mLGLbDpK5LGbe&#10;fQedXB4PyhU0pR24lR8fxWMKx9fyOfzw8gx+eOUSPp6cwGgirqLMtov4pZVZ2fewKDXkeiaHSzdu&#10;YGxsrPfp/rHjcdz++GP8Z//wH2Kx5eGXS9LZazTQYtt3C3gudc9TovHDag3R1BR+7fd+Bzfefqu3&#10;hUaj0WiOApODeIURZMfHsWZY+LLZwvi162pSvFOl/1TKFnXbXuHkakmn+4SKFzVhWxwsddDya6h2&#10;1qWu2Txp2TAGJ7WjaDxgN0H7AVoR9OFAbiaeRyqeks98JXAWq2tYr62h4+/Nj/eoUeKkHLMR9qI/&#10;D8TB0/044IR6HfobDzRbuI4LhXo1AZ0csk2LBqHh15Wlw3FgSvvJWFtCVBhVGp4RRptE4z4UfV3r&#10;1TVg3umK+ntDRbMXxmFUKnzXXSlwP4y6LnfqsI0IjuHjcjrETJJBBNTiQqX1KSjUUsxtbuN3vBPy&#10;XefyuKSx/Kbci4a8bz1ahDe/Kj+yRd4ezXUDXtfKvRU9eAyFdFdYHkSO1U648DiJHn/kDeBIhONI&#10;LnDU9mBI4m2i36iWDPpe3sXIFt7GabkYP5iM47dnEi+Xj0e2fpyCqIx9iEJ4JyhqxzZHoWs0Z5aQ&#10;lY/vq1FtjUaj0WjOPFJvJdNpvP3d7wCzs7hba6DYbsML+azZ67Dj7UgHPOk4yvOYPsfbCcZ9an6A&#10;vylV0J6awgff/56KOrPle4chnsvh1o9+EzPX59Qk0J+urOFpudr7dDMUlFebDfx0cRkvggh/97/4&#10;L3D9rduIx3W0vEaj0RwpUh/EU0m89f578KVuubNWhJNMnnp5G9mOsgXgUyoHJYg8VNtF9Truusgm&#10;clIfuig2FrDRXELT27oO2om8m1fWA4NYpgVHjpf2TIEcbxD6iMJARTpvUjrPEYa0KSI59LMi5/lR&#10;oGwqdjogRiE/qHyNz4u/wv3yl1htLSsbi/XWam+LI4ACKucLSyQR5MYAtr0YSbsHXMl7nDBvP4TM&#10;/2OTMKvMx93J8pSMJ0vL35D91VCTfGyjg9lkhImEjVI7xFJz4L6h9zCF42XZR7B1W3E7aDcRvzKu&#10;JrJzRrKIT40oX+LOw0XAG7o3KRDTciIt+b4s12oQphGjkId+32TbUtK08fkjtO88gXfvGTC/AtRb&#10;ZyfzHSFHIhyHHc6QGKlo4K1gkTMSf+VZ3PQj6SgEail1AlS9UIWj171uCtOjhtt0pMHthzQkV6sV&#10;3ZlRj+9KDBaP/JW9DCAc39FoNDsgDRI+JvHqztJoNBqN5mxjSQe1MDGB6XffQfa993C33sR8dSiS&#10;44BUfR+LfoCVVEY6C1dx7dZNxOKHiVrqIZ0De7SAd7//XeRHRvB4o4KlWh21TkfaiZtbgfOVKn6x&#10;tIKVIMDYe+/ikx98H+l0vvepRqPRaI4SJxbHzO2bGL82h3ihIO9j0kU6A5FgDOyhzeYBiVkpOI6L&#10;SnsNntRrYARxb+CUAlzVK3YjVQ8JI3xJo1XHamUJ+dQYxrOTvQHXnVUOFTF7aCVEvq8mxhOUL/Pr&#10;++Nv7PV3aKUQyrlIRpB3hz22g8PjZZQxBWFaPkwlphG3E3BM52WaM6qclhD8q7YP2ioa1w99rLZW&#10;sNhcxHz9uRKSVcTyPukfQz/tqKKZrSbCTEGyZldc3w+NoKHsTpjvaLmxl2sSWS5HQWD6HeXWnXSS&#10;SLkF+ZtSEwYyDyXsmOR3B7MpWmRQYO5+V8E8z2jgMWlHlarAygawKgvF3UqjGwnMv5xTrdGSTLn5&#10;njNyacRHMugUKzAKGSTfvQpf7ieP+9kqGJXCcUfuq8GD4HYUmodF9rij/JZpqRE5NihlNsoN1O8/&#10;h/fVc4Q8rmMKeD0NjsbjeGFdSjcH9khWcuNADuSF8wLlM3Ij67786Ouyh7sbHl40gk3LaivASMxS&#10;HsefFttYb4fqmmVcPu7R/a6SjduS4ZVXyvHDY+FNsV2ECz1ZmB/0/Faa04ATLxjxZDf6WKPRaC4o&#10;2uP4AiH1FQMNkpkMYqk0PvvyS5idNiY4cZ6s36t/3iBslvOJtPlWB4/kB4LrNzD79tu4dOUyOIv4&#10;AXb5Or4nHeoYqqGJh198jozjICFLJubCluOmgMxo458vruBfP36Gm7/+6/j9f/ifq0n5tomr0Lyh&#10;aI9jjeboYB+dA4RlRiW6Dj748EOkUgeflO6oMKIQJn2O3YO3W7ywjiAIEbOSqu5sGmWYkanqO9Ow&#10;kHJy6u9uUOjzw7YSCl/bXvYHI4Af+PKZiU7QUvtnlLOanI6fb4Mn+1T+v7IcHFbQvUra9Jlwr/0m&#10;hda+2LoXqN0Y9Gk+pQnkGUVb86t40ZjHemtNrl9MeXEzmns6NSNthZa6DlfS1zAWH1MRyc1gczQv&#10;20KckO9Keg4JO6EixZVn8D7p5pXuNbKqZRiJFAJpu6h15XVE2RHZZrPYuhXtsIVSp4ilZncyP0Ih&#10;fLfroryOLQtWqwGTukWtAqNRRd01pO3kyHk31SSEnZB+0gbGOTleEIGT5m2CYmBS7iVGIHOh/zEX&#10;SxZH8ikjhjnAQoFXzm/wsKhF+isbsGR7M5OCKdu3XqypyHQrlejuexAKxJyYj4037pMRxPRZHp5c&#10;T37TKWTgcEK+sZzyVXZGMrAzCUQdT/2GKduYPO4jaYieLocXjmtN1BfWkLg80U3QQXrCMddfy9jo&#10;T37yuO6riOKt8EJp+MvnFY8zLUZYbwdw5WLm3e6NomYu7EiBdgiz+b3Co2U+YibmcQ1O3sJo6JZk&#10;cMnbWjTWnAqsUDhqKK0lhBegMNJoNJrt0MLxxYMT5TEyzPc6qJUrWF9ewXgygRgb//tE+QpL/rjb&#10;8fEomcIHP/wNXLp+TT2ufFTVo/38IYwrN5GQfQbLi1hbW8NGs4UruYx06GwlGj8sbuCrUhn3m238&#10;3h/9Pbzz0UeHtsnQXDy0cKzRHCFSyBsUwqQ+KYyOYmZ2Rk2ad9rQp5ViWZg4uIht2gFMxJVtRAgP&#10;FX8NnXZbTWSXjY1Jfbk3PaQV1LFWf6qsLwzLUE9081934jOKHR5sy0SjXUfLa8A2HCQZpGf44AR7&#10;20HP5V1F43408W4Co0WhLpB0k/0p4fhglTcHpu31FQT5Eb7rrjxBQvn3rP4My81FFW3MSeUoHI/H&#10;J1CIjSgxmELwZGIKGSejfIRpIbLRKapIY0KvaUkE2TaF6eTsgUVjirqMZuZfamhms44gnVWyr8FB&#10;dSUcj+4qHDPCfaO9gQ2vhJbfgiPHx+Pfy6AFiSwLUSyOKC7nkc5BGvNIvniOhJtCOiP7keNLuDE5&#10;TwtxM5L0sFDzIzVh3jDU5RiZHMnfDj+myNtfKOxyfjU+ccD3PehvHHkBOovrcCYKMJMxaX86qD9b&#10;gdFqw8rJPTo4ws92KL2VlX9x0BWsE9s8vUaxcLChKfsxYi6sfBqW7KP5dBlOKqHE6/POoYXjaKUM&#10;TxrI7uzY5gSnOr9RA7IpZOM25tKvCvDZpI2bWee15YYs0/LZ5fSrz7muLxr3MdsthBxBOsANdFCG&#10;Z/y2JJPwsE6+ONJoiAHb86RAqyFMpXvjfhqNRnMx0cLxxUNNdiyN+0QyiWq1irXlFSSNSAUL0Mt4&#10;rzCahr7Gn5arKI2Po/D+B7j1/rvIZLNqgPWwGF4H1vJzBJdvyBsDqXgcoyN5fP7jn6IlHfjZTFod&#10;bzvw8TcvFvGs0cTkt38N3/nt38KoHI9GM4wWjjWaI4TlPMVC+gBnM0hKndK1tjxdjEpJ+mhZqIjI&#10;fVD3SlKfNGBavYljIzk300FgUMTqRmnKCav6jWIixdvdsAwbftiBJ8tiqxs1utpaVb61FCdlT5Jm&#10;tDVowws6KKTHYffsPoyQ++d07LQQ9ZWVwka7iJSTVp93keNUNhNb1LlcbwZUD3srtsaInJ5o3BOz&#10;D4hKl2oJUSZ/Kv3juldTojEngevDazYaH3vZJqGQ3BXtu3A9I2/bkv45N6/sJbqT0YXIynte54MI&#10;x4Pw16J2A2Hy1XUzfU/aOG0l6KpruA3NsIlntSdKCGdeogDOKOH9trH4C8zTKmI5PwpTjsfeWIfZ&#10;qMHcWJPGfgNw4kpobgWRpJmFlG1KukhK9A4v5Zi4kWF6cvK+7mf9qGe1Ce/9Zi9CuI8cpxV34K1X&#10;YbY6MPNpGMk43EwS7ZWSEnhNRjEPwv3EJO/HZD8DIvSeYT5MxCTrh/CXS7DH87LPg+frs8ChhWNv&#10;qagygDvFUZ0B1irAWBZpuUjX5eJm5CKThUaA5zX6tnStKfayrLUDlc4JyTgMKecjjWGMId+Hu4E0&#10;mvMKG0RmaRlhfhzhGWgcaTQazXGiheOLCR9fTGazaLc7qFWqqJVKiEnTP89HZKXRvZcmdjMIsNDx&#10;8GMvQOGDD/DxD36AdDZzNB6X0ua0qxsIRya6nQgix5YYHcf9//jXiBoNxOV3XFl8aQv/6aMnKNo2&#10;/tf/5f8RE9PTqq7WaIbRwrFGc/Q4jo1YLCbl7hHZEx0SPiENNwYV/bhXTE/ZP/gBI4C7dgKu2Y1Y&#10;tuAgbnKgMiV1TlJFEbf9uhKOOWkZI1fVaasI36G6hyKWYaETNORw4soawZJ9jzJqWd5zewrLtXZZ&#10;/XbMjqkJ87r1sBx/ZGK9vYaFxjwoOFPkHEuMvxTsFLSZ2DJSmO97y3bi8ksOX2cqkVXqbWkIdIXE&#10;E6Yl16/Ypj72Koo342akXVPovdsaCrEU8ScT00o0bsg1ZSRwxdtAzJR2xx6jy7fDajfl8lgIlfcz&#10;kdRJSRrRPkKuc7TDAAejpleay+o1Bxsupa8or+ZDE08q0dpLpGDkx2Awz9c2QPsvX9pSdT9CwjIk&#10;j3Jog5MM8liA5WYgaRThZs5RgnIgbbUwMmSdbESRlx7FnMiOUcN9aBkhnzWXSrCTcRUBbNC6gvtc&#10;KsJRXsVHcE6DSLpaMQet1TJs+R0je/yOCcfJoe9O5ZuylXrOiyUXndHCE4mBAlO2f1b397U8rfl4&#10;VPUlozDFWegcvlDRaM47UVsaJC8L/y5tKTh5n6y1uv7gGo1Go9GcVdhZsRxH+RFf/41fxwvpqM43&#10;26h2PIS0O9sDD2sN/LzVwaXvfIJr33gf2Vz2yOwhnFpZOlomouH9xeP45ve/h/HRUXy+to4v14tY&#10;aTRQ8QPExscxPjWlLSo0Go3mBGF9wsE6SgVngogdsf11xiLDRyIWQyY+gpiRgYPXbS4o5DKC1TYt&#10;WLaLpeYyntQe41nloXwYyT5eRboqKOhaTdiWLduncTV9De8XPsB7sjDNGl5dCYMdz4fnt9VXSo11&#10;rFVWVT0cmW2pA+voBE1Ykr63Rq5iLjsHc5OMJIm+U0SxEpT59/gvDp9migJPRa2eBrSfSDmM4qZY&#10;3z3vQk80bvpNuV6L6vUwtJSguMy/l5KXMZ2cVuJzK2jDO+QkiOoJr+oGIhVt/CpPhmEAK5OH2air&#10;vLAdFIkTdlwdD0VtejUfBdQRQ7lOTxoRWtJ+8qU9yKA4o1XHhGvAkUNqSHZmZDGtK66lbXxr1MVc&#10;xsFyM8SDsocX9Y7cCxw4GWgzZhJQk+YNiSHWWA4J+YyRx8pSV87ZnpTzZ1QxnRJqzd6W+6Qu33ux&#10;BiwVuxroIIkYEvkUmuvl147nvHHoiGOaPscYhs2J8QZhwsuFycdMZXLdz4uc6G7QnmKvC+0tlF2E&#10;ZHxaVVAwY2Neo3kTMUy7+whUJqfec4RtqRngs3UPnLCRj/qmnTPUeNJoNJpDoCOOLzb0OnYSCbSa&#10;bTRqVZTX1jGaTEhd1n0cdys60uhfbrbwWOrD8uQU3v7udzExO6N8jQ+LEfiwy0Ww+R/mR7srh8jK&#10;8RaXlvDVg4eqw0Oxe0U6QNe/+z18+Gvf7m2l0byOjjjWaC42RhDAatYRxYe8U3fC8JXIy9hKM2I9&#10;xrrvVf3XjirKP9cyHCVKxqy0erJmubGiolPbYUf54Ro9AZd2AN2IYOkkUlCmzYXlSL3KqGxD6q0m&#10;vty4g9XWiprkjBGvgeEhE88hHc+g0amh7bURdxNKAM24aYwk5DflNffB36Hw97KOVn82H/OBUeL3&#10;wfZl8XQl7ZVNyD6F+6OAaZ60ktIPTyNpp0E/4xVJ4+XmkoraLndKKj1p9bEpYnsAWlU8qz2V/j0n&#10;LDSQdeSabLIG2R8qCn99CVFhQq7ZZmGTKcRoZMQS2+r6FLNHYiNIyfnQZiMtfy3uc5vj3wsqIlu+&#10;XmxFmG8EvSjidcQdF04g+Vw+TCRj8puykRxksU3rDihL27iso/9xwZXjSpho+iuSTpbcB72IYeZJ&#10;Rhs3XresoPWEv7QOO5tSEce8P+1CWllWeMslde/yKQF1Zhz8odjry53X6sBgsOzw/czfaHvAZKH7&#10;W2vl7uR9A21XfqOzUYM7IvX+AebxOCscifIa7qCeU3Qf/vRuqbPj8nXFw6JkoLsbHTypvT6isamQ&#10;0mjeMFTel8Kfj86qwWyB5VjcMjAWl8aGvC7EtGis0Wg0mvMBo2HSuRw+/M0fwr4yh7v1BlaaTXDC&#10;ua3oTobn4161jvrIKGY/+ADjMzNIHsVM+qF0WCplZYm2nWhM3LmrslxTHbIn5Qr+8vkLFG7exic/&#10;+mFvC41Go9G8iXDiLuoVGBLpdiSyYQTbTMBF6P2rrB5eYYS2mnSN4uQwfuh1X0SW7DcO24gh0bO9&#10;AGiFUFcCJgU3ioGckC0TzyPuxhCTJZ3Iqn2UauvwPUbxxuBJncx+aL+LGcp+lF8t2dKm4oBQ/B46&#10;192g1QaPJWIfOZt7dVynAG0lRuPjmE7OKFGe6Uh/4E7QVoLpSnNJ2X5sB4+daUu4PQVnCvwHgoJA&#10;pYQoNyrZcYs2lbS/ItsBOvXeiq3pexvznJhfDiMak5akByc1LnUYwUyLMhOdkOK4pUR/iv8JOe6c&#10;a2MiYeJ2zkHaMVQgado28VbOlTSNMCbfSzsJWc9BlwEoHPMelN8YhL7DRiqO9rykZ1/DtOUeuD6j&#10;5mwLq9L2/GoerQcv0Hq02F3kdfP+M7SfbXENKg1gRI6XrykK0/KCVhmDvDyWfZQHZ5DDCcdqpsEQ&#10;TmGLEZBcEijXlD8xL2ofPka/lR3F4MJr+KJBawq58azNmZLvmP+1cKx5UzGkgjfrVUgPWd517y3e&#10;DVkpON/Ou7iVdZSIrO8QjUaj0ZwXTNtGenwMl999G1PvvIM7lRqelqWu2wIKymsdDw8Z+XT5Mm5/&#10;8A0k0ynp/xw+HqJrT2FsmkBmS+R4J+W3b05PYbFex1+/WIBdKODSlSu9DTQajUbzRkIxztm/X2pE&#10;W4ltiJlJuNjskUrLirSdwGRiCgW3+xRqn+4ketsQ2cg4OSU4Z+V7SUv6lEYExzZeRpIy6ngyP418&#10;nFHMNr4u38fdtQdYrnXntyIUE4+tx9m3t9gj9HpWxzI2BXN1SYnix03VK+NR5WsVvT1M1a/gXvlL&#10;PK89BScVHKQdtKXdsICntUe9NTvDCfc4oeFBYJqY5XWgMN4dzBiGq6RNZbp7898dvN5+5Kso+J2g&#10;8M0I6mGY9zqBgZVmoLyK6TBwLdOdqDE0DHiFMcnEEaxKSfKZiamEreZN60uDjES+Lt9JSFtsLj2F&#10;t/MTuJoeyPOMpEu40mDs2q+8xDIRmxmD35BjorVEH9uCNZ6He/sSEu/PITY9ilg22V3ktR2PwdvK&#10;yoK/E4SvhikYfWwP5T1lXyHbcdtzzKHuKL9cVwlhFIYet2Km7BlT+6Ea++l9IA1ySbD/xaXkjstb&#10;knm+PRbDhyOuFISbw7lf7unVLjWaNwr6NtFMfhg+ycHC9JyXSRqNRqN5E5GOgiEd7fG5OVz5+GOs&#10;WTZWOGlep/Oyk9pnvtHEvY6HwnvvYer2LeQLBVj7nLl+K5Q9hechyA1N+LwNhakpvPPu22hLh6Ak&#10;x5Mu5JFOH/xxUo1Go9FcFPbXIQuNboSwEbwePbwTcTuNjJ1CXDqApdZSb+1mgW8rbNPGtcxNXM9c&#10;V761q81lBEHwUlzktxmN7JicrNZU6+mF/Ly6gM/W7uBR5YGKGt0Z2RctOPYp3Cgbg33SP1+2F8KJ&#10;aWXpqKINjwlGEC80FlD1qvCiXnT3AM+rz1DtlLc9F+pjzW3SryLf4/lQmOekh5w0j+LzYuNFb4t9&#10;MtSGGoTHEWSzwPI8TMkT+6ETdF6m+3bc3fhCRVdzAkem1SsMNdndpYyLibil9IuuKOyrtFX5MJ6D&#10;IenHy8jPqSMO0heRHdNEwjJxI2tjNsVBERNTSTkXehc3u4GugzDiODGaQW11A/CGBmtkX4Zjwyik&#10;YUyNdBd5HaPNBPcjbb1NjOW69hSMPC5WunYVQ/7aYVU+Uydw+HbqaXJw4Vgupt/qIJ5JKoV+E402&#10;0JJELWQQl4uovIkFRh5/Vfa2tKfgcl8+4+yJpNQOsdEJ0ei972PIBeOlDzbnG43mUDCX9Z9WOOsY&#10;nhTSetIdjUbzBnGMbf/XaEq7Y6ERqCiIznmpGC4QaU4u99ZbSM7Ooip13YtaXfkZE3YIm76Pp9LG&#10;fGS5uPXJJ7h8/bqKND5sHjFkv2jUEIxO9NbsTnp0BNe+/13kp6aRy+UwNTPT+0Sj0Wg0bzRSf5ne&#10;64LilhgUxyJlKXEQXCuBVCwHRtmGe5xIjVGgCfkexclW0ETLb6PeaiAMpI8Zdn1h+9YZ9LidSV5S&#10;3sbEk+825TvOrkKjVMy02NhFXBzmMNHCSnB0UzA6TeV3bFr0vq1vK+AeFKbF5dQVaX8M6WBCsb2O&#10;dvhKFKa4SvE3bsV7f+kbbaljokg6zGh8DGPxcckTtGVIYTZ1SWm/tKygALtvXMlXcm37DSVe+41O&#10;SQ0YKBidzh8YghYbnDxxq4hhkrST6tx2ijrmOW60S2oCR9qJ9OGRcB40ToA3CAc0OFhBQkbuS15Q&#10;vsN7gMLyO3kX3xqL4XrGhs3zTSflglRfOz9roiAnGCCq7zb40SOfVtuHw1HHcoyYyHcFY25Df+NB&#10;GI0sxx/LpV7XTM8ZhxKOGdZuJIa8eNjJopdIOgHXtXGj99g8oWMFja+3sqfgstjwuze74Mtfbjsc&#10;6U3hWLJP9yJpNEcEcyhzXjf3nQO28ijSaDQazaHhpBsVL8RyK8BSI1AREWV6Z2lOBFpWZEZH8NGP&#10;fhPR9DR+ubwiHZdu57st7c6HpTKa2ayysxidnEA8sb/orO0wyusI+GjkfkjEYd96C9/63d/BD+R4&#10;r9280ftAo9FoNG80Um+Fewz0icw2jJ5YuxWRtbO4RREy44wh7RbQCmoYngBtEEYNE4dioSmvZd/Z&#10;eBKzqSvIupOwkZBjoZBIkeuV3pJ1s7Jk4PZEvXwsr0TnswitDqLcCIyFRzC+/hz2869hbyGMHgaK&#10;ujErjmDIhoJwssJhewqmO+1Dxnvex9QeKAKXvXJ3gwEYBcyJDq9nbqhJCymkUwMNKDSHQ9YLu8C8&#10;EE1dgrH4VA2yk6XGCzysfI1H1QfqPYncGMxmjSfWW0NbsBYe1x6pifp2EofL7Q3M158pWw6K9INc&#10;Sc1hTs7jVu4t5N3NT3Pxl7wghDS1FaV2EWvNFSVYK9TxRjD2ce34BDa1R/ogX83YMJOSX5NxoDok&#10;+MZdWLL/zl6FY9k+UcjAW68oDXQTTLPeRHvD+LJ9c7UCh5PnnXOsP/pH//if9F7vD7l+tKpgNLFJ&#10;dX0Qhnzblgo9p9rfh6MAV9O28jDZapnLOHB7InNKLvZY3HoZrdxHigE1ehdK5tZojhI+QbA5t51N&#10;DCcGY3UBGJna2uReo9FoLhidpofAD5DMHCwaZz+wHmD7g1ZZObc74Wh/AFxzMnCm+GQmjdXFJaw8&#10;e47JeFyugYW2dIB+WtyAef06rn/nOxibmoTjbt/Z3itmQzo6UYAovdkjclfYSZBji8mxXrl6FTdu&#10;XJO3x59HNeebynoN2bEhmz+NRnOhMJoNgHrFDjZKKgrWbkr9Yykf4e3Y6TNOoxaBE4PJPgwTdb+G&#10;UmsVrhVHO2jKb3iy8AmqDjq0AFBexhQiQxgmJUr5G7nyfa571dbh53LwfKXeE4rNa2rfMVxNzx2v&#10;cEy/54i/3f99iod7b4tFjATOjan+sit/rfUVGG4c0RE+tauE304ZI7ERlSZ9OmEbFa8sR9wVPJlO&#10;gVwjTo5HGwquL8QKcCxXRdeqyN2BtH9ef6b8g0dio0g5aSVQUzx2ZXsKz7zO+yaVhVlcRZRIoeE3&#10;1XEwKpqDDikrBTNbgLn0DIa0gzi5I+E5NQOe44byceZxc3tGBQ/S98rmuVAw5/H2idtsv3WPf3iO&#10;MgrF7bAube2k0vw46R7TjgJ716NbciWftJZrGe7Tjow/lXUtuRdCtBjYSn2S1hUDWGGAsNGBTS2T&#10;jf1dMBIu2otFOSq52xhZPHQ+w0TVBrwXq4hP5GGMZHtrzy8HF44lofxaE2azA5PeHn2YgJw0z5FM&#10;ZVvKZ2SQpzUfC3Ufq63gtYWi8a6dM2a6thSwtisFwgFuGs2RwOjxPdxf5xIW8RzY2qUsOFXYyQ3T&#10;UgAd8eipRqPRnCTlTqiie2NWV6Ddjk7r5ITjPpyjoSTHV/MirLcZERGp46V9hTRZpJkjDdoLWg+e&#10;OtK+s6TDXS9JZ6W4jqhehyPVXSD55CfS9hz/8EN843vflT55TOrqw18Eu7SGkNHGB+mMCfl8HtPT&#10;U4jH01sFnGg0m9DCsUZz8aFVQlc4fv3x9JZfk/5miLq3oTqejrGdNz47pBRwt69YujWggSD0lEBp&#10;GY7Ui9RfAjS8EsqtVTS9irRb6krMHEmMwIxc2XMk25kwIkYXD+9f9joUcdyHYudYfExZLuzmb3t4&#10;uH+GDb4Sx/cDn2RXEbesmN04jEYVZrMOI55kyh4aiqEpJ4WklVSv+zBtVprLSrAnFH8pLjMSmenO&#10;6GNG8FJsHYuNwRoSYnnMrbCFjJN5mcZp2cd847mK+KZQu28sWqe0Ydgx+JKnGLnMgQBaYihrCEkr&#10;k2kk6RPFX+2fAwoVyac1Dkh0SkpIzslx075kGO5vUDTejVbYREKOK9U7Hw5qcDCF6fcSx4VRXAYy&#10;eXU99wNlRU/a7OttuQ4dBrZKOg803Jkv/OUi7NGspMvueYvbWDEHrfk1RNIvsSlEb+VbLP0Vf2VD&#10;icZWOgn7krQvL0Dj8FBnQM8Y+hxvRzOQDhYVxh7S38Kz2tY2FfMN2lLs4XDOspr3BtG/ES8izGE8&#10;s7N6diw0w6lLsDgqqO8HjUZzTqH9A0XjpG2oR8vOGpY0LjlPw2LTVwLyvLRVVlvS0fMjNWeDLn2P&#10;GWkTzty4juvf+jYeNFr4cr2INc9H+spVZCcm4bqcsOdorgKDmgzarB0QWzojjDQ+wkAmjUaj0Zxn&#10;4ilYnKBtC2JWEtV2EV7QGp63awipnJSAuxMUVhlR3H3knsJizs0jZqeRjY/K37gSMBt+CxW/+VKk&#10;NGGj1ZHvvCYa93m9fmUE6mRiSu3/OERjRkW/tERQx9X9DYqXJhiBegBMT6VPIBV0mB9VkbfGi8fS&#10;xDh8hc3I26yTe034JYPWDpZpYSw2jtHYGAqxEbU9bSAYvf209uSlfUgfCs30kS6113truqTlmr70&#10;Jd43XWWDzSYK1rdzb+Ot3DsvrTBI6LjKhsEYEEFoUfJu4RuYSkzLLiK5DpayzDgK8m5B5aU+vMr2&#10;cBQ7I409Dyb/btHmq3s1FRG9HWNxObe+xjh0s5muo/TMqLlH+w/5fauQReqtywjLdVTvPoH/1XNg&#10;vQzQ+3ijhujZChpfPEFT/sbGcnDmpuQc9jfgcVY5eMSxYLQ9tCShYrNDnnCynuq7I8ultKNERsK/&#10;21lV0AvZ3a7cGsCSDGu0GoiS6TMr7L0pDNuIXCQ4GHVWz46jwxatKqTyCy9IQaTRaN48+IQRrSDc&#10;PYTtnkbEMY+KxzaVsGWxMJu0MZ20pKFrqhmb93DYmkPiOI50vSLc+/QzVGo1eIkUCh9/iOmbt5Ar&#10;HJ1fXCSdJVM6+HyEc6uOiUZzlOiIY43m4qMsERpV6TA73UjHAWgR4QcdpNw84vbhyoKmL3Vj0JY2&#10;idWNHO1Raa+rdoxtuWiEEcpeVQmUcTPxMqLT7m1PwZYT5PX9i48LRtu2/Jb8P1THS0Gblgz8hAPB&#10;X5fvKz/dldYyRuMj2GyFcYC62QgQmR35ZiQ/YfH/ynfayI3AnH8Ig3rSMUSCrrfWUGyvqdcU2DmB&#10;HifMq3mMNI+U+E4hVkVEyzYUcgcjePkdnm25U6HkrQRqfk6hdVM07j7g/sx2ExHtOgy2YbvLJiQt&#10;TF/SK/CV5zFRx9/fVpar6esqsvgomkqMLq77dRWdnbIZtS1pIDsePC6mj5qAcG0RlmWr9togtO+g&#10;FcZ28IlGBn74Qcgf3BwhLOcQNNowWh2YhT3eh/Idw7XhTObl3rLQke975Tq8otxflQZ8z4eTSSBx&#10;faZrT3GB2pRHf6cMwFshGAgp5yOe9zY6uFt6tTyXC1n1QjX5TFuuJ//uBEdA6LsSXoBrwFM9yaBd&#10;/tZx/ByDyjmZYX9hZPlFCEYeCJY/W7AA8toI2cHVaDQazYnCiGNaVzyteSoS+UVDGqQXoM47i5iJ&#10;BNzCCLLj41iTDsWXzRbGr11Xk+IdJUatrAISGE2j0Wg0Gs1REI5Nwyyt9t69gpPhZWJjcK3DT+6a&#10;sNNIOXn1d5CUm0XcTsIx4xiLjWI0Nq5EwPXOuopmHYRRnn2xzo82R78eJVWvisfVh3hYeaAibR9V&#10;+PprzNefq0nm6OnLqNxhIfXA0Ds6jMuFoNjYE4+kng9CThh3BcbGugpKPHoiJfYqpN/uBR0l2pvy&#10;mmlNYfx++R46UQfXMl0hdhBei3xsBLOpS+qaLTYWlJ/yYTAYbRuFCHcQytVTzZmCXKgNWL7kgwHR&#10;k1HQpnFJtX+DI1KUKBzT03gqOSX77l7v1yKOeb04/8TEDCLa1R4ABn0of2NGBQ8iaWGnE2iXal0P&#10;5P0g37WmRpB86zKSt7lc6i7y3rk2DSRfeV5fFA4lHIeB3HQ73GzMaoM/QIGYQnHfnmKpGajPVZaU&#10;/fBR1WAXxTEImInlWxekbd8dZzoZjiuKlpHktioIu4ujLs9Jntnx0LXj6L05Q6hRSEYaH9FjIhqN&#10;RqPZOzGpTFek/ULLtPsbHay3Anxd7qg2jeaIkTZFPJXEW++/Bz+dxp21Ipxk8kgnoLOX52HGEggp&#10;HB9D5JFGo9Fo3lzMZAZma0D0M6llHH8fzjFj0peNIW6lkHQyauIxCgHVTgVfbtzF58Vf4V75rrRd&#10;FtX2CSup/lLQ5Xo1QVvoq4XRs2oiv0NAZYATsnHyvppXxWpzGRudkrIaoGjIZSIxibn0HOZS12ha&#10;0PvmIRmwvBgkZBRrdkTZVlhHXPdTAO8L3/Qrpt3DO/n3cC1zQ3kLUxylT/Fc+rraZjsoKBfcEYzK&#10;/hhZexgiixMwmjCDnduqvM4U1bGyINfkVbrQfjZrGxiPW0rvOQp4fhwoYKT84G8NwzSkXQllxx2k&#10;x22ZTDDqW46ZUcdDWIU0kqNZ+M9XePK9tfuAeSfmyA0k91dcrtEevJLPK4eyqvDLdWVX4UyN9Nb0&#10;6FlVxF1bbpBXIyhZ11SWFH17Cn7GdZwUjyMwvJ72Ds9+0tvEWniKaHJWZaDzDs+U533R6J/XRTgz&#10;isdnDTWRwcY6otzohbgPNBqNZjdOw6piO9hMYcN5VJZLKVsapLZ6n+aoqebI4ZNmMUna52vrWG21&#10;8YPf/CEKR2RTYdarUqda8LOvPPY0muNGW1VoNG8OptcB2i1VmRlUvUwXhoqAPSkMJQautpbQ8JtK&#10;wA0iPinloxO0VRTwantFPqvLNitKyO2EnnzWUZPp0UpgubmE9daqEpFdy1EevQfp6VMotE1LRd9S&#10;AuFEapPJaWlDTagIXRUcRQ3hhPQR2lZEtK1YnlcT5h2FFy09iB9Wv0ZTWXJEShRlWqfslLKasCUN&#10;ck5OTaqXGooS3wqmBb2ldxJW9wK/bbTqACcG3Ev6xhIw1iVdUlk5C0NpdHHbVNftsKjAU9nPfvIQ&#10;r0xET25ep31C0ZlPCLaYhnXuY+D+s+Sc5NxaC0VYruTB5On3M84qB86BkecjKNdhp3ZO3EHhnhfs&#10;y55VBS0rGIFMuA0tDnaDghnZfcuzD20QaOnA8z6J8zlt2wX+/pm1ftiBveTLk8bwpQFCr6yTqVM1&#10;Go1Gswu04uLCyf7YvqF9heZosBwH2dlZzL3zDt557x0kEod/tJdYjRrQasDP5nprNBqNRqM5WvxU&#10;BlE8AcPrwKpWYNG6IjjZNgJFx7STUaLlMAxCopUCfXmrXgVxKwFTOpl+6KkI4bXWinrNydwWGy/w&#10;oPyVmtSN/sFq2SMUCZN2EpdSV3Azd1tF397KvoXpxMzReSsPzurWg6I5J08rdUpoyzlsQvr5FHrD&#10;8RlpyK3B2igqiwZ66R5UvKalRN2ry+9204YiPc85I+lPxmJjyMcKGJG/J4mpRDljT/MjKWGXHseZ&#10;Mcmva1Aew0dIM2iiHuzPeoPHZMp9c5Dr4piGmp9ECcattlyUocC7bArueA6dlQ2lcZ4aHQ/KTqMq&#10;adPqHCwC+hg5sHDsP1qUsiKAc2V7nzkKhYO+f6Fc8MVGoGwqFptBt6MlnSxG77R3MQhUUZbLz+FP&#10;X0YUnv/HQVt+KJmYty9ng6QxOH0TKSYffQbxZJ+nHTnL3+d15vmdrVtgZyJOtX6GUKOw1bLUOtMI&#10;T7jR0edpzVfLGSvLNBeA1VaAFVk0mvMGJ8vj0paGDwfFe+PimqOA0SDpDK69+w4++e53kEof3t+f&#10;9hSoVxEWxqVxcnEfK9RoNBrNKSN9N85LQ+9YvzCGIDcCa+kZ7BePYXY2ew0raGNBO4sjhKLteHwK&#10;c+lrvTVbQ5GV4u717C0e9muwF0/RL4xaiKzuMmy7QSGavrU79fiTVlJF3yr7jINish8sv6HSqvdb&#10;W/TbKdy+aMzjUeVrFNvF3tpXmPIvlJONRqaBXEF5UhuPv4S99Li3xf6gwE4xug81rIKc6+aJ/k6e&#10;qLis8t5ONrODULeLEmkYnofwiLU32nSketYow7zKY5vzVSBtwSiWgFUpwtintQg1KE5yTas55DNd&#10;YXYIe6KgfKDb9551RduTgtejXEPrzhNUP3uMqvx+9f5zVL94jMbnjxAtl3obnj77t6oIQgTPV9Au&#10;15G4Ng0jNRT5wZNvtkEDalMuMB/f5MzpJGmbyp5i0Kai/xntKnaCIeRmUW7k0akLIRzzfHnGtHTg&#10;aw6CcLG2KqUPyXHs8yDwKHgsZ+No9sYu2fKEMWCz8ObEeEmOWu6t4D9q5DZWA3V8LPuMZC3NBSEl&#10;mYuLRjPMWbKq2AqWhVyYf2dTdjeyQXM0MGGlk2C7LrLZDJLJpLw9WPpypnB7dQH+yASiTL67b43m&#10;hNFWFRrNG4pqLJiIsgVE6RyselnZD5rVMsxaGVa7gcgyETIwODqYHcR2cF8U7Gg/4W0zAR59eecy&#10;N5CwEkpwrasJ2Tb3NymETqRGELe7UcJGxIPtHqcXdVBpraATNBB3EnKqgXx9YHD2pch82POSY1L7&#10;lf30/24Do41X5JgoaFN3KcQK6hyG4VmGpg8/YyN0kzDabYDthH1A0ZO/x8jtPkzT6eRM793pYNuO&#10;5LNlID+u0mGvKPGfYvrScxhOTE7m4JHYgzCNmMe2g+nH/MrrRRH+5USJiRTMlQU5prySHHeiH5Pa&#10;P1xTrm3Ni1ALZQVtdSkiD0Zf2xbsVAJerYnOwjpsR86VvsWHOV8eJBdG23FyQunHwO/+jTo+QvZt&#10;FtbQXCjCiLtIzYwiNjWC2EQBsUwCkXyvU6zCX5OyIRmXayD32uGT/8DsTziWE/eXS2jJkpibglnY&#10;otHDWQljtgoFZxrxmozGrJdpzkjFhbqPZhAp4Ymfq8hF+btTOvAzFqqqoN1Hhj9rMPqXkdgnIeYy&#10;jRmarzk4zJq830/gcu2KZUmhvzKPKD+2N2+iY8KVPNW/dzUajeYkOOvC8V5gncyGrK6XD4YjjfhY&#10;LKYemTxoFWitLSLMjUg7VXvYaU4PLRxrNBpWZCH9ZtM5RJnuAjcOo1GF2QnkdeJYOqBJO6V0FfoU&#10;931z+9Gd9Bmm3zC9iBn1SauK14kwlR6DY3UjaPvCsR92UPOLsAwHju0iMNtwDFc2H4y05S8f1Tl1&#10;RcWO/G4zaKiFk85xkr1BllvLyreZ0Gs4baeVtzKhMLpJnDdCmNLxN2t1GGOz2K/iREuPhcYL5Q/d&#10;J+vm1ARwp4mymtgo9nQ0qht7h9sbSckzrbqa5NFsNYGE5Nve5weBdijb0RWMTZWf+Bu0RUk56V5e&#10;lSvmxtQ9Eu3idcxbx5Md8PipvXmhibhtYKMjbXGmB6OOk0MR764Np5BRGkdnqYSw1YHl+d0c4sh3&#10;uFOmH0VgT+5RLrSXaLaARguR7DMsN+Bv1OCVqvC5UPjtL+tlWSoIuMg2nZWS7NJA/MoE3FnJI7QA&#10;duV+kvYuJ9vjxH1ONomw7anjceRzgxPxnRLGn3z+eM/XPZTEaH79AvFrU3IiWzR4ynJTUrlPv8oM&#10;FJm+NRZDrhd98+l6G8vNAHMZB7eyjrowu8EEpb8K0ln49ukl1lFA4Zjm4ns47UPDC3sSv3PRYWHD&#10;fHraaWnZUlA+vYfg0g0ps87v4IlGo9Hsl1qpgXazg9GZ8zuJGa26HlU9vFtwUdARySeO3awjaDax&#10;nu5O6Dyir4HmlJi/v4hLb0333mk0Gs0gEczKBsx2Ez69d48B9iOpE1A4ZQTy89ozJao6ho238u/I&#10;Jwa+Lt9DQ0Ucb4ai61ujV9UkeYQT/UWho0Rc2j5QtwnNNgzTgxkmgPD4LBraQRuPqw+VaEyB8HL6&#10;qhK++9CTmTYVfbGUkatXM9eUkMvv+GHw0nuYKAuEdgtmo4qQgVq97+0VHs+98p2XwjHFzjE5nqvp&#10;OfX+KOG14z+m+W7Qs9laeAp/6hJoQXEQ+jqIxQnq2m0EWUb9HmxfW+FHHlabKxiJjyJmxtW5EUa+&#10;0+ajr57Zjgs8ub+rHsJv94NY+c6X/NkOLWWP+8u1FvxKXVbLh9ktBGg5r6hYRev5CvyOr3Zi2hbC&#10;QW9kdXi98++/7r21HAtOvOu+YNJXmUKwWiyGf6voZtqwERXB3Xu9LfK7rafL8IoVZL5xXW7C09FD&#10;9yYcS+JRNG58/QLuZAHuzFj/KryiIZmIoddbJD6ja74xEpMbmZd86Hu7oERjuYHDVgNh9mhm0dZo&#10;zicG7JUXCCZnj7Sg1mg0mrPORRCONaeLxfpzYlZ1JDi/RtqW9qW0MYebsxrNcaOFY41GsxvW4lN4&#10;0uczzeMTXkmpU8ST6iMViUyBk9GgFEDvl++qv4NQl5lJTWIqPdoVvLgudAEugyhLClnUJr0+q/Lf&#10;2A/8XjeqWL2Tvi+FX/7uensNC415uGYMfuij4deRsJPKO7kZtPBe4X31HdIKmnhae6JEXEYeX8/c&#10;QNbNK+F4pbmE2eQVFWnNqFyztIKoWUc4ffVAfe2aV5V0+/JlBDcZjY/Jb97svTs6+uftWjHlFb2T&#10;xkZrDru4rLS0oBcpPghFWk7qx2jtnfbFtDcra/LXRpA5WuG42F5X0cXTqUvI2One2tdR12npGaKx&#10;KQSMHN4GHhkPj208nh/F/LpfUwGBy800XtQDRBtVZa/L6N5t4U7KdRVBzJ3acQdGX/ilCMygWdos&#10;8j0HHnYTgQ+K56P51Tws+W331qXXtdgTYE9nFtWaaD1aRCyfhjs18vqB0ieEavxApPEgjLK9W2qr&#10;yfDWWqFkjFA13Bt7mBDPqslFqm7s22PmLMGz9CXT7Xy2h4PpeZz715w+Ju+7C+DvfZywbK9LucL7&#10;QaPRaM4iTSmjHlQ83N3oSMO1O9Eo20cLDR8Vj7N/D0Q0aI6OoFt/MnUTlqEmMGyxB6HRaDQazRkj&#10;LEzAX3ki/fvj6/tRnaBIaJsOZlOXX1oI0KpiJPZKHO5D8TXuxF6tj0xZthDv1HpbTkIWRnXy/X4x&#10;IiX0Pa89xfP6UzypPcJSc0F9RMFSCYFeTerybnRvJ2ir6Gl7aA4ERkhfTV9TkcVpJ/tSiKaNBoXS&#10;sGdIYXRa8LwGFgoxtIOWWrdfVpWX8qt2Bfefkd88DvqT/jFdhieSG0ZZVbQaiBituw0UbhvB6xHm&#10;g/DMTPo/S3vqAFd0R5hOFNh3Eo2JmqhvbBpheQ2VzgZK7aKKlh+GObQvWfKarLSW1VL3KxiPd5B1&#10;5AwyKaAt+We9oqJ6t4R5PZ+Gc20azvVpGAygnSgAozkgJ99Px5VFr4ooPgrR2JNzobY6jOw/cXkc&#10;nVoTUW3n63Rc7H52XoDO/CpiyZhKMBVaPQhPbr3cTbgdlG82zp/VAmRdQ00aw4KqLb0lispbYVo2&#10;zI01GJwIbGxKzXZ5nuHRH9cZdCQNKUyzs9nUuuKFRI3wlYvnegDlJGAx0ZKCn6IM/UQrWoDRaDRn&#10;DHqsXU3bKtr1ftnDXy618KtiG3dLHn6+2sYv1tvSXvJVVITmaDDrVdWWJJL8amJmT9pNCb7RaDQa&#10;jeaMEcUTcPPT8J/fx2L1KZp+16f3KKFoTMFuLn1def/26VosjL/mRRuGIV5UV7BYKyKgzyvF4a2E&#10;401IPcsIZPN1cW8nOoGPJ9XHWG2tYq25qgTC1faq+oxCIcVAisBe2BXZlFUGrSjS19T7PjzHuBVH&#10;zsmraON8rGtXxSjj2eRluGZPTO20YaWyKLXWN4m/+4EiNSOA+7img5yb6707OnjOjL6mwM9zezl5&#10;3DYoCw45pe1Oi7pc3ErimaR3UdJ5W2QHPn25YwkYa4sYjIbnhHdLjQXQ53kv9K9bH54Lr8k6r7cs&#10;O4VcMtLYtFwEfhvP68/QClvbbs988aj6AFknp2xM6Nttmx18PBbD/7+9P4uRJEuzNLEju+6L7Yub&#10;+b5EREZkRFYukZWVWV01rK7BDJqYarIGnOVlgAY4IDCYeedLgyDABy4AOQ8E34aDIXtDN5uonuZ0&#10;d1V2VVdVVu5LrO7hu9u+m+6qoqKi/M8VVTc1NbXdzN3c/H4eEmqqKipy5coVkf8e+eXcuCf1lpV2&#10;n5dpWbZ7P/H4VVGuAdtynFPMXlyXA65vmzJJNd6HX5L5XgOHCsfBqpwYmgHMaxJw9wvDHBlwsxip&#10;7kcQdpeqARaroZpV3d2SPwYOEsMZirLzpJFz5OuTerFcFFpS/v1S/k8LBWP6SHOiIG8b+4vxmjcX&#10;gxeEwiba2eP7LZ0HvHNpqUdZ5CTPUVbbjryPqb/DliWvMSnzoDZvKJ8l3hg6GocfN/0PLvA44A2/&#10;rwq+zibTaC4JRwgx3hi4KYx97mYdfG88hlsZG0nbREbOXUlHJvl7udbC42ITW36IYlM/RXFq6MnX&#10;d+1MSz1vNUJ1nTjkATiNRqPRaF49sSS8ydsYKzQQawUq0/OsoejY6/OrMCgkxjARn1AichdeKmlf&#10;sVBaxOdrj7BW2epku8o3FIfld3toW/JtiLbRVOLxdrABZgl3M3/3g9oJB0XLe/mX9gmMn7g+ZgT3&#10;C4X8diw+vkfs7kIrC25LrybTu21hMgNzcxMz6WtKAFZQ7DaOXudjsbGX6+EyHMvdV6w9Kdxu1h2z&#10;xCcTU0dafjtk/XfeDIBe1mv1ZbVcZjIfJNoqwT6RVH9bW6uwZNns8/O3S7UlPC49OvD3vTDLuZst&#10;3Agjv+rn5ecqc7ubST4om1otnb7N9branxu1tX31EQ7yWG6WsSJlY1Y67ViGvCFpJwa+MewhH7Nh&#10;MzF2Ig/Q95hJsWcJi8Wy8UYLtdNuRjHF4V2TfMaB9kZzSiDGcCYqTx8cLE85PbyGjoH1x/+b/+bv&#10;d/7ei2xE7ekyYlOjMLkBvXDjqXYz05ip2UdkWzpBCSvqIHmywwbBxmetLaM9Ni0N/exPkK8aU7bn&#10;vDq9XHYvzGDipLlkyD7lQAmgUf8FOCZ4h3FzpYC5r+YxNjOOv/znP0IiJRdIz8Unf/kZrr5zTR3H&#10;6skBCUgsm8KynJgdD8WNCtyYJ39HnykhuWceNXX/llcuhxe8QTCr+EkxkN9HxwIHnuTrkGdJsGMr&#10;EUaj0bz5NOtNBM0WEulOMH9J4DmL8dBUwsZ0cvc0HLOUpQJjJTmtaU4KO9t+A+24xKs9nUTWqSN1&#10;y9ib1mnsRGg0r4LiRhmZkT6hRqPRaAbQZnZlZhhWtQarUkToetLpOSzL95SYTblItpGwMigH5T7r&#10;hkiwolBIT982RWbHhWnzNy25tsr3fVnIRpuDm1nqeltqFuBI+Tfqm0jaSdXP64fLrbTKGIuNq8xn&#10;WlbUpQxZN6eyUik4+h1hsQvFWorMyUOsDvaDxTClvxkzHITS/1Qoiw2W72jxAeuE2bKtdoiUk5LY&#10;bloJ8IO28aRQKGUdENuwlcDKdR2EaVkwtteB7PBAgZVZ18w4p8hKUfWlcL4fsox2KsNKh1ncgiHx&#10;lWVFmduOLCvjZlQ5D4I3LCjyd7Ol60FNDWbIOmSbohUJReUtf0P5b/dnVRteHO7GKnzPgW3HZJ17&#10;M7srQQVrtRUlZOekbYRGKNvmqX1CGF+nHBMJmSoBEHA/VRtATSYKuXztGchuF8xOpiZDIZhCLufv&#10;/rYubbM78XPOQ3803vhRv+Mk+6F34n5JSrm6VissC+ejj3JP+2nXfIQNH3ZO9jkFkFfIwcLxuhzY&#10;cQ8mle8+vxhsV6IR/ejpcQxYL3x8nMLOIOFYZTI+f4D27G2pqzdfNCbMAD5rMVeqUdXlQe2FFhY8&#10;vbziNqU5B7gLeWK+OMKxhUqxjrmv5uDGXTz//BlS+TQKcs5Iy6sbc/Djf/kzxJIJxFMJ/PRf/RxL&#10;T5eRyqbxZ//whzJfEbN3r+KLn3yJp589x9V7V7G+sIG5BwtYfrYiazBk2Qv48mcPMDo9BtuV88+A&#10;Cx1Fl7Sc7JeqLTzYbqrHjnkB0Gg0lwu/1kQruHzC8SCYafzrDR9PS8Guif7HDTn9JzuDummOhhE0&#10;YTR9tON7O1aMj3gdUeJ85zON5rzRwrFGozkutAcIYwlYKwswG3W0Eym0rboSZc8co4W26atlp+w0&#10;Ss0Seq0FLNOWblmoBDlmcxb9IoKwDde2YRuuFHaQsM3rrIm4xydDDcTM9EsBtMt6fVXinSdq0Lpt&#10;f0t5FtPqYbW2ooTiZhhgu7GlBM5+aHXAgdX4ehwoVHYzj03ZJqPVROj2xppHjw64hZVWJRLUEWI0&#10;PqaE1POCgnTSSar1Hoj0oS2Jg2A76kbEIFhvXA73adwenLW9C4rHltS1K79beg7kR5QNhLKDaG5j&#10;ub6EtJ15WbeD6ArqXCf/5g0BiqQUdieT06A1ylpjVQnM3TLVglq0j/nTVA7YXoGbHnkpBndRNzaC&#10;MparS0jIb8fjkxJD+2AGM29YEEplIQKMJKT4ron1poFAtkdpnF2dk/7HHBiPNhKlajRV5W9mB1MM&#10;JgwmHanXmBf9pnficly+Slt3OXWWzdddk3xnmkrH4Fh7atFcBz/vifnbDdmGah12XmKIfn32nNlf&#10;OG4GKD9dgpOIwaCi3UtRKozlTx+hUQ2AjwRyGolZu0RNNmNzZV7dDQk9Pv6+Vyh602jITqeNxFlD&#10;+wtafRwEO5bnsGrNa4AZvmalgDCVkcPi9R8XFI6bjQDzDxfUcZofz6NRa6BeaWDq5jT+9B/8EFM3&#10;JlVGclvOyg05wd384KYSmSty/vjG732Eh798iGqphuXnqxieHMJnf/MF4sk4rr5/Db/4018hIeeX&#10;eDKG7dUCxq7QoqNzcu6BzZudft6IYvYxHznm4Hj87DyOO41G83rw62+PcJxzLYkvo0xYdS6zoonO&#10;OxxYj2dCWvJojoYhHQ+Kx/SL7Kdzf11dN/Q1Q/Oq0MKxRqM5EdK3b6dzaLsu7I1lGG0n+tzaLcCe&#10;FPrULimf2gBxWQeFRNvwkHCSqAYciK4pRTCV+NYLPy/5JQzFsvBMT/psuy0hCMVBZpFS0KO4rATm&#10;DswspTg8X51XdgKcl/+YTVsOItGawiLX27U26IXi5ExqVmUkHwfaMnBb+XtDYgAK8qzL8IBB5A5C&#10;lqY8mbkNlmFjJDYicVxnH50Th4rGHVTCri+x0C5RfAdakHBwvJgdVxnIR8ZyYDGTVuqxaVtKpJ2v&#10;zKHULCLtpg/PXhbYx1+tr0obqyDvDeF6+oYSgpthQ+LdPHLezn6l5cSWv6myrJ2GDy80EEuPyTeR&#10;PsJ9utXYwlfF+y8z5SkYMxu91W4i6aRV9rISrVl1Ek5b8r+YG2A4xlZnyXzSFkxpE2zrzAKmwwIt&#10;IrpTSqaEfB6XeqLoqwbGkwpmHKmWe9CkirQHWtjdTDv42rCF7XobFY7TRGsLLp+/69DerkhVhx3h&#10;eJ+FnRP79zykk8ZUanOoL7BhlN2Qg1cqkBt40uKu1gJs1ndnTjK4h+uhlc7u+2j6m4Z3Tn27w0Rj&#10;zeVBndwK6wgTF0M0JiyHIyeyMu/ACRR+N5e34HgOVp6vKON2nhnf/533MT47pkTlRq2OsCW/k3mS&#10;uRQ+/evP5Nps4fZHN5FIJxGTE/CtD2+pkzcF47u/dUeJzgk5QQ8SjXvheZM+oTdlmk7w0Rd9fGg0&#10;mjcTns+mEzY+Gvbw7dHd0zdl4sB6mmOyz7WTVxbaVKT0IHkazbnAmzJzlQAPi031WmpGN/g1Gs0p&#10;sF208mNQVkyNOqyNZfX3aWDfbtvfVlm/85V5FGpV+SwSMmhjcC19syOC8vgdfAwvV9bwvPQcy7UF&#10;BNhtJcHB7R6XHuLh9mM8Lz5TPrYUkSnczpWfY6m2uEeQdi0XY7EJ6d/dxnVZPz2Me7OUKXKmnDSu&#10;JGcxEqN4eDwoMC5U56UsK7KtLSCQOjyFxlJtVmSKBjG0TPZoL85NfsNJRE9g7bN5i7LPVmrLsg92&#10;63OHoTLP01lYxW2MOjk4lqcEf+7b/gHw9oMCbd7NYyI+Cdf00Oo8XZ12snuyn5k5TO9rYsh6jXJZ&#10;PWXfaPGpPI4JEkr7Y5ZxArPJq9JubyjLE2Yts420pL1FKRhRaGi0DRgm7TECOE4D7w6H+GjMwL28&#10;iYlkZBl33lBTfSfnSjt3YBsWWlRYWThVwL711xtRdvMrFo3Jvq05lEK16cFBNb0X+nbkItF4NL47&#10;Y/g4MHNmpdbXMFkxTJ8fEOAzyFjrE5r3g8ve9EM1cWCZUmd61fiq8XbenCF68Lu3B97tMjeXYVgO&#10;2rnBvkSvi1gyjs21beTGckikE5h/tIDJa5MIJXAZnRnFO9++h5HpEZkvhhvv38CzL1+gXC3Bi7ly&#10;3jBg2hbuffMubn/9tvIuteUkSIuLhpx7+LeX8LD8bBl5Wf5Rtrs7SCTPTVoD0Gg0lwXae32y2cAP&#10;F2t7pr9arqPQfVROMxjGlswEGQCvFQn5H+NFPrWi0WjOBh5Oj4pN/HS1jvvbPp7K33z92Vodz0pN&#10;9b1Gozk5bdtBmM6rp1Fb+VHYc48635yMkA/td4Q+irkvSvPww4Z6T/h4f9bJ4qC0we16EavVDSyU&#10;FzBfmut8GsGMVop29LJdr2/iefkpHhbu44vtz7BRX1fr7iYKuZanbB6upW6orF2Kw8w8vZK4gmFv&#10;RPqRHQlLziMcIG48Ph69PybMOh2LTyhLg4qUi+J74J3sifrtZgHPyk+UYEoSVlJtx0VBJWV2620A&#10;rEPWB7Olj0uLntBjMzBW5mBtr2M0MYmrmVsYSY6r8YoOg22KgwoOyb5myPao9FDdaOB+7rf6oE3F&#10;iDeqMrqZH8z4br0u7bXSwkLVx1xlUVpyC9OpWSUwZ5wMJpNTUSKe/GNb4m8JdUxD2lzdl2tSaMo+&#10;LCobFM9uSvsLMRk38G7ePdcn0rjoa2kHE/FOnNo2IimU/xugf7TomcxKeg3sa1XR2CzCkZ1h0d+4&#10;FwrHjg3PtZTVBEek3rtJRyPrmnKw7gTzJhfEAUxicbVMPnZeDtrq0cy27Gh6jxylnrgDeHegO9G7&#10;jlorf9s/mNx50pZ1cW1nuUrepKcFxSvcDM1rgidva3NVdriNViZ/IbyNu7BsjuuiWqzga7/9rhxX&#10;FoJmgLvfvI2RqWE8+3IOLx68wMTVCfz4X/4Ym8ubeO/77yGVSuHpp0/l2jKGoYkhfPJXn8rvmsiP&#10;5eW8byEzlEa90UA8HkNOzj1bK9u49u5VOW+e7i66RqN5s3mbrCp6oX87fdw5qSy9po+gXERlaQ7l&#10;hRcoLc5hbX4eldUVFJeWsPDiOVYWl7C1taXyKSzLVAORvs0YQZSR1Y4nOp/shuEU40yPNx3PsXOg&#10;0XR5G6wqeCjRRuy6dIiZRdWd+J59P32oaTRnhRxMFAS9GKxaFaG8RkR2DwcJvb1wXg5Cx4xT9uso&#10;JKdjCXhG4uUyaA9AAVh9T4FUPqa4x+xazqOEvA7VoIrFapTFulJflt/VZIltcOC4LvQtprUAf8u+&#10;Jf9xIDRaHFA0jnxrd8rPeSj8+WFTrttVZVvRCOvKh/m43sb8baGxhaybkfVlJAZwYVXLQDLTmeN4&#10;rNVWldUHt4EDtY3HJ8CB2C4KrEVTYkg1uOIAKNAys5yZuvSwPi4hV5AdRqtehvXkC9m5NdQ3F9He&#10;XkfcS6NtUwDe2ZeDYFtiRjnbDffPcGyk881g2A5R3gLSOaWPrdYD1FtFuGYLk/EpNNsUhINdWerc&#10;P10ifdBArVVF3OGgeZ7a9o0KPaoTsvxQ2oe0K6OFot/NUz5bGN/fyTqROC3lpnD8oiztuil/c6JP&#10;cg/tQgUtX7Ypk4QxaNC+c8T4x58+3TnCu4Qh6k+X4bg2rJmetH/OWa5C9j6Gkg4ysqHPZcP2LuBw&#10;uMv4GGZXOGaKuslHLErbaEmji1am0byd8DRgFLd5RkSYGbpQonGEAcu21XHLQSyZGc3PmG0sHyoP&#10;5H66WcM8Qff+3X3lXeaWdPCjO5MSesg8avmyzMsyUKZGozkZ5a0qGjUfw1PH86+7DDSbTfj1OpqN&#10;Bsrb29heWcHSV1+htLaOZq2GhOPAk4nn0S15zyykxFAeV+7exdDUJDL5PFzpSLrxGJy3UEQ2/AYM&#10;6QSE+f07IJsNjrQdJRtoQUtz3sw/WJLjc7Lz7nLCpyOfSR+x2ZdazH4fE480Gs3ZYy+/QDAx23lH&#10;GZcPvR9dBIysI5oqA/dZ6YnKmE3bHMQuijEoLNJHeL2+hsXqvMzL/llbjulRJTSv19bUWo8DxcK8&#10;OyQllSXI+q+mrncE48HQioCD563WV5SITcH4Zvq2En+PA7Opn5efyfquSr/bxnpjDcMbBSSuvY9m&#10;cDSLhV4oZHNAv0boq2zZKZUJffLzfGT14CuLhdPC/rTFvvfGCtpDo2h1+t9HhYPe0TLiKAP9LdeX&#10;1SB37NdzjKYhK4krfgJB4MNMZhAm0y91gEHQ3mJJ2hbVkFnZN4SCPP2XaWfRWx9KM3j+FTbHr2Or&#10;Tm9jtscybGMJd3O31aCNLMt0cublgHi9dBNLDUPankyVZhFJN4EXLxawvLKB8fERXJu+rtr5bzZb&#10;0u7PXo/gGCZMjqV4nOSoeEYLP1puolj1gWoj8lfuoS2f1Z4uwXRsxG5NK63oVTE441hqMdgswUrE&#10;YaZ6DlzeIeqYNI/EHTk4Qjk4jndy6MLHAyeTjuyINprVCrC9DHdzHZDG3D4jg/eDYKlZ9POsa1pV&#10;8CR7zGNTo1EeRDToV6Jxz53ZiwQfeaGgy/LxNfqbgu/O+96J4jen/r/V1BGHTTkguYyWvN9Z/snO&#10;MRqN5vLwNmQc+60a6jL1P9q4uriEB7/5BL/5i7/Eym9+jeZXj5Df2sJMs4lrcn6ckmkyDDAp580Z&#10;OW9Oy3kzV6tga24OTx88xIOHj1Gp1eDFYkhns52lvj0cNDheF/riqye65BqkhWPNefM2ZBwzdFuo&#10;BFistlBsSoc8CJF0OICVo48xjeacMMslwI2hbVkwlP3n8Q62bsYnYxEKbrSs4IBl5WZZphJsWW7W&#10;y8o1MwHX9pSgR4FTemxqUDNm2vJR/65dw1Hgb25kbmFIfj/sDR8qTlJb6XrcMquZA7lRVKTwy0HU&#10;VBbqEWDmM7OE2ctMOxlZr4d4pQojP6b6n8eFAjazoWOynEKzgGF3WHkwnxTWLYVtCvUPiw/UfqBd&#10;x3FRovH2OozVRWB0AqF9fJ2NftTMRuf2sf4PQmVeN7aUAKxuREgNtxIJ+DEXqaqvBiFsHzD4IC0l&#10;Mk5O2kVGrYvWGc8rz7Al7ZH1mbSjfU8kYoNZ3IKRHZJ6im7+bzaaiNsNjMfHlCUF2y0H6ktIm+UN&#10;EO7vrgbITYm2JloP4296JX/yq0/xez/4A/zspz/Bzes3ZTm0zIieAjxreG+VTxQW6qFcH7lvTKw1&#10;WqhQBB+QcWw4Nuy4i8byJtQ36cFP050Hg4VjOZCCzSKshAsz2dPgWdMUjqXA+ZilfPVO6lFFKawl&#10;UUXCNjGMJgIvBX94QmUxRis6X9hIzjtw4TbSGuOQ40uj2QXvzrVrZbnwe2if4OT+KuCJ3PXkIlBv&#10;qcHuDsuItixbTaF04CP2HhS240lnqopULotAzi2OXFRCCVg0Go3mbRCOLQlou6Ixz5XlUgn3f/1r&#10;rHz2GZpPHsNbXMJwqYipVhNXHQuTro1xmYZsCznTRFaCmpwlr3J+TvKcXKnAqJRhyYRqFSVZ3lat&#10;imQqrewrDgv+LwuG1IXR9A8UjlkVFI4rzTbkv5cfRnFc9FajOSsui3DMrOKyHDDSV1ePCfMY6h4v&#10;7P9MJGzcyjhquiGTtqjQaM6XUK5z5uYqzGYDRrUAy47B5M1TfrmP1/8gKBKWg5LK7u2FN4Ty7rAS&#10;l23DUZnJfsuXc0Gg5h1PTKqM5Uj/MOWVE80BJDbxcup3tAKIW3GkXNoipJBzc0oIZkzC3xwFLpEi&#10;JsVtCqqNVl0JlZ4Ve5lZyvLQxoL2GBQj+3lUfKh+y0xhCscsAwd4Q27kRMIxYbmoAJWaZZWF3WuR&#10;cBRUfcsiuBzaJ1AYZ9YxhWjaXlCcPy5WoypTA+H0NbT4hDB34jGg+EsxmPWb8/Jqnw6iETbwoPCl&#10;ahPdpDe+sn1QvKUtyWj+qrTLco+dymCithBdLCqtihKu5QNVFgrpO/uzDSORgru2ANv11PhJRtvC&#10;dHoEjmmp+medMRudf7Ps3HwuubP4CIMWKjKp3WdjaWEe+dwwVlYXMTFL9wVD2q2JF+WTtYujwGRc&#10;XktzMUPZYjBBVwnHHAhvV2HlrefAku+q6wW4Qxl2IDrfnC/7CMdtBFslWDHZAcnejGOZ/IA51YjL&#10;RjCjlkHCSaGHMcd0GZJ1pDaXYOdPfqBeRLQXseYkmJYDc+k5wuGTGf2/CvhoyMbSNn70Jz9WHsSO&#10;5yqPYore/K4rFHOyHRfbq0XYMo8bkwBGTuT983Ay5CLwp//gh7jzW3exsbCOZFYu4HIB6H5PO4zL&#10;dH7QaDRH523yOA4leCwVCph/8gS/+td/Cjx5jNlqFe/HY7iWiGFMYrOUE/mhMc6gENM7MWvWk/Nl&#10;znUwJfNOyLk5lM7Q0tIi5lbWkB4eghePw5Eg+20Qjw12GpvNyNfvgO3lwKpxOxpglaEtM0D41CDr&#10;WKM5Sy6LcEwrivuFpsokZjLRfCVQfo08hjQazWtA+ljtVAbteBKIJ2DU60AQwKwU5SLnoN1nJcgn&#10;nXhd7BcDmfXLwcrSTlquhZWXAjJfk/I5v6N4RzGT2Zz0KaYwSHExyh4eRtbNKqEx6+aVxcB08orK&#10;mOV3zC4ejY0pUY+exseBdhbbzW0lRhY66+7CmIZlpIC8UlvCfHVeieDMnI5RRO9sJ7eJVhX0Rp5I&#10;TCkbBgrazF6lT+9p+5sUsh3DUfVzVOjpu1CZR9HntpVVfVKM3Zb39Ja+kpiR/XI8uzHWh1kqop2l&#10;FcjJRDuK857tKcGW9RSJ43vhfokGOQzUevstS2gxwezwWFNKwqz4vtiK8/cumzYkQbuJutTldmNL&#10;icbMIB6KDYNPI79ss7whIu3drJZhBT7yfHKvVoVVq8BgAhoFZSU0m1IHXK4Pt3MThW2lxZoxm6g0&#10;ZQ6JnT2ZN5ONY31zBVevzsBLSgxtBipjeaFC+5BTiJ+HwITmEc9W19EFedNmwm6Fx7C8erv3vZmQ&#10;tlWowKJW2/fdebG/VcVGEVYqHhWqCytKCceO7DRbdmZbKv/klcdfUkzPehbSruxAOVjDZEYF+a8S&#10;ro2bdpZxDpfHrBXeOdBojgObjCEX+Hb6Ynp5qouQ5eDP/8lfIJVPYmRqDH7Nx8KjJYxOj+JXP/w1&#10;xmYn8bN//Qt88ZP7yI7k8cN//Od48eULTN2YwtPPn+E3f/4JZu9dxa/kdenpMsrbFSU+b65sqXmK&#10;60UMTQ7js7/+DE8/e471xU1M35xSlhYajebt420Rjika01vv05/+DJ/92Q9xRwLhe46FmZgE7dLp&#10;8yTYtSWwjbJ5BgcY6hoi33E+V6aYTEkJcJT7X7WO37xYQCjn27GpSRV477ecywIzjiF1Kl0fNXBK&#10;jvHmAbA6+IRg3NICmOZ8uCzCMbuATHQalT4hO/zsUGvhWKO5KJhou65MHsxYDMb2JpBIRSqLEcrX&#10;gcQArooDoshhB4rCFIeZ1ZtLxNBshUrIVL8VMk5GfmfBtVxUmmVlT0Eo8hWDYicLuCGf8JwQZfMS&#10;LrebdXxSlmqLWKouKEGTA5/1QsG20NzGRmNT+fIyW5dlosg83MkApiXBXOW5+nwyMaWyUVku1b8t&#10;bqGd49hCkVB+ElifXCafINtPZB0EhdHl6iK2/E2V7c3lUKyk8C0lU0L7cevNknOyWdpGyP1+wlhv&#10;QeqathvcpoO2h6IuB7MbT0xI/a+r7elCUbjZDjCbvgbTl3bhxNDuuU5QwKWYT2G8G5Ou1pdlP82h&#10;2CyoLHbCNjfsjeBF+bnUhYWuF3Zb6or+yWY8CSORVlnIZiYHlIow3BhCWSYXy1UyNlbbIe0fZijL&#10;NhG02C4tJGMJxL04UqkMEpkYMokhVR7HTsn+jKMl9b9Zbbw8Ds4aZkOnHahxACgil9pybMbkA7bH&#10;htQBB+rrIhff1soWWvJqvSK7ioHCcVjz0VzehDOel8ruKSALTeFYNoAZLSqF+pRwMBKOsOumZCdv&#10;rcKgYfYJG/ZpoMjL7GdmUDPwCdpRAMTPyHEzTtigeJDoTBXNcVA+RPOP0Z69K4fbxRRJbdvFsy/m&#10;YHPwTFtOspkk5r6aU5YVrkyPfv0YI1MjmH+ygG//7W8hKSezerWOb//ht9CQk+2nf/UZfvfv/gBP&#10;Pn0MU0528VQCD372ANnRHGJxD27Mw9LzFWwsbqCwWcTYtTE8+eQp7v7WbbROMFiBRqN583lbhONa&#10;tYovf/0JNj75DdKL8/ggEcdEnI9esqN1sniCIrMr59qUnK/ZdSsXOVhIEw35PJ/Pw5GO5WWGHsdm&#10;s4mYdH5z3sGicRcKXyesbo3mUC6LcMyBfNjB5dMPzNYfkuNLi8YazcWDmcam9KEMPoHErGMKx0Zb&#10;PdbfLxpHtGW+GlpGlbMh6yWVaOdaMXimh4STVEIhBTgKnBwUrpthSmE28kUuqWxZZv4uyyRLVCJy&#10;r/hIcZl+yvQnpjDNrNVAJgq8vfNx2fT8fVx8GAnGPaJkP5yXWcjd8ig6egyzZvk37SzG4uMq27Sl&#10;sovbSpSlyIps/lTCMWHZe8u/HxS2uS2sQ5aXIilf+b7WqqvXtJtWdcMnc5ntTYGVwvdybVHZhTAL&#10;eBBKCPfraPQ/DDgAAFxjSURBVDs22t7JvJZZNgrXzBzfsYfYH5aXftfr9dWX+4i/SzgJ2SoooZ42&#10;KtxaNf6EtEXqftxmthfeiOiuh+Izt7UrGrO9cT9RWGe2ODPVewe8Y1LbP/on/wx/85Of4eHjp9IO&#10;W7hy7RpCqUfYnnrimf7KfDXlODAoUocmmm0DMYmPbYmz5+bm8T/8v/4hvvvxx0r3NCjUS/m2tyv4&#10;3/3v/w/47t/6fQQ+B6reQnHxBZorCxyIBP7qMsLNNWBzFY2VRTTX19CsFJHxbCQ9B6lYdPPlsFZF&#10;3TCbqCPlGBj1XLUPKSCrPF2lwfb5Hdek/UjfyM5KdC/znjeDheNVHvwSOI/JwWV20sCJbLAqdNxT&#10;35/GpqILs2Fmko5UlDSgeApmuXigD915wGrmYH00vY4mPqrYfY0eBT0u/IkWjTXHxZKLF+/EhSmO&#10;OHq6i9Z5wBNYKCfZz370ufxtorRVQjqXVmLx13/3A6zOrcF2XVy5NY3NpQ2U5ESbH8sr64mZu7N4&#10;/uUzjM+OYerGJP76X/wNvvOH38LmyjYS6bgShiauTWBzeQPxZByf/NUn+Pf+V7+P0rpcSGIOJq7K&#10;BV4LxxrNW8nbIBwHzQAbq6v40f/vf8LQ6gq+nYhhJOapLGOKv/2EtBWTqeL7qMhva0EgQSk7HOzI&#10;7Z6f5276s8UsE8McPKRYwOONTUzfuCbnW+kQ9sZ6lwx2evn4Yts52KpCo3lVvA2D42k0mouF4bgw&#10;N1aATF76mBT1eD0cfO2n8FppbqFcL6HaKCPmJpCLpzHk5ZBxhjoiXgQtCErNQifDeDAUBhuhr4S+&#10;rn0DBcln5acqs5TZwVuNzZeexbS06BUqKbA+LT1RfsQng/FSoERW+ivTioPLp3UCs1y76zI5/kNx&#10;O7L6ECh1rdfp09uGK7HTWd0XY2Y047Tnsv20d6D1Qldwn0rOKPsPCqbNtsS+Um4O5KfquO2rOir6&#10;RdgWfeMnlMg+CNpHGqvzCEcm1PJPAoXg/n1xGKxn7k+K3YTLiFsJtCUYo/WJY3toN5swWwGMuuxP&#10;+h3LPBSCe9fD9sR66Ooh3HeTicnI51k+480K7ruucG5aNv7kX/xL/K2/9QPcvHEd/9f/23+L7//e&#10;7+H+F/cxe+Mm5hcWUKk1YNgW/uqv/gY/++WvsLm5hVu3bmBtYwN/8if/I569eI6trS18/PF38eOf&#10;/Rx/+dc/RqsZYiiTw5//2z9HeWsbC198glG00Hj4BZZ/+iMs/epnSGyuwlldRPXxA8z98mcIVhdQ&#10;fPEUz+9/gdrmGsbyGWW7WQ1CJVrvhxQNM0k+LSjtTdrmcMxCyW9LPUgdSJxPu5neOLbtS9xfbcDO&#10;p7jDO5+eHwPX4G8UAemwqNL3UpcGEIt89Xhn+azg9rNBt3gXTDo1vANxUal0PLy2fHbPdhPKBxuN&#10;UE0azYngIzJD4xfWksG2Y1hf2EBmOItv/+E3cffju6gUK0pA5p26L396H5PXx+HXG7j3rXt4/OvH&#10;aPpN2Z5QZSivza9jZDryJqIQVClV8cs/+4X8ZkJOzHJBT8Wx/GwFQxN5NNRdtCa+/Nl9DM8Oo9Xa&#10;/+6yRqO53EhMeenZ3NrE0rPnyBe2MCmdOorGvLm+X7TVlFhprVrDjxaW8C8ePcGfPHqMz9bWsUlP&#10;wwFwOY4sb9h1MR62kNrewsrcPLa3C9EMlxSOLt9iAzqlZ6FGo9FoNG8qoRVlnhqlLXln8+IYfTEA&#10;9tNKtQKCVhPZRB5OZ7D2tiH9U2NvEs9M8qoSCAfBz+k53Gz5KoO0C8VQ/qOe0s0OpmVBx0hgF8/L&#10;z04hGkdQrF2trXTe7Ya+vBuNNQTxVCRmSlkJy8FB0x4Umyh3H0M/ASz/51ufYrm6pIRgWjB8Ju+3&#10;GltKHH1ReaZEdFp+UNjuZtlSNFVev/KeGbzrtVWVmcv6Yi3RXuFA5PdHHXBwP3xm7B4DCp6zqesv&#10;BW3uYdpc3Mu+o9pBy3bQSqZRTyWVyMzs40GojPCep6+Zmc45KWRzUEXunX5/7LrEv//u3/0l/uk/&#10;++f4/T/4fZSKZfzFj3+KdtPHw4dP8OTJE8y9mMNPfvIT/Ad/+w/w45/8FC+ez+H/9H/8v+C3v/td&#10;DOeGUK1WQRuMu3fu4o/+538H/+gf/hPMPX+Bp599Bv/ZQ9R+/XMU/9Wf4NbCM/y+1cZ/OjWG7zZr&#10;+FjK951GBX88mscfyKZ/Y3sNH8rni3/2b/Bn//1/h2e/+jlKa4PbX5dhz0Le8eAZO9YTHjVXiqWR&#10;YNr5tAPvZPCzwVV45uzNOJaV1+dWER/NwaB43MtmCcincTvjyoEfyg48fSl5QOZc3mWIfPYsv66y&#10;Q0Iq6hcQ3m1KOaa681STiXXAuqCQTL9n7jtmKfPOQKvN9PK2nAC4lRrNwZhBoEZ+b3Xucl401PHp&#10;uMpCYubOFbiejVhcAhBp78wi/uqXD3Hl1hQmr0/j8SePVRbyh7/7AbIjOazOrSgrC57fJq9PqnNf&#10;IpPA/MMFzN6dwfV3r6nlMzu5Vq5h6tYkhuTv+z/7CtOyzJlbV+TcxIvHKzozajSaC4Vfu/wZx88f&#10;SUD76W9wvVTEjGMh47oqRupHCcaVKn66tIT/6clz/LsXC/jl8irur29ivsTRrIFMzEPMsdH/5BPf&#10;qWxkziTB1nyzBS+Twej4WDTDJcWoSWdVrl9qEBWN5jWjM441Gs2rpw2D1qBrC0B6SN7t36eiZUQ9&#10;KCPuJJGib2xfNGK0KQru/qzYLKrM4C78Da0JZlPXcCU5A8dyVcYxvX8JM4/HYuNqoLzuQHxJWd9Q&#10;jO93r3OpurjHz7gL+4/98LfMXu3dRn6WlHXkvXznk0io5mooSnJgP4q6scwoLGYdxyLxjrrPVIpZ&#10;sycXYF+Un6p1UChN2imVbU0BWNl9yPop1PMf62YkNtqxYUgoiwf+pju4H+frCvS+lJeZvQmZr1un&#10;/ZiNmnqS/yQ2sKyPp6XHWGusqzL324dQyGbd937WhZnAHByR3/PvFLdH6r4eRPYbahtk11gNeS/1&#10;TA/iftZqK1JHZTVvdz20GqGntiNlYXkyLr22o/pgxvGP/ubH+NY3v4nZmVn85V/+CPfu3cXDRw/x&#10;zW98HU+fzynNIplKoV6r4d0P7+LFi3n1xN2XX3yJ/+Q//l/CtG08ffYM737wLv78L/4CP//xT3H/&#10;V7/GuKwis7WBOxxzJPAxK++vejamJdYedRyV6JGT9sHXIYm9c7KeYdeGU68hKxuaCppwmz5KxSIK&#10;sm43mZJ17fg5E1o/fTjsybbtxKmM9x8WA/gSq0dWFXxyrvOl0N4qg2Oj2HmJJyiynDNRTfciHTNu&#10;hCkbvQvaVEiF2KyIGO8c7f3pSaCP8HKtJY0vOmjCdBbYXnvZCC4i3C85z5QTnSknn8jfazphYyxu&#10;qYlC+Kh8lnEM5OVvjeYoGMwsUyfHzgcXDB6f9PWZfecKYkkbQdCAI+1/4uoIrn9tFt/9D7+F2x/d&#10;hGW3cfebt/D9P/ouRmeGZXsCfPR7H2BoPIM7v3VLltNE069h5s4Ufuvf+zre+fYd2fgQE9dGZS0B&#10;7v7WTbRbTUzdHMPH/+E3ZZnXZZmG/E5n8ms0msvL1uoqVh8/wRXbkhgiNiAUj6g1A3yyuo5/ev8h&#10;/u+/+A3+5OFj/IUEvxSQ/9EXD1Tm8a9XVmW+wdY+XC6902YsCysy7+bKwRkQbzzsaPH1ol5cNRrN&#10;HnzpH/JJTo1Gc3bw6c12eghGYyfzdxC26WI0eRVpb0S6aJ5cR3v1jL0Hps2B0WReCp4UhCkWZtys&#10;GpCOwibh4G4cbK8fZqHyu4nEFK4kZ5FzpXx9EdCslGWQOEq9KFpuNPheV4ijV+6QNyzbwaSlqOy0&#10;dkj0+QFTvGUmMm0VFqsLKjNY9TbZJ+95At7ctf3Hh9ZihFYUD4tfKS9joryYlRgciYX0gGZdUkyf&#10;TExjJnkNE/FJ9Vmj5asMbQrLzODlfmAWNi08uB1dKEBH/sJtGK4Hwz9exvAOkX0Gpyelh0r47sLl&#10;L1Tm983gJmwLV1PXcTN9W/aPGp5Zid8vbUGoeVCcr5bV+364jsimI1CtgfvSk3ZJqwpL/p6ITynh&#10;vRdL4trh4SFcmZlGvV5T7WFN4uVasYinT5+hVvelHcj6TUNlQrOdxSTeDloB5uaXZJpHEARYnF/E&#10;s6+e4vbsFbjFbfiff4rvpeL42LPx28N5vDeUU3E6xx/pWtvasq5oYps2kXdd3E4n8YPxEfxBPoPb&#10;m8uIf/lrbP7kr1Ccfw6/XFL7nvD393KRq0MvtEmpBdIOaw1p1LKtu79GUKjA8BzVXl8FR18LhWKa&#10;Osv2cZvWa2fzyB+ra0WW1U3/5zEajE7DXH4hO/vVVMJ5wO2iGL4ftLzQaLrwbpdZkROInIA655AL&#10;CQfsC5oNeY2O/1bgq/f9U/dzvrZazV3f8bc8Ue73W0606qBNRfSelhU7d7A1Go3mMtKsVdHYLsCW&#10;awCDz/0oNRr402cv8NPFFaxUKig06HHMxyib2KzV8YulVfzrJ89RlM/3gxYY7IKF1SpC/3KfXw25&#10;3hiWBNyHPdKp0VxCCm9of6PcbONBQY9rodGcKbwexlOAxAp7VKg+KMpZhiuBwk52MUVko0Xxdee3&#10;FPhKzRJSdgr3cu/ivfwH+NrQ13Erc0fZLpwFFKGnEtMvBVbCwewoqlJUpsBKgVpl8Mo/Zsgy0/l9&#10;Kce7+feVYE27B/os98LlcX4TlhKQuVXMfqV96lmxUV/blYnNcjCDuAuFXmZ4sxy0eehPnhyJjWE6&#10;OaPKRvGcQjuFeQqpFEYp6L4oP4tmFlSilyyfr+1kBobEjIft60GwLpkJHpVdft+jT0TJXHzyfkdM&#10;3g9uT9fXuntDoBZEoq5Rr6HNp8H6YCY1B1YkSmCWKWWnkZZ2oG5KOFGm8Xzlhdp2ZkeTmSvT+Of/&#10;3z9RfsX/5X/5v8Z7776L3/ne9/B//m//H4jFPFy/NotcJo0rs1OqJNPyOjI+jP/6v/6v8P/+R/8A&#10;qysr+PoHH2BydAJbiwv4V//d/xN/fH0G307G8f7wEIYcB0nHlu2xpH6k/PvE6vyUT/dxvpTMP+w6&#10;uB338P2Eg+82Stj663+Lta++RCBxO4cGvJZ2lE1FLxzDZK3OwSLlTbGqxpjbRd2XfkMDbpIe0Z3P&#10;zpm9VhWWicbCOpxMcq9VRVl2biqOvGthqTb4cYGTQDF62w9lR0SKvcMGxFEtE6kTpdZfBKIGE/09&#10;CG7XGdpEa95waFHBNh8OjUnj0DcVNBqNppe3YXC8h59+hsUvvsBHuQzSHT/BQaxUa/gfPvsSDza2&#10;JPjeG4v5rVBiKRN/+8Y1DMf3r6+qzPdluYqRmzcwe+dO59PLhxq5m49rehJ093XINJrXwau0qoi9&#10;oXZ5HEuHT29qNJqzhYIiM44NL3ZkncWgjyiYoSnXUGVTsQOtFB4Vv0LOG5LzTUwJepHYd7bnHmaw&#10;NsKG8gGmpcV04grGE5NqPWuNFWw2NqP55Lvx+IQSPVkOCo0UZOmvTNGWgh69hZn1S9F7o8HB6Wgx&#10;GuBG5pbM68Bu1JWg2T5FJmc1qOJB4Uts+psdofVwSkFJ+SAH7aayZSAUW5NOSmlLU7LNtVYVBSl7&#10;1smqTGu+p6CqBo0TuD/8tq/EWot+zRSQOQDdMWEZKFSzjpjpTCsRZnKzPBTcWT76DR8EM60HtYNC&#10;cxvpQJYUSGyfSEs7lPYl/3FeX/YxM79Zf5EdRVZlj8+mrqp198J9260fJuF98MHX8IPvfw/f/vY3&#10;MTyURxD4eOfePXzv42/iw/ffw+joGJJJaTtTU6g1yhibHoeTMDE9OoXf/d738f5772FqckLF49ly&#10;EVcrZXyUTWFSYmlmF1sHiXsHwDbnWhS/LaRkEXVZNge1Zq713akR3B1mW43m7VJpAY+LUj8UjSkO&#10;97pBSL22FtbRYrw/PSIreDWx7d61SOdM9poacXA/ykyZPmOYcfzrDV/dXS41pAwjkzBLhYGN7TLg&#10;6b6LpoNpWjDXl9GemEVbD96j0Wg0byUMAPmInIqeD6AVhtiuc/TtwTfwKSaXfF/NdxgGOzMSgF5q&#10;5LrKDKK2zjjWaDQazduOZcGwmElMzUfiCPOwzH5D5nVhhDG5jsr8SkTegaJs3h0C7RQIs2dLjTX4&#10;7TKqzW3UWpWXGaGnZTI+hanEFG6kb2I4NtL5NMpQ7UJv3X5BkyInM5Ppk/ys9AzLtUWs1JZUxipF&#10;5DUpLwXS9fo6/IBZtO1TicbMXuay67KsrjfzIE2rO4AcoQDKuqRvb1c07oXWFRTmWc5GUMeWv/Vy&#10;sEEuuzugHqG2YG1voB00ESbT3JrON0eD5X9ReY7V+gpoLWHKP9aT8oTugeIyhfxBMDGUiQyDGJd9&#10;aG6uAckMWtKelqoLsnwpr/xjpjNvClxLX8d12c/XUzeUV/YgeHOA7YB1Fz2pzKeZu1P0BHOjXlH6&#10;Sm11DtXyJqq1EpaKc3hceIjHW19iqyL7vF5DvVGR70tYW1zAL//tD2G/eI7vZFIY9Typd6mDAfuP&#10;wjh9iIuNhnrijxOfAAwGxN/dDOQxz8Fvp2IYW11A84ufYyQoqXLuwgixWJGy84mhur8327jWQG2r&#10;hNi4tJMDNNuzZu8RsVlQorGR6nu0oCkb5FgqS5aPD50H9DtekEr6xXodDcOUQF/qrfX2CWms3Vqw&#10;v7eXtrm4XES2D9zZ53NcaTQajebiY9s2vJgnHYCDOyu2dGaG43Gk9hlEOMGBOTxXzXcYba7rFWUq&#10;vDb4SKF0onr9CjWay8aTUoBPNn3c3z4bgUaj0VxOmHEcZvIwVubl8hiTDxgDHKEPKvMZoQUYu88x&#10;FDLz3vBLOwIKx41WBabVQsuoY6PyAqvlxyg3o4zg00DhNBJQd3SqUrOIoJN4RWGTGbscVK0firHM&#10;RGb5ON/O1FI+vg2Z1uurqPolVBoFrDRWO788HlzOfGVOibpdsZjCZtdGoxfabTArmiScFN7Lv48b&#10;6VvIOFn1GaEv8np9DY+LD7FSX1bZyxxokEIxvY25DYXGlsrQJcwKztSaMMsFtLJDCE8Q41Ew3u4s&#10;k6L/7exdjCek7uRfL7TEWJBtZSZ4wd/GSm1ZDfxHKwqKqqv1wXEXx3VCs6kG7gtadTiGo7afUKhm&#10;ljHFf2ZTq3lPSduypa3T2sN6uU0sO+uO+4SirrRurGwv4MmjL5HZ3sCUfMfB7mjttlcyjlCDVVdr&#10;+NHCEv7FoydqjJHP1taxWR/sK83l8InAEYnRb1ghJmQfrc3PY3t758YHaYVtzJcD2fmynHTkEf4S&#10;OVT9zRJosmKO7r3BcJ7s2RP1QgW2bMwe9Zpp0rkUYraJjcb5ibk8bVWDNj7ZoueHFFAalexl9d3b&#10;ApN/pJr3pKx3STqmqqOGHIv0P+G0n8isufhwRFHD40lB70SNRqN5W0mkkkjlh1CTDlDjgJvmFIw/&#10;np7ErXwWpgQK3VCBHRQGuLfzefl+Cil3sLDchaJxy7FPlVXzJsBM45Z0AJh5rNFcVm6kbXww5KoB&#10;djQajeYgVI9zaALGwjNYIWOAo2gt8qt2Vx/a6bNSuF2tLysBtEJx2AwxnBlRN2yTXhIJNwnX9lBr&#10;FjBffowX5edYri0pD9ujeOT20yu+MkOVy2nJP5UZK2WgjUK8bxC8Llk3r8TnQTfo+Vv6BwftlhIY&#10;6/UiHhYeKCH0ONi8Uc3lt9sSk3lqMLvp5BVlq9Cf+UvBmutk1uyVxMzLbeiFYizF45hs04g3qryb&#10;ryRn1HzMuOVEGw++5/LNIEC72URr9jbaJ7hhzmXQLoLiNG8ysOwslxokr/hIia5d+DfrerE6rwYX&#10;jNrCKlalzI2whrSze1uUgO7X0F5bAGIxJYK7Vhyj8fFov/Ts25ps81J1CYuVeSXysly8SUErjpNg&#10;uDE4vo+khIJZuLjujuOD5B3MumPwpJrafhWrS0tYeHgft2wT07EoAWPQkUHBeLlcwV+8mMN//+kX&#10;+MdffIV/dv8R/j8y/YPPH+DfPV/AfKks9bi3/rk8LndKYvRrRoi5+/fVendoY64cyjqkrfD3/Zps&#10;0EJYqsKbHJKFHeW4PTt2exxLAetLG/ASMZj5Pu+tQkVqOSkNmw2HYmXn83OCIx1OyPqc9UUYuRHV&#10;sN4W2AZouH0Q0eiNPMlFd0lecbvRnCE8kRkby2hn8+oErdFoNJrdvA0ex8Vt6UQVCvCKRcQkWNxP&#10;+KVAnHQc6Sw1sFKhB5wpHQobWc/DVDqN37s6g//g1jVczWYkIB/8CBtvOBfkcvPAcjBy8yZmb1zv&#10;fHM5MThqN8fP4CB5Gs1r5rw8jtfrLRT8tpwTojFjNINhh7zUbONN9X/WaE6PBABODKbtwKhVVObn&#10;oZgttK0ok9JQPsfR8cPsX3rMUlw0jJbKNH6ZaSuvru0i7iaUfUKlXsCGv6XEXloTUATsevOeBNpA&#10;cPA5P/QxmZxSAmzayXQ8gXeObwqckahsqkH0KJwwY5dCZBeWVWXxhjW05afJagNwXcRkWcziPSpd&#10;QTftZjDijajB7Tg4X71VVwIwoYhMwbgrKo/Fxl9mbPfjmK5aFi041NNT8i8aCJB/Q4nIHISQdWBL&#10;jONurMHI5NHq7IPj0mz5WK2tSt22ZL1pjEoZKYRHmc/raj0xKWu0DZ7KjqZVybBsa9bLyeuwykym&#10;PpViG+spB+vYKm6hnc4hoO5xQOZjPayrLGYOhMf66wrH3TroQpGbWcT71R/h3PR5tppNhEEdTb+C&#10;RqOMhOkhZnDAR2nbm0t4/PkDLH7yBT6OxTAuMfV+elzFb+IXy6v4pw8e4h/Kbz5fW8fT7SJeFEq4&#10;v7GpkhU4xshUKqni83641JhFAxDgF6vrSI6NShx+Q9614bcC3C8E8H1pm34AOXhUe+0SVuoINopw&#10;rsh+eYU2FWT3bQCOwN0KYaX3P3nUD7BQOEsoTq/5ISCNythYUg32MqPuKgyAn/ry3XGqXKruWPNr&#10;Xj/GPp17zeViVTp1f7Fcww8Xa+p1uaYz4DSa49CSoL7YGcjksjF97SpufeMj3K/V8aIcPXI4CHqt&#10;3RvJ439x9w7+q29+hL9z66ZMN/Cff+0e/rff+7Z6fW90RDou+19XtoIWlttt5GauIDN8sk5bocc2&#10;a5OPQA1gU+K4F+UADQYm54w+n2redlRSj/QvtSB6MBQv2O96BacljebCwjiqxRuqchwcy8pJZR3v&#10;PsfQm5c0wwD1Zl3ZFHSh0GepG9wxpL0RMCOYwp9jOYiZp0sGiIZta6uM1PH4pBIvR2Njavldin6U&#10;EU0hlKIubRCuJq/hnfzXlHUFB5ijZUTXuoKZtSvtEsq5DIY2i8gY+wuS+8Hs2ZybiwZtk3VSIC81&#10;C0o85/mHZbiTvYtpJfr2WRH0wfJxeZFQvLNdFMgpPFO4X6jNK5/n+vwDhJkMQvfk9cpMY5aJIjpf&#10;ub9Is02hPcBWY3OgrzG3s+tzTSGZYu9A4ZU38GXeerOqhOH9SNtpZdvB/cplc/vZziK5dQfWCfdb&#10;P1TPaBvS/c6QNtlKyL7OjCI9fB3Z0RswMyNoJVNoymReuY3QTMLfrsCW64O9j2hMSo0G/vTZC/x0&#10;cQUrlQoKDV95G5dlos/xL5ZW8a+fPJf+it/5xV74hCBbVlitIvS78xlYbxioMqnab8rOYF31lWNt&#10;C2Y6AcPdK0ifNzs1L5XZ3CxFZevPNubJxIpm3fZbSsg8b3gxX6rKutLSoalVowFcLjHMDmj1nGS7&#10;cHew4fK7o1pSMF7szs/Zuz85wk81r4F24KuRWzWXH94QU5McyBxj9FnpZI/baDRvK9v1FTmGaqi3&#10;qhKgFVCRoJP+dEehN7PkIpLKZjEyM4P2yCi2LAurFfqw7Y192AFLuy7eHRnCH964ij+6dwt/V6a/&#10;c/uGyja+J59nPVfNNwh26BYkIH0ki565fRtjE+Odb47Os3KA56WmEl94PqvLeW211tp1E7wccAT2&#10;yF7rucx/1CfVuIiTxCsT8d1C+a7lMPvygE6ARnMZyLsmxmNRFppmf/jE5qjUk9bXNW89KntTrtUS&#10;FxxKaMNoxWGEg/usQeij1NhAuV5Aza+iUq+gUNnGWiHKXrUQh23GlDBpW47KpB2KDXd+fTLWa2tK&#10;6GWma6+o2ks9rCnLCIqPXfg3RUjaPtzO3tslRnLAOmbNVpsVVEbHYJQLSuw9PYbUQyBrslAP6nhQ&#10;uC/9wCfKv/gkTxzTQoOD763VVpXA6xq2TBbWreBU8S6F4UqrrLa5TVleysbl0beYpcx6WfWe8+0H&#10;f7vf/og+prVaJMj3lnXb35L48qkaWJA3BLiPDtsW23SUEN8Pf8d/u4nqmWWLW8mXQjd1UA5oV64V&#10;UavXO3PtT7XVwhfrG1gsVfZoc3y7VK7gy/VNqbODy85WZ8uyzE6sz0zljbqUmu9rDSDRd9Oi7qOy&#10;VYadSciPB8f458nLNbZlwwKOzjc1IlvQl6VSqQMsoHBYRZ4l236IOgflGx6HWS6e0UF7MeGW9aby&#10;98L+DsXjg+589NM7/wnORZpXBNu0VS0B6dyJLhqaN4ucdOru5Vy8l3fx/pCLm5lXf7dQo3mTSblD&#10;iNkcb0ECPgkok25OrpH7Z9YSZkg0WxIIXvAb0LbtIJHNYOrdd+Bnc3hUkACWXmYDrg2MFzKei+u5&#10;LH4wM4UfzF7BR+Nj6tE4jtq8XzzBm8qFoIkliTo20llcuXkTIyM7I5MflSHPxFTCluVxmcBIzMRY&#10;3Nr1eHzKNpSQNSzz8vvudqwckhl8lL1EsboS7Ez9gTuhmK0Gc5b1mvx+nzrRaC4LnkX7us4bjUaj&#10;OQRaMrQdD0aFyYNHEKJeehzvhdm02cQQ0vEcqn4d25UNFGpbSixVcHA9uQ4zO5h2CMwgtY3TebJP&#10;JqbUwG2zyaudT/ZCGwhmIfcKx71wELhmuJMZymHSmC1LUTlrZ2HIdp0WCpW0diCMSbuiL0Vj+gPT&#10;G/i4MNuYgulGY0PqUWKwpg0/l4MrdXpSTYEph6wLivEss8rCRksNwkdLEMLM5rXayrHsO3rpFo37&#10;o1snXfg+62SVFzXXz8EKi83dA8f1w/n4jzB5gROfcrPkXxi21DYdBm1EuB+WK8sqY/6w/gKF3e06&#10;LTIGJ4DV5POS70cC8CGo5NhOpdSlvBt8gq9UA+J7M92bixuwPAdWLhpI8FWzIxyzgNJBMfsL0t3g&#10;15AOHciOX68FCF2pOOnoHOlu2BvMUWK94waEnL37m2P+VPPKMNRon1o4vvykHBMzSVtNYzFLZbxo&#10;NJpjIBcyz06orBZfgu6SH2U8MMhjtgvpPmrYaEV2D6pzYnkqK+FCI9uWSKVw7+PvANPT+KJcxWaj&#10;IUHw4MCT4jBHZ044jvI8po/afoJxl7LEeX+zVURjYgIf/PZ3kc3nYQ/wXzuMjJzLRuT8xUfi4zK5&#10;hwQnQx4fMYzmWasf/KQFswEPXho7FwYSst7u1L96itnFZqjEY0Pix7bUS9u+4Ptfo9FoNJpXifQ9&#10;w0QKqBaOrTH0w0xay7ARoxBtWmiakbBoSR/XbMvfbfoLJ5FxM+rzSrOsLByOCsXVhcqcsnzoQvGR&#10;XsGcTgqzdWlV0YXCKQdksyV2TLiJE+tPFIhZXnoCU3ileM14tB/6L/cKqI2wHtlOHDJwoJJLZfu5&#10;nlTbU7YfZSOEI+vYTyQ/DMbPtaAqv7eU3EobDO5TZgdTgI1ibT5B1lKi/2HZwP3QS5j12e40NnpB&#10;99ZJ0k4pz+u0k1bbMJmYRt7Nd749nEKzLTFmiLlKAF/Ww+UNqvN+uN0b9Q2EZgjbtdUNjoPg2CLD&#10;8bj06wfHlQnHRs6LBtc7DA5U3c0eXq5ET/ChWpeF9LXpug+/WEF8XOrjFXsbd4lK2QzQXFiHNZTZ&#10;65fRlAbBVI7XkA5N5qsBpInxrAOzUT90R77p9D7meRicldPRf6G5cPBiJCdgvQ/fDpjtx2P8fqGJ&#10;n6zW8cv1Bj7f9vG42HwlFkAazZuOK4ExfY7rQRnFxooKYrvZBAye6X9MOIgHA8GtGkcq3slG6Ic2&#10;F5yv6G+p379uLNtBfmwMk+++g8x77+GLSg3zpWgwldNSCgIsBS2sJtOIzV7F9du34MX2ZjScN9fS&#10;h2epMOjnKbEonYBBp0buTYaD3akfSz6jdcVojLErOzv6/KrRaDQaTT+MgTB1HebSC7menlzvaZs+&#10;bJtipoGRZA5X0uOI2XEYbVlmx96CIt6VxBVlQcDYrTfT9zA4ANpSbRH3t+9L/+nn+PXmL/HF1md4&#10;UnykMkZPStJJ4t3c15B1c2oQunfz7yPr5VFobkvgVETbS6ju+nFgnZabZaxLTPrp5m/wqPgQz0pP&#10;Jc7cnQhAuw4KynwlFGIpqHN13c+6Me4gKDhnvBzsWhWh42A6OQvvFL7RLHe1VVMxMxMRtqUOKGz3&#10;htBMwmA5V+sraoDD46BE4zCEEUYDKO4Xm3eheHzUNsla4px8yi0v03JVYns+dXYEWCbexHATMXi5&#10;FCpSvkZrf1GcgvHH05O4lc/CNHe2gttE7+Lb+bx8P7XvINddKBq3HFuOHfpgt/GsLOss14BMsjPH&#10;DspSWOYxRvbacrwqpLQhGs+WlY+IM5bbG4EzEzl5OuPy01DyeeBJxy4llVQuwPIbaqdcVvYbvXEQ&#10;3TuDuj/05mKyRyxTWw+O91bA45uHa8YxcIWZxykb0wkbwzE+rnV5z2sazVnBAJLZD3Gbg264KPub&#10;qDWjRyw9KyEBNAdeMZHzhmSelLwf7fwyCr67gnIXCoqcP+Vk5NVCtVk8VgbMmSOnAVOuB7P37uHu&#10;73wfTy0bT2o1lBo+whPeXOKvaBOx0mjimbyJ37iJ4dlZ5HJZlQn0qqGFxWGMx5kxE50rT5sFpSpV&#10;n181Go1GoxmMaaO9z2P3R8bYHaM4phfFbH1PezHWupG5Jf2gWbk6H12oVrGbWgU9dyO7C1o+bPob&#10;kbh5CjzLw/X0DdxK30bSTmIyPomMm0PbMdFucdkD4q++7SUcUG6+Modn5Sd4WnqsyhiNwxGVuX85&#10;nL9XmKWwPiRxbNaV+Ez+pufvYnVBZS0PgpLlTOoqcr4Jk+OCDSrnMaCPMQeUm0pMYyQ2puw0mIHM&#10;sgxLPE1rDA7UNybf0VKC8xyH0DRhxOIwN1ZV7H1auqkjtKbYbLRUfEnLJlpDsp+dlv13FJJuSonw&#10;2ZEhpKfGsOz7yopiP9Kei9+/OoNvT09gNpPGcCKOoXgM48kEbg7l8Tsz0/ifXZ9V45HsB4ViX2JT&#10;M5WG4XpYqrJNSxvnNCCRt1UoIzYh+/g1JfMS64/++L/4+/XlTSTvzsDoN2CmvzBHA0zFOx+8HhI2&#10;O4EWjFQO5vIL6fUk0T4Dv5mLyHH7Npxf94feYIImzFaA0Dt4RFXN5YHiMS9kGbmoJeXcxke9Oenj&#10;WKPZH7/eRCtoScAZwLPjElPFJdCTANaWYE+C2P0C0N7PVU6AEoqjUa1J93t2bvh9o1VTGTKc+3Vi&#10;Ow4cz5NLhI9yoYiNlVWMSmDqneDxNIrGFam7L/wATxJJfPCD7+PKjeuIxWIX9rxz2E10+hqv1VrK&#10;n5HnzwOxZH/LtZaDAL3OgFuj6VLcKCMz0jcQuUaj0bwmzFpZvbbjtCw9mfioYixzJ0vTaHPgPRdp&#10;d1jFXV1MK4RnSgznJJVPrvrdIVA03misqZv//XAwu/H4pHo9KSwDxdFuOfm3y9hydRHtkcmOPNmD&#10;6aNtNeSVsUVTYimK2hb8sInn5Wcqa7g3SeEgGI8OecNqnb0wq3e7sanqiGL2fnGuW6/BkNgmjDFL&#10;9XTCcUHWx7iKwjEtRWj1wP2kRFU3p8o5HBtBxmH8fYLEUtnW0PEQxpOwNlbQTtK2ZHeZWdf8d5R2&#10;wUGXGS9azPqV2WNWVEfMlmbSAT87DFqCLNeWVNa6ITG2YRuY++IpEq0Q06m9mb+E68zEXIzEE5jJ&#10;pJH3YrgzlMN3r0ziP37njhKVbw/lkXL2t5DbkLh8Xl7LU9OYuHUT694Q/EYgGyXHUJ+/cVipIVgr&#10;wJkZU2V8XZjBRgHJqWEY/VnF0tHAZgl4TebLvSzXAnUngebq4eSsRFyb0pROd2BcZLhlTCw6yRby&#10;7sXlrZnLhSkneXt9GWGOGXF6r71N0L/or1fqmK+8xsxGjeYNI5QgLsqQZTjJoJCBfeS/dhSULYWc&#10;aw/Kckg4FHOOEGkeA2aZ7DfQBm03Bn1nWBZiEoze/OgjJK5fx4rtYL5alaB+/wyIQTCjmqLxrwsl&#10;FIaGcOXrH2Jidgap1OuP7U4Dk5YnEzayR8wmQdNnA+q80Wg0Go1GQ5QVwPoK2qNT+8YqR4JCcZCE&#10;EXryd3RtTjiZaPk9BO0ojokiuaPFW4yjmPk6CHorH3U5FHy7UDGptWpKMGTWL60wem2t2hyqV/rq&#10;g3vo3fXJt2qEQW4jx52wVVbufuXp/5zx6ER8Ull39EMheSp5ZV9vZKLWuin7buSU+65DPjaMG+kb&#10;SoTnOuk1zFeV8SxFZ3n5vpt8sVpbxlzlxTGf1GvDcj0Yfh1GY++NgLXaqrL5OAxqZd2kb5Ym3hGN&#10;jwu3bdvfVpnWXtpDZnIM1XwKq7Lw1UpV2sbeerWkXTCb+N2RIfzhjav4o3u38Hdl+ju3b+D3rs7g&#10;nnye9Vw13yCY0LHgN/FIFj1D27ihEVm/fMGk3QFPobdWt9U4dMYh1hfnjUmvDJMWFb1wJ9Bfg5nG&#10;VN6jT18b5WaIlTpHRZSKY0NNZWGuLuw5EV0WWN+8S9Jz7joy+nH3NwdDTrztFv2NT7CjNW80FD2u&#10;pmw1uJRGozkcXtpMCQrpcdyFQTKtJbbrKy8HxjuIrcbWoT54Z+2F64cNKWNF4pjCwKCej3DuF8sw&#10;43j02jWM3b2nPImf1X2s1GrgKM1HLWWt1cKyBKefS8fGuX4DH378HSTTaVnnmx0r8FHEY1lYOA5M&#10;Zh1rNBqNRqM5P0KJa1pxCagG39Q328cfW4FCGwdkG4S6OX9IVBSJg1tom8FLtZFiMf2RHxW/wtPS&#10;E/XabwnRtj2Y/oAb9mobY0okN0KJSzvbykSG6cQV5LzBA7pxEL+cm1ODBNIeI2EllRBLi4j+dR+G&#10;aVowi9vA8CRayk7jZLDuWBcU5pkl3U3GYMxKKw1Oy7VF1IO98TNjWJXdewzLEdLioMXjMzBq1Wg7&#10;epwEykGJK++82x9f9rsxwC6kl6NoLHErjpnkjLLfmM1cx5Wxqxi6ew3VdBIPtwtSLxxzY+9yuN0Z&#10;z8X1XBY/mJnCD2av4KPxMQzHOVgjs9cHB6kc76gg278EAxvpLKZv3gTSQ7IPZB3F6p5sY9SbalA8&#10;J5vgSjsfvh5M2DaMfoWeHjdMk07GVEbHjYyL1FGzOs4B1uNqrRVVqNByPbTHpmE//2pXQ7tsnLRt&#10;vNndwbcHo1wA8qNyVjv9HULNm4UtBze9lw59xFqj0SgCWvr03fVfr87LNCexQR2NfTJRegnCBpxD&#10;spOZTXEUEfow2JFZr69hq7qEYmMZxfoqVstPO98eDYq7Fgc7uXcPN77/PSww67jWQMlv7qmL/Xhc&#10;ruIXdR9XvvNtXH//a8hkMxL2HS1D+zIRJjMwiluddxqNRqPRaCLa0h8dgbG52nl/Fkj/ppN13KUr&#10;UEpk0/nkeOyXUXuUG+G0uCj6BRhBHGW/jPnKCyxW5tXnFEwLnQGSezNnOWAahkZhVIugmdke2rId&#10;oRNtZ8+20gP4RvoWXGuvQM7vbmbu4F7uXbyX/wDX0jekLPP4cvszKc9cZ67D4UDK5sJTNchcK0aR&#10;fq+weVSCMMBziU8fFr+ScnyOufJzVRdlqRtmE3Nfqqxoa29WtCefHceWo5dQiasmzLmHsBafcUeq&#10;BI/IHiOl9oVlHZBcYUS/3w+WiVnEh4nHHIQw6+YxkZhCwkkijBkY/fAmGpMj+KxcxmajIe128PZR&#10;HHZMU37nSJkdxCS+3k8w7lIOWvibrSIaExP44Le/i0Qmj62miXajKQ1E6rhPAAxXN9VYWOaAAfNe&#10;NdYf/Wd/7+/b+bTaWS+RjgkLnoo7+MYIR3tkijpNp4/fKLo4UgljcVsOzqNnyvRCq4okfUG7Arbs&#10;pDCRgrW9DsRTJ1qmRvO64EXOLBfQ9mJy4nz7OvGaCN4MqwXqYajInyn6WKPR9MCgr1DdxGZxBQ1n&#10;G8XGuhrVOak81pJqADz6Hh8GHwWM2Qf7yatzswSjp6Hkb+NF+YV0EOJyTDN7IwpuJbyHLZ2G7kjZ&#10;R4WZx048jrrEZtVyCYX1DTUQB0du3q/D5EuQu1Kr46lpozA+gXsff4yx6Snla/w2YkgHwuSo40nt&#10;K6t5/WiPY41Gc5EwE2m011+gPcRxpOrKn1g+jb48I2g5+rj4UOKj51ivr6Ia1JQVAuOjZuij0aor&#10;sTCKw3bWHdlJ1JSdwCCBkr2nRthQ/rv7wSxaPnGWdjKoBBVsSBzJDORe+MQZs4BZppdInGU2GpGH&#10;8DH669wG2jjQp7gXWkHQK1gJpp0plNiQcedQbETFjUdB2bZtrSOcnDlyIsF+UDheqi5K3NhQ9VsO&#10;ytiSuqGo3vU25mvvPulC0X1FtpPby7o9DtTu2vRlzo5IgO7BKhURxuIYMhNwZJNsDhK3+kLq3oAl&#10;M1uynW2bVg2R6tfV/vaLg9l34D/7iHZ2y1IHbGfVsIZUKou0mUXQbGN7bQ2u9NeHYsfPlO+n2JS6&#10;Dlp44HjIvfse7nz4dTRdFy8qsjWbRWkgfZqszF95sYr4UAYmv3vNSIuVRtBf4dxR8lneM19aH9Au&#10;4jRQfM67Jz8BtaQ+72835UQTlUPdBbKl82U5sOpVKe7Zntw0mvNEtddqBe34m9Vx4IBE9NHWnB4K&#10;xjyn/XLDx+dbPnye5DQazR5qzRKq0mEgzAamLzCzjTdriyrIHRwy7oUDnbwK+Dgf/ZRjlotcfByZ&#10;2BhiElA7VkIC/EBlchwHdlhS2Sy+/rs/gD17DV9UqtIhYUdq8GOb0WB4Ae6XKqgMDWP6gw8wOjWF&#10;RPL1Zyu8LoxyCWG6z5ZNo9FoNBqNBA4tNbaCylylaKyE47Ol4BeUGMn4KMoElfitozPxCa2vCvfx&#10;sPAVlqoLuwTXhcocnpYeS/xHO4a9faVQ/lHYPAiKy3YnKYAexFeSsxj2hnf9jmXhQHC9UExupzIw&#10;ttfBsYmOAweR6x+wj9tAkZZiK7eRiQVTiSu4lbmDnDvY3mIQka2alK3zNP5poLjKOiTMKqZQPBWf&#10;VvVB0TWq98HE7SRmU1fV/uTAgBTnubyjwizyttSD0aiq9pfyMrBW5gG/DjRkGpVycBtpF1IpqqS7&#10;rubHjw9al9quATca9oPCOLeXAwNey9zAjXfew+i33sUTKdeTahWlhi8x/Mnqm7+iRcWK38QzeRO/&#10;cRPDs7PI5bJYaVhoN6W9O9JW+tpYq1CBwfFdJoc6n7xepIbkIOoctC+hMbNrw+n5PO2c/ATimgbe&#10;y7uyQzofnBBm53257aPWEVhUg8gNo72+BFNnbWreIIyanAjkQhSdSs6W5VpLHSc8XqITVfT5WWAZ&#10;bcxVWkpAJg+LTWz6p7up9LayJfW2IvuK16CxuKXsKzQazV5s01XX+y7MHIlZSRUQsjNw0W4cj8TH&#10;JZCeRcrJquxiz4oj7Q1hOD6hBophR+G4mLaN1OgIZt69h4l33sHnxTKeF0qdb3dDQXldgtPHUi/u&#10;zAzufPA+EqnksTs9lwqOJ8BOsUaj0Wg0mt1UimgnpF8aWsq79zxYb6y9FISVSGunVDzEWK4Z0qeY&#10;T5jXUW6Wdgl+FHeZFcs4kKJm2s3syn5lHDgWG1d/046Cdhj9UMAd7czDdWYkFruWvimx2jUVU/Kz&#10;uJ3AUmVpl2hN2o6Dtk8Ls+P107g+z9ydpbpeW1NCOKdB5TwyHOz3hIPBDeJa6jrezX0NtzN3pE86&#10;jmKzoOpyqbYofxc7cwEl+Zx+zF34JF/KTkucG5N6C9SNgeOixPlkFihvw3j8Gdr5MbRSGQTpLFqW&#10;jSCVlSmDVn4UVqMBS+I5wm7zoCzoLtyntAY5Kpx/qbqEjcaGbGcRS1hFe9zF9EfvYjXl4idLK9I2&#10;T7bPugkdz1shnsXiuP3Rh5i5fo255rJO2Z5aPRpbrpcwRFCqIpZLRaLyBWBwbQfRwRq3DZjtaFTD&#10;q2lLDtzjCxv8xVTSxi/WmYETeXuehoYspNgjVCm/m6FxNaIks3I0mosNL29CrYIwnZdzwu6L02nh&#10;TRXaumw0Qvmbh3Jb+YN3xeOCHDtrnaz9w+BPOP96faeMMblIsetNM/o1+ZxZsjwEl6pnux1vA7yI&#10;5DwT3xh2MSPnSG13rNEMhrYUtKTowoFFhxLTmEzfQlI6ERcNdogSzu4B6Hjm56OI0WcnONjld4Z0&#10;XjhY3uxHH2FdgunVho+ydGb6B+2Yr9Zw328i/957mLhzG7l8PnqsUaPRaDQajWYAjWYtyi61KJLu&#10;jivOAg4KRyj2XU1dVwIlYb6rH9bVuu9k7uJ29p4SerskJf6jjUNK4ir+7lrqhoREPcKx/E2LCwqc&#10;85U5PC8/62Q27+7v9sZkhOVQCQjyMUVjioy1VlUNkrfV2FTZs5waQUNZGPf9fF96Ex34N+M/ipLd&#10;9/xHcfpB4Uv12YngGF9ntIu43XlvSPkKM4OYgjYHIqTozeSHjJNV86mSyzqX64vKzqKLZ8eUTQgH&#10;meNrR+lQgnCX6LfRpLKS++LWllRuMHUd4fV3Eaaye74njHUDz5WGWkMjNOC2AthNH06jDqdafrne&#10;48BydW8UjMTGMJmYVH8zA74BH2bCw+TX7yF1/SYWpQ3MV6soNAYMlngA3Bb6Gv98u4St3BCufP1D&#10;TMzOIJVKYbMRyPcyExtXXwNry2/apRqM4eNZgJwn1h/9p3/v79s0W+4tKx9/dB2kXQsjnhTaYLaw&#10;oR6tLh7TsiLnmnICcJGwTdkh0QiDFH9ZNyfJhGTlpmWZOU86YJ3PEEvAKGzC8GJyYGvxWHNxUSbv&#10;60vqsRfewTxr5qstOWYtjMctudDuHAsxOzqd8pjjYRc/okrJuXgDyeo5mWU7ljNcPtfjyrI4wr3O&#10;mD0e3Cdjck6kd7tGozkAOf80ay0EfoB0Li2BrC3npZQSYt826HVseh6WX7xQo1E7gdSJBNK2xD4M&#10;qplt/KkEml85Hn7r3//3ceXGdbgyf88p/K3EqFclrvXkIqwFdM3rR3scazSaC4MECFalBDOZh8En&#10;zA1qPSpNSH19VlCQZBbrZHJaicYvBUb5RzGRDMdGlc9wrwiYoHDsDSkrBwrKzGxdra2o3ylU7FNX&#10;Yh89aul3XPC3X4rBB0HhmMufTswg5+VUFnRCfkfrBg76tlJfQiUowyuVpQM8hLJ8xjLsl+la8ouq&#10;LNwGejqv1leRcTMq+7jULO2UmUi9TyamOm+OB+vH3FqDkcoiPEPti8ulADwcG1b1QjGelh7cZn7H&#10;zGLHcJSlBTO1u7/pFfoJ/ZLpJc29uOlvwJXfMON8s7GBQnNL+SF3xfSXyH6MrCt66qiPUOJdo7yF&#10;mLRXzm+wPiUO5iCBRrOBtsdxTPb//X7wpoJK+pB9T4uRlMPx09poGgGy2REEzQC1cg21rQI8oy1t&#10;UcrB33R+fxA1icvnGj5+WJVlffABvv2D30Eqk4ZlWXhRClDgoHi0quDAeLLMLu1iFYHE887kMIwz&#10;zC4/DaYSift3kOfwthMWZQMb7Z0DbiR2/ICbGXUJ21ACE8Wl62kb3xj21GcngSVlNiUfw+8SMmV9&#10;aEwaUlHtRI3mwiIXmujEFj/wxHhSriZtJB0a1Jsqg5VibsbdGQs2KcfdUb3G+Rses4OeNOBn3Y95&#10;KMe4Ms2xoIUP61ej0RxMFKwmkJFgbjgxjaH4NKwD/OwYeFb7HnW8LNCyIj08hA//1u+iPTmJX62s&#10;yrZGj841JJ57LEFtLZNRdhbD42OIxY820MqlRw2mvNF5o9FoNBqNhjDGapcLMOU6iVBiK1pVMMX2&#10;jEk4SVxP38B4bEKtswsFRPrK3sneQ/yAgY67A7RRmO2N7yjwcQC9rgbEGJDWFkeJAZnFPBobU8In&#10;hdCsm1XZt8ycHY9PcDAweNU6/HQKjwoPsFJbkuXu/5Ttan0FL8rPUG4W1XZxefRTZkb0oN9t1Nc6&#10;fx0PJbBOXIGx/AL2KQfH64d1zP3jdmw2/JAZ6Duwzrrf7Uc9aOBZ+Qm+2P5Mie0c/JDZ3NxXHMzv&#10;pL1foy1tNTeOYHgcrUweQTwV2VhkhoBKIdJWjqEFcjt7bwKwDfAziuZsF5ZpYT3YQHAlAfejWTwy&#10;mnhRraHkN9V2HIVHpQr+uuzDfP8byNx+F+lsBrbE8kzm22RCLjXNQeXeKMJMxWHQVviCYKImjYGD&#10;4fVCH7iGLwdmG+v1nY1IObszDw+DmkjK3hGtCP+mWJI4hXK+UW/hNxu+elS+K72FsgO4bLNvJ3Ig&#10;L07d+bp0P+9OXdS+6/w9CH7Hk9FK+SmWy49fprdrNIfBR2mM1TllrXJwKzs5FHN7jzfS/16j0Wje&#10;RKK7+/KvJ8gbiMzHYO+y4sZimLxzG/HJSZRtF5uNJqrNAHWJf+5XJDAfG8Wdjz5EPJV6u32Newi9&#10;GKSbBYODrWg0Go1Go1FEgquBsF8POmNofZDzhnYJdYQDxW37W6gFVWUxEQ2ct38/eUvm7YVi82zy&#10;Ku5l3wUzYinYMqOZFhcngYIzs6NZTg5aN+WOwk2PqKzhhJWUz/ePL1kWZuNSYqPNGm01mPU8EhtR&#10;GdAUz13LU97AzORlhvVJoEDacmNoT8zCWF8+F7tWtgvai8QtZvFSuWjL/onE38NgPdyQbef230jf&#10;RNJJ43rqJmaSs+q7UrDjm7wfG/6GEpv74drbUrbeBDzus/bUDTiLz2AxzlNt+nQw8zrnDqnttdMx&#10;JK+OI//BXayn4vjN2gYqtJLoKUM/vhxPC9UqXlgm1kcnkb31DpAbQdhp/02J2fut5nrxq3VYcWlL&#10;AxL4XhdmWPcRKsPvHqhss5BSIQvVAJ1xsMAnqrPu0QvPDh6F5s1GuMuWgoJy1jNPVQ8bjRYeFprK&#10;PoOw4kOH6evMOt45eGxZP6f+VXU/705HoSknslbYQoG+J3Ji84MaSo31zrcazRGQk1kYTx54otFo&#10;NBrNyYkyjovYri9LjDB4ALk3GsuCk8kiP30F+SvTWKrXsVatoSpB6KJEO87EBK7duQ0vdj4D3Lyp&#10;hGPTsDZWOu80Go1Go9F0eZVPbbMfTB/h5eoS5iov8Lj4EF8V7qtpoTp3YGIes4C7ZaUIyYxe2gtQ&#10;MI78eofVZxRoj0rks1yG36qCGiyFXcJsW9oupOyksspgZvQei4UeRrxRXEvdRNrZbUVkG44qEwXu&#10;m+lbuJa+gRn5+zSwDpk4qQbKOwdsw1ZZ110bCorptJs4CswOT7scINrZlbHMuqOXMPW0w/AMVwnV&#10;R6XVCtCanIVRLcHscSY4LkwQXauvYrG6gJi0A+5Lx7LhZZK4+zvfgjU7i88rVazWaqA93CCoS5aD&#10;AJ8Xi1jNeMi8exvJ8Um03fiefN19kTZ+0fQi00zG0N7aMbhW8GBkOf0mSk12wKItpAjMwbGOCrM7&#10;6GfM0QIbfZU0GbcwET++9UUvLNtcpSU7J3rfTmWBwjrMU3jYDcrYJC0eLHIiWyk/RNnfUHcf+K/s&#10;b8lJZmd0SY1mP8zSFtojk5G1ikaj0WjOBWaD5DwGpv6xgs43CunZTN28gRu/9U08qtbx5cYm1psB&#10;UrNXkRkbh9vxX9PspjU0BnNL3/DXaDRny8/X63hR1vG95s2jK06dR9bqflBDoQ/xfOWFutlPKBZT&#10;nOT7vSl/O0zEJ5SVAP1o38l9TQm6nJ/LZNwz0Rng7DgwXDLtEPWgiCDcGfwsbrpIwuOSJbbcEaz3&#10;g2I1/Y37Wa0vI27FlLcvrR6ybk4t7/RIefyGhIRn/5Qdy8fB8bpQBL6SmFF1fRToEz1fnVdWFb1Q&#10;3D9KpjXriZYhx6HNOnVjsCqFEz9xV5Xysm3ypsZmcwsTyWmk3Yy0DwtXpu/izgffwNR77+Hz7SKe&#10;FwYnp1BQXpP98kWrCX8ih4l7d+AmEmjCfKmJOlK+l3U5QB92kjGE9D++QOKxaWeTqC3vTvlX0OdY&#10;yhmEbZSCrnAM5I+RKUxB93m5KRVjyIG4WznmZx8Mufj6kKcE6ZPAanxR9rFSj9T+kHcvRqeBhScw&#10;TijObft9CrdAE/bN2iKarWjEz969S0F5ozqHWrMoJ7uGmoevGs1upI3LScS4xAPz8Kigvc0TCZwr&#10;cryv10MUmrS72XtMaTQazXnCJ4+y0rkYjkWjdl9GksPDyF2/hrrr4Xmtjqd+C1MSnA5PHr/T9Nbg&#10;RoM9G/tkiVwGinLdrQbsQms0mlfFvZyH2dTljfE1lxwlxby6q0aUfrd3fRTSPCuusor3g3YU7+a+&#10;hvfyH6gM1u5yKGxOJ66o16Mjv7aqarJME+lkCqHhy9RQIrGyPZAYq00b133g+jnwHb2NmTlNX19a&#10;b3BQPWbb0kaBSQxW3wByZwG1r2D2Foyl54eK2qeF++Y4YnezRQ3QUQMb9sL64kCGq7Xlzic71ELq&#10;aE0sVOZUnfqtBugPfVS47FYihXapIH8djYbso94M94yXww2VFX4djmFjo7amblKMxseRSeQxdu06&#10;rn74ITakPlYbPso+9/Hutc1VKvikXoF5exrp6xMYym9iOFlTdr0Ptn1VNuqqaqyj7n7rK7DhOggr&#10;dbQpHl8QTKrn3Ts9uwikAuU7BtgcxKnLaMxSA28dFVpJLHE09H1SxsfiluwcWw3adRJogfG4uFOh&#10;rVhcPY5o0rLiiKbVvWT6to2i8bY07Fr/SJg9sFGvVeewVnmOVZn4ul1fUdnIA+tW89bBcwKFDHVz&#10;4xLDQSuHXFOOZxMjMbkAy3Htnv1NUI1GozkU17zcVg1mPA43P4TM6CjWpfP0Za2O0es31KB4msG0&#10;TSsK8C/xkz8Zh9ddQ4nHGo3m1ZA6YT9Wo7kQmCZe5WPxFCDH4hMqk5OCJC0nmEXsWM5L0bUSVDpz&#10;7w9FxnrPk99cBi0WDsUIJR5oSEGa8vfu7XZsG5ZlwSpswGjU0E5mDqwbio4cNI9ezZuNDVSaZTwr&#10;PVW2GxST6dNLb+eDLC5Og7JodT2YNT5hd37nIW4nJ+phRxl4MBLypzvvIjiwIS1K6GXNjOJ+YqZs&#10;R0ecflp6jCcyPVd1ePSn+w2WzXEl4Dtae64HNdWOemEZuL+4vUk7gWFvVNmU8POUxNyj9+4hOTGG&#10;om1hoVyB39EcGV/WggCPazV8gRZGP7yDkauTMEwDWWcTkwkLBeWYECjnBCbcvSxn364zRrKAZaL+&#10;dFm5QFwETJPWE1S1mn1BdEwqvErVn3cFduwgYhKM5r3jNfyGVErOGyw2U2i/kXZwN7uTCk+oVc+m&#10;HNzMHH7XqCIV/0J2AJOF1YHN1G/ZJuOIDaaXHo1cQRsKjs6+n2jchQIxPZCD0FevhfoqNqsLWCo/&#10;wqacTOiPo3l7sdrSsNhRvcQZxzx0eFMp5+4c6zye+m/GaDQajeYMkDgnlkzg7tfeQ5BK4fP1TTiJ&#10;BGLa2/hg6Al4wkcY3xSoYTF+ZwdFo7ksLNdaaowbsimdvlrvADoajebkMKu2fviAZWcFxWIOXjcZ&#10;n8J4YgJXU9dxL/curqdvqcHx5itzWBxgc9AP/XdjVrzz7hgYcm00m2ib9N/dfR5RmbXbBaUnh/kx&#10;tKiTHQCfRleCopNRA+Lx72YYZZVSIKUmNeQOqeWeB0xKa6dyMOqyrkP0qtOwWlvBo8JX8Fs+npWf&#10;dJ7C3x/WQ/++oZhOT2v6CFPk74d1RMF2IjGlBjikELtZX8dWfbMzx+HwiTLDdg4U+3vJuJk99iIU&#10;xpnxzDJSwqm2qi+Ff1NiyPTwED787neAySn8amUV1WZUFw1Z9+OtAraTHpK3riA9mkMsEVfLb4ZT&#10;anviEqAx6/iTTR91Gh7zCTh7b0xqxFzEb0yi1ZD5Hi+xUJ1vXh8m4h4My0S71Kfkc4A8FrBax0K1&#10;tcvC4WrqOI8AcDFt/GrDlx0weIN5PPZf+3lopR0DtzIOsj1C1CD40y+2fPyy4y/VDppKNOaIi6fF&#10;Nk7uE0ixmSIyB9BbKT2WRlVQdy4Og9tzAdqG5pSomxcyWUEAY+UFkMoi7L8zcYlgky3IeeI3ciKc&#10;r+7ciOKxvSjnEF83ao1Gc0Ik/tQMwPFimLpzC6PXryGWz8t7T2XKaA6AQfprehqMScC8EjIb+Lwv&#10;ibyJy04YrSv09ffiUNaZ4CdmIm5h2LNUHS5LnLkisaXWjjWa0yIHUWYY5oL0VR0foJhqsh939IOL&#10;g8s1wqp6PQ4ZN6sGiaP3L4W5lJ3Czcwt3MjcxK30HZWJfBC8xvHfsQltKbTESu3e4DJajunLEpst&#10;hLmRIw3ixoxVlj1meXLdzWE2dQ3Xpfy2fHYjfRsJa69Aeta0eDPckmv+CZ62PwoUiVNOChOJCZVJ&#10;PBGfAscTOS6u5aLZ8rHd8bcuD0jO5HslHscnMZWYkr9trDVWsVbbO7gxdTVmI3f1NaW9UMR1nCN7&#10;dg9qQ0rDk23m/sxI2+RNjt4kUDeewNTMNOJTUyhKzL3R8FFtBqhJe/m8VEJtOI2pr93EUHZEWV68&#10;l38fd3MZpWt+PBpTT2bTxcFWulB3GoDrIHVrGq1qHeHmq7uxsx8mvYztmIfGyuZetXI4I0eDj6DR&#10;xJfbOyMiHrB5+7LdaGFBLvL7xa4px0Ci5zEfNvuiH6qA4KgZixS3Wc61Cu/yyLLOoPPkyEmADfa0&#10;hNKg16vz2FJeyQdnH7MWLrG+eKnh4yKm5ajJqlVgrstJrlpCODKJ4BiPTbyJsMnyJs/VlI0xORl2&#10;4ed5+Zy+5hqNRnMSXpPOd+GxJDjOTE/j2jvv4J333kE8foLMm7cJPvkjHYu2XKNfB0ykILSSeBWX&#10;RNpWcNJcHC6SpYGBAGa73nn35sA6fDfnSofclj5a50ONRnNsVIJTtQyDUyyx4/+/S1A9GpbFrMvT&#10;9XOZpcrB7lzTi8p2AnHyqBitOIwwFk3tSOsxDAfG9hbC9BBaRww8s15eDfZG8ZJexhTBh9xhjMbG&#10;YJ/DoHWDUCJp2zjR0/ZHYaOxgcXKPNbr61iozisRlfunH2bqMtu6F9bLRmMdRb+gvifUxTj4HJfF&#10;7OP94CCCU8lpxK04Ynai8+kO3fX1WmcYTXkfS0q/4eQdB7a76eQVlTFNHZBiOQcK5HpqQU1iSBNu&#10;MglvfAje5BAWazWsVWuotEI8awfwh9MYvzGNiewURqRtcHmeBH0c160h5WIMSJteFQ4wGKQVRa2x&#10;1wGCpOJwcyk0CxXZ4NfbGaKnA2JTw2iWpRK2B4wMmJKdVG0oH45a51xCp4rvjMV2PZJ+GGzGm/X9&#10;sw75iPs3hr2X4jHbPR9JWpPf9HosHwaXbqiD9OwOnJPcURkE7Swq/jbWq3NqUD3N5UFd3GwPdmED&#10;5tMv1WT4cgIYmUArk0dL3cQ4uzZ5keF5ofeY5Z98LOPoR7FGo9FojgQzTFJpXH/3HXz74+8gmTr/&#10;zJY3GacqgTdv4p6jVQUfn98vC5LXRl4LO6HuK+M4cbTmfKF9CJ/A7LaTL3oSc1450nk34EsHu/LG&#10;2T7QiuVpqYnHMnEQ5uflQH2m0WiOhsnB2hp1hJUSguwQ2sNjMEplCilybuA1cp/rRsfmoRde2Wwj&#10;Lv8/v2vrucDtDG05FXpyHuTguR6MupyT3d3WBQfSbqMRVDGZmFJ2GzErpgRwZuVyIL9XBoXcAWJu&#10;Fwq49GDm+F0UQGmj0Z/tux/MvB3yRtAIGyrzl8vq79nT2/lJ6REeFr/qfBLBbGXaU9CvmPN018lX&#10;Cu3dbOEuvctlPY7HJ3ArcwfpAZ7IFHQzTla9viSUsh1QD0fFNV1VxuXagnql+MtXDtYXtgK04x5G&#10;Z8cw/P4t3K+U8eXGJtaaPqypEXgjWViOjVKwN0uY8R8dfBtyGCVoUUGXBwqftK0oVyVI2GvPYo3m&#10;0K7UojHoXiPR0Z1NIj6UQX11e2+B6IEslSQtDPOVJv9SuzOQDaSYfBy4qINuhHBxPY4YKgD4zUZD&#10;BQVHhVmNo0npFEiDMS7o4Cf0TV4uP5HXumqAmjcTnpRMadBWowGLgzHOP0IoJ7jw+j20rt6Ri/Cw&#10;nAyPd4xcFtj/4BMAfCKTrzqW12g0mnOAwbFtY3hsDNdvXIfr7h4vQrObsLCBMJHqvDt7up7CrzIL&#10;Uotlrx/GPBvSC+SYLofBR1TpvcjdVpb2MhE//VONp0WN0/KGDd7M/t71tIObMnEwZj7tpp9s02iO&#10;hiXHu7X8HHa5AIxNq3NA23Bgtgzl7Xsw7cgbeJc/sBx7IeOPN/MYpFhphg4QyPmYFXCMzeDTxsOx&#10;MTm3p5S42IU6Qa8Ieu6EoQoJ+6HWRHGW+7gWVNX1h/9KQWlPti8/p8c0Bd1eKICPxsdwO3MbV1Kz&#10;yrqhF/5uvjoXDXzXrGChMqcGt+Pyi34RnunJNW/3NYai8LA3vFv0HYDaNzJvPxS/C34BvpS3m3Gs&#10;rq3pHLC1CjuggMwc2Wg6Ltwmbsts8jrMjmTKcnS33UxkcWXoCm7d+ybKtoWn1Soe1uvI3pxGenxE&#10;zUNx/lHxK7m+RlomE2iZGMtQYSJuYDpRgcMQYCgDO50Acmk2nL16rGsjbMkx+prjvZe1aE2PoO0H&#10;CIu7G0okHMsGSGEXK4EalIBFboW0lpBqPMbxQP9T3lnfL656WGxKA9v58iSP8tH7SmWSyGK6O/ki&#10;wkH01irPUWpsoNhY73yqeVNQGca1GqzCJoxATgaWHNCTVxFmctFdKF6AOyextxF2mpl5zCOQVjNv&#10;SizP0w87fxqNRvMmkUjEkc1mYV3iAVhPi7m5inB4vPPufMjK9S7+ClVjCpXHzOHQnAPc5bQE2ad7&#10;swvalXCgcU+mjMRJtOp7bSgrPgO22UbKqsFoH33keo1G82ai5MxyCRieRDA8oQZXIyGfYGobMIOj&#10;6SdtZh0z+/hSwbP4xdWPDsSQa9AAYZH7m4K2ZdrKPoNP0lMApZjbf/WhaMzM4Melh8paotGX5OjI&#10;b1zDwaDEuK44apoWVmrLqHd+Oxwbwa3MbWXZwMHmuk/yswxZN79LbB8El8GylJq7s3epxdAC41n5&#10;KZaqi0ocJ6Fto50eQlgpwF5dgLW1piaTes0xYL1xULte0ZpCeDQ10ZZ4j1OQ8RAfyWFJ6uSTSgmJ&#10;mTFk5D1ptHwlbq9KfSzXFlFubiLFexPcV2jJNq1I/axJPdQx6kk9UzRmdUuc0Et3P/V9/Mp5WROG&#10;58DMJBAsbnQ+6SEZAzYK6jGmB9tNFajGrBAxW04unVmOAtsyrSe6Hm/91PsUZT5ady979OwZViqF&#10;bQ6YwEZ2XIP2s4YN7iAoHm9LQyr7W51PNG8CpmnC4l2fWhmt3AiCZBpBLK7udh11BM+3BQrGb4po&#10;TFjW41jwaDQazUVAPQEj1ybGnJq9mLUqLAlC2/HLY+Wx6UfjgPSOD6J5fTDblYLwYbBvw8QY7jbO&#10;/TptRNqw0DJSCI20lEf6gThex1qj0byJsK/aluOeQtSOVsLxoULXg1ktRTYWbyVSKcpH9vWdl0/M&#10;IRIEdSm3I4Tyb/oH233ZvhRxTQkkG0EdD4sP8OX2F1ivr3a+jXAsd5fYS8H2efmpEpm5PC7bthyk&#10;nHRneRznyMWV5KyKUbuZxxx4cK7yHM9KT9T7/Sj5ReWF3E+ks7WVF/FYfPxlmajFtPj03dAo2uMz&#10;CPMjQCoLq1JUsfJxYH31YstxwSnmptB69AWWrQZqto+Ze9dQTTj4bH0DZsyDJ1MX6kNL1SUs15aV&#10;1UclAEY8Pnkkv5V6toyixHFzKAW+StRVldQ3TltXXzJes6hi/ONPn75sZu3tMsqPFpB+96pEon2e&#10;LA0JJso1IJfCsFTMh8ORQfSjInf68SwhvjXiYbhn8CzCQvybhdouUXnIs/Be3sVP1+pKrD4I3rm/&#10;mXHUgHpjnoGpoIxWKoP2GZiS05OY3sTHwaBHDiiSH143CSeLUTmYNBcfSopGow4UNxGqR3sObpea&#10;N4eyGnk+lHOJqc5DPG878j/e0GKHkKdqPmLCTh5vmr3eU7dG83ZR2a5hc20LicTewTHODZ4EXtc5&#10;nieY17Hq17Xe84Tn81oZbS+ung66KKh49wR1zWYZBiEM9UTgYQxeATtPKuOlp30fFs/wqmdIrP26&#10;H5U8Lny8s1sNpi3Xd6m7XtgR29MZk/nV74h8xe8P3e4BXxdlEWmTcowBU/ZXU9bNVW1VfNiuLZ3I&#10;Nkb5pGQvfUU5LaqjLP+9jv2m6lVW+/pi5eNVJhPLsuNJuMfxN9Vo3igMWEEAo1JAi77GnU+78JF+&#10;a30JLV5eMsNo2w4P4OjLLkaIttlQr0YrJt8P1lrmKy9QDsoqy3XIG5Y1n/HJ7Rzg9nO8otDxECaS&#10;r/HcdTx4nudT0EhnEfBEdgB+6ONZ6TGupW4oEXipsoB1fx22YeNm+jY4oN+z8jNs1tfVcm9l7iqP&#10;40EsVRdQ7GQC0waD/r8cUO5r+Q/UZ/38auMXKlu3F2Ygv5d/X3lD90OtkeJyJajgtpSja2vBrF8K&#10;uNHAeG2VGXwQvBSZW7Jf+WQ448C+/cp006O0T87XlG10556gMTmBZ7VllIrrSC1V8K/+zV/iyxcr&#10;+Hv/zd+DNWqpMnbhslmX9GmeSlxDzI6h0tzGc6lnCu+WkcNqbRxBTX5Dm4rU7oGuw7VtNDeK8G5N&#10;R57Ir4ldwjFV7tr9FzAdSwp2JarlXmq+bIxskGzMbMrGOzmaRNv44SIbCisFyHkmthoh8p3XQczI&#10;b9/L7c4kXq+38Iv1hixvB4rB0wkbT47gcWzLzqDIPJlgZfLg2UA7lZXGcfrKpZH3RuWZaixHJZR6&#10;MeT/nA6CjWg0eRVxO935RHNRoZ+xWdhSd4HUxVbdkTx6m9BcbFZqLTwoNDEck6BJjku/1Vbnk6Vq&#10;SwKfUC6alpzTWriStDEjU//pUaPRnB/VUh1FCZqyQ5nOJwfQPTZPeXpWItkhN63PBZZfzkESDUfv&#10;XyVK6JH1XqZLW+DDqFXRpu/dBaUq7Swh7e0o8AamLfvpKLLxfrBt96OExYP2u/zkdWe7nBoeVycQ&#10;ApT4egBqiQOWy6QXl/XG38t/1KxZhb0DhQ/KUj5sfZrzobhRRjwVQyr/Cm9QajSvENOyYazMAbkR&#10;tCgKD8AwTZiVEtqNKgwvgTCRltNbn55hUhRrSZyyv6/xg8KXKlt0KnkFU4npzqcXH15bze0NhNLX&#10;D9+Qc7G6OVnYgJHJHSocr9ZWsFCdU7YR9GXOu3msN9awVltVWchXU9fgt318tf0AOS+HWXlPUXkQ&#10;FD1pSUHhln7AK/UV1Ro4mN0gfr3xSyX2kridUCIyLS6GYiO4mb6lPu+F3z8qPlQ3IK4mr8GzZT1B&#10;VYnUM8lZZb9xpBsSsh8tJv6VtoCxGbRau7XFowrHhFYcePEAT/M2io1tBM0GRoME7v/yKR48e4H/&#10;6I//I6w5qy+tO+J2XN08odBNf2SV9S3/aL3xovxc2Vk0wgkU/Tzay5tSvryspKcs1Gc/fwYrn4J7&#10;ZVRty+tit3AstEtVlL58gcS1CdhjA4Ls7TJo0Oyk4nh/yMVYzFIj2X657atMvNtZB59v+biRdjBf&#10;CXYFR11uZ1zczOw0QGYJ/3qTRtx75+Vynsny97O36GUqYePdvKse/2IAR18T5Tt7BgM+LBZpbN3o&#10;vDs76BUzlroujelgY3DN68dmEyxuoZUbkuZ1eHvUvFlwj7bkfMUOG08hDJHYn+MprCX7m4/ucL9T&#10;VH7T+84azZsGhePydlXivaHOJxrN0TCaPoxqWXUCLyq8/vBaw8H16JPMaw/t4RhX9+qKtKeIyWfa&#10;nkKjOXvWF7cQi3taONZcWmzHA57dRzhz61B9hIYG5toilTKEo1PH0lNC+ffF5qeoh3XMJK9iPD7R&#10;+ebiw36gtR0lILbOIAHxVWHWa7BaTQRS7oN0CmbvUrAM2rSfrSPjZCXW8LDtb8EyLVxLXUfayWCx&#10;uoCR2Ij67ijQgoKidN4bAgfTG8TDwn1Zz7YSfK8krkgZWliszGMoNoQb6duduXagcPy4+FBaUxt3&#10;s++g2CzgaemJWlfSSeJG6pYSYuutmrKDuJ6+0fnlYJzilsomb8VPfo7njRVrdRWbdg3P27K8MMC4&#10;Owp/vYX1zU3cuHsDc/5zJajTpoMCN600emEm9YqUd6m2JH/bcpzcRLkcSmenDuT7kkkX11Fe2ULq&#10;7iyQeL1Pw+y5JWGkE0hNj6AphWwXK51Pe8hIRW9XwFGcN5RfsWyfZ6rsBz6+Hes8OkfBOLWPV+hK&#10;LVBCTBf+dlD7jsvymN13VJi13Og8WsY7asqj5oxU+Zg0zrOG8lTaG9ai8RsCB717nXd5NGcPzzu0&#10;omBS4bZ0yIvSaS/JxN3MTCFmGPNcx84735eUncXekxVvenEZGo3mfOCZ15TjUKM5Pp08kgM6Uq8b&#10;lo8C8ZDEzRSMCQfZ6xWNSa4jKmsuLp9u+bhf8LFWD1X8wKeZtiS+4N9MrPnThZqKNzTsPEdj3+j6&#10;0FwW2Ff4ZNPHDxdr+KuVOtblPHBRoCAabq8AzKTtzyAeAMW6cPwK4MVhbizLdSpEI6iAYzTtB8Wy&#10;SlBG0S/SsBO0IXjTnqCg6Bpkh4HNVdhB840pvxFPol0pwTxE4GfW62R8QgnE04krspdCJRrzlfYK&#10;HNiOg9ENe8MSbxxdOGfk4rcDudbt7xTgWjEVkbVkPQvVBRX7eHZMef2Wm6Vopg5cHjUyZjxzogib&#10;sBKYkLIPeSMYi00oEZxtmUL1leRM9MMDaHkxmPUB+uYBtGSbymFByhPFZnziPByfRKbmYzQ2Ku3D&#10;RDY+guGxMVy/cR2pWAqTiSk4pq3aErOy+10LuC2ubDd/axhx2X6p54KUK9unNwYtlNcK8HKp1y4a&#10;k4HKrjkxBFsKWH+6DFT7smxN+YnnAM1AZUYwEKJNBLMfGgEHzYuE4GUJlDL7BLgUah4Wmy+D40Aq&#10;dXd1skKhRGNXlnfU7E4KOl1Rh40oHBqDsbV2Jgd8wsmphn6WMNXdtSMPEz4CwkHyqnKgai4o3P1v&#10;2MVPczBNObc8knMRz0c/X6vjp2sN/Hy9gblygIeFpnpf6TwJsVgN5Ls6VuXc1s9XMi87PxqN5nzg&#10;URh2ru8azXFo29Jx5eO5yl7q4pM6IJuYsTFt3DQXl1npu4x4lnTOKfwbKrkm75qy76JkGD4ZqTPG&#10;I9ieR6XjqAcl1lwWeH6+l3PwwZCLd3Ousr+7KJhyDTTLZYSZPIWHzqcHwyzjVjqLdiwBc2MJybYD&#10;Z59sUsJBzL4q3FcDnkWCnifXtDfPjlN197PDCCnENmrRhxcclZQ5OgljdVEJkgeRdNIqq5h2EbSh&#10;oDhKMZcZvtuNLekbf6UyjperzIg9Wv+WIvN0YlqWnVLv/VZj1w0Kiry0Z+jC9Y7HJ+XVUaJ1q2de&#10;EkjMX/BDVUaK3YTZxZOyDmYW0zeb2c3dwf66/scHEk8jrFXUDQ4KuvtBH+iuOsmbHwkzpdbB31Rl&#10;O9rbazByk8ragz7RStROxJHNZmFJvJlxs7gmZaR4vNnYVH7f/YMMss6jSGAULfpYMfmWOmsPIZN4&#10;mwGciYvwxBzw/wej7SXSKwx/wAAAAABJRU5ErkJgglBLAwQKAAAAAAAAACEAi0CbG+ZxBwDmcQcA&#10;FAAAAGRycy9tZWRpYS9pbWFnZTIucG5niVBORw0KGgoAAAANSUhEUgAABagAAAMZCAYAAADlYtO7&#10;AAAAAXNSR0IArs4c6QAAAARnQU1BAACxjwv8YQUAAAAJcEhZcwAADsMAAA7DAcdvqGQAAP+lSURB&#10;VHhe7P1XkyTdlh2ILZehVWpRur761FXdjW50YwAaxwYEwAc8DACCxkfyARjOgGJ+Qr+PGX8Bn0Cj&#10;0YgHmnGI4YyRM0NDzwBoee/t+91Pl65KrUILl9zreERVZFRkZkTqzDoryysiXPvx4+fsvc72tY1/&#10;+Wdfx5Zto+RaaEUGYMgkMPqf7xDHCDcP0N3YRe4nD4GU018gkGXY3AeWZ/szLheWnOrnZRcPShkY&#10;r58iXrmPsL/sNkJKG5GUuTV6j45AIOuaMGBOtvpHCS8I4dpW/9f1gxkGMA92EM6vyOPGGqBxm+FF&#10;MRp+hK/2PSykLfkN5B0DrjR293J2f63zw3Wv/xoak2L75T4Ks1lYOdbrNurdHZimg7nsHdimK89S&#10;F1EUyJqG+msELbjyl3NlG1lvPGLV7npRDx1Zv5ya68+/OsRRhN21NTz90z9D87e/xUq7iU/yOcyk&#10;U/01Toce9+uH+DaMUF1ZxaM/+iPc+eQxMpmMlKPZX+viIU0gfPkvRQPvCLCdbPqxaheJvH02I8de&#10;e4lg9UH/18cD3f5fTxxs1pArZ+Gmj2qXNM4Duv5rfMyYpv6TG7LrVYTZPCLr9M9MbDf73xIKqdlp&#10;odbZxazYaVmnlMyXv/XWW2x3t2EbFr6s/AyWfE6Cv97/FbywB1PW5zk7hiN2gouiU8RiZlnmn86W&#10;Sc5pDVVvH7PpebhiU+739nDXmkfeCxHOLop9OR0DRbvyTes19rv76lz5R0Tx+/0Ycr4895nUDObS&#10;C2peN+igFbbE7imInZRS5zbYdhw6YQf7tTdY9Gy4K0+mPs9RbLTXsCb3xxa7OZK/B4VHqLgVfFf9&#10;RuyyRr+MDaSttJz3LOblvG1zMv+V12ttvgJmlhDaNuIJ+a5J0RT/Om2baMlnqxfAF9v2/gS+Ne/J&#10;m+ZrfPvdX+P1//BrPNqq42/lCphxHLm2D+tU0/PxP75Zw7/69gf8m9dvsNZoKtuWsGT9lVwW/8Gd&#10;Ffwvv/wM/+H9Oyi4brJwBC2xy/+02cGG2OS/9w/+PvyF+3hW9xHv1KSM8rKzoedC1m3/9TM4ixU4&#10;y+KrnG/RXRqsf/TP/sUf0+lIWyb8WK6iXwlGCeq42UX37Q7Sq/MwS+L5DaPdA+gUOedPnEwC3uu0&#10;OCgzKanQqTSMVgNIZdX82wjemaQRmwymrMuyOOfn+1YhlBaDjcV1hGlaMDffAPOr4BiSxu0Hn9me&#10;2A4l10RKOtH5tKU605JjwrmAkabrXP81NKZBq9qR7t9BOp2GH3ZljiGOSke+9+RZysrzk1JEdTI5&#10;yNo5GLENW4zgQa9Kh6Er69P5INh/0vh35DenMPLEXvLV9lcF2gCu2DvpQh67tRq2NzchZioKch2W&#10;GPen6e8jmep+gFfisO5XZpB/8ilWHz9GuVK+VHKa4PnbJ7R1bCdJTtP+c8+hXTRbdUSFxDn+mKDb&#10;/+uJblPaoLQDS5OnFwpd/zU+ZkxT/xX30O1AjA/Ep31mDLE0TL//I9lnFEaKUM46Ren33w+yD0hl&#10;y7CRs/MTE8vr7TXEcaTsNn4GcSA+VU8+Q0WUjnJck4I2Ys7JoeLOoCDnRfsxbWWQsqSdbrcR5Qqy&#10;1hj2idfcty8H2O5uYa+7h63OBhp+U7biOuqM1d9hxAjlGiqpGWTEjiUS+zUrn7YsC2U/m4ooJiE8&#10;Dly/II6lW1k+M5fA8txor0s5mljN3UEraKlyzjlihcqpW3JOHEwgcb6cXZF7WFL3cnLEMN201LW2&#10;CtCL5ftZwTKNYkPOVb7JOdJuTNkySZUqpyxlT54EXq8Xezho7iGU/tlqtFHwAuQsS65vfD/N+Qwq&#10;3e100eZgkPzOuw7ms1n8bHEef+/hffzB8iJmM+mxzyFrRUe2X5Py7MzOYu7BI+xLvet05RmSYyOX&#10;SVbsI96pwpPzytxduDJe9jwwMUHd/f4NzHwG7ursu3UUeJc7HpCRineFHTwr1kLahCU33fR6MHvS&#10;gGZycnpjGopbgJMfo8OY4Ln7qHGdDVTWYbNZQ1SevbX1WeMw+LhmpOMsOBw1N9X3rEwXQU4T2kHT&#10;uC0gQW2kI/GfXLh2Rp6dPApi1NNgTinD/cNnKJR2dTj6gVE3UUQCOjGo6ZTQMCXoIAWRp4jq00bh&#10;nBdMMXRtRlzIJXXFOaru78EQ+6co1z4umuM4sGfxwhDrfoAfZL/OJ0/w5Hd+gcrcrCLvryN4J09q&#10;Erc7IZrikGRs88R16VxaB7uIxXb8mKDb/+sJTVBfDnT91/iYMU39N+mP9jqIUpkzRLXSohKLQ5G2&#10;yW9ENgruHFzrPdnGvdtii5AALrjSN08YPd30m9Lvb/Z/HUbWyWMuPd//dTrQ7qM9OeDJaAvarQaM&#10;UgXRaJnINcZWRzby300GpKxjU5Hoe90deGJPfkhIf4goJvmcQdH9cBC9G3bQCdriMxYUET0Oltw7&#10;x/Pk3mXPHJHshV3s9nYV+TybnkPJKSMt9jYJc5LUjKTmfEZOD0j0aRFZjpyr2OxS30wnNfacScxP&#10;YoezdKWaSx0y5Fw4kURnPeR8KRdrsvq/L9e87x0glPtqiG9e362ivXWAWbGRi2Oin1lHMo6NSiaN&#10;5XwOi7ksVgt5/GJhHv/g0X38w08e4W8sL2JJlpG4Hjdw0o4ibIURdvNFpO4/QGF1GRuhlMtuDZiT&#10;ujC8jazXfrGJVC4Da7HSn3kzMdEdiberCIMA6aUZ2WJkE7L3JM0mvLkXhYYfoupJQyDnEpZmEEuF&#10;jtvSYIy52bcFlO4gTm7WDoMPKbeZdjuNq4FV3weW7p35dRyNm4fvaz7+zUYH7UA/rRoak4CGvhEn&#10;hueAWCbhnLEZ2TKZPdAWBydtH01SuhYjHc6XNKLzMfxK5yjoEIyC9o2TTmPh/n0sfvEFvJlZMVwj&#10;7HS66IXT9ReebPdatnsp1+U+fISVTz/DzLw4jEe8cnhTkBUnYjFjiWPSn3EcaN923r96rKGhoaGh&#10;oZHAiCJFFMbWGe2fKAUjzIrBZstk9m2qw8QqbbkQSaR1YtFNhrpf7X/7ELb8TQSD9tN7v8uPfBUl&#10;7Eee+GMtFY39Hgm9HB9JlPLc+/tiIGiUlB2lOhgZfhRGrznv5HEnd7f/6zAYyb0qy0hgj4cB05dz&#10;FhsnPge+zrVS+LT0mSL7eZ4ZO6PIcRLGtGUViS9292BQgWX2ovEM+96++j0ZxJaXusa3yFHfhjHC&#10;P3KfjBqfBByEGZQnbcHTBns1/AZa4h8YrlzzbAHmQgXVjIPtwEej5ymyexgMnk3bNu4U8vhbq8v4&#10;h08e4R9/9gn+488e4x88eoDfX15UyzKyzrgIbu6tHoR4GUQIZmaw/HAVVeQQyzzFso9sEzfaQBDA&#10;Wb16GcKz4uRaKjfV268jNVsCciMh9uLQgIWRz1w5ERzKXXxa99VnHIUIF1dh9bowmvX+GrcP9inL&#10;nM8ltxx5jjSuIfhcGf06rfHxoeKaYgQ46lUkDQ2Nk2FIB+dYrrSd780bkruN3p4YltW+K3E0GIlS&#10;7R30f40H93Ge3Sf3xuPWxXjvyec40IEbB0scxcLcHOYff4KSTM1cAW87cr2MlJmwk/fF6TwQA/u5&#10;GMF75Rms/vSnuPf4IdyUOJFXbNudFdPqUhuOXLMY+BoaGhoaGhoXhNiEEaZhRCn1fRQkFM14ehk1&#10;L3wvHzIKP/b6345GI2igEzUB873fvdFZx4+17/C88Qw/1r/H2/ab/pI+bLE5W/VDdqcCr5FkvCLk&#10;ea1ix9GpFzDK+H7hgSJ7R0GCN+8UFOmbSIikUXLLaPstsRW7U1mgtOFUtPDeNqJ86UxvYjPaeyCX&#10;Ql3vAXr9c6p5BzjofUhCM+K8J9tmjyTQx4PnGhXKMNrtpD6Y76OMWQ4M6qCsyUnoyLFP4qQn2Q8J&#10;+ZXsCpZyK3g49wRzd+/CXV3CZhRis91RgR6jpcvDkqReyuVU5PT/5N4q/mh1GY8qJRTcRLt6nJmt&#10;pD3CELtin2+n0nCWljGzTILahZJWHpH2IF/r11pwOD97tlw01wEnE9ReAL/jwSkmmjeHsCWVcKaI&#10;TNrG78yl1evo56EDeFpQV2a9nTgWTCDESGrq19jy/TbjtCV+hbdKY1JI42RYtvRx5xutp3EzsJCx&#10;sJzlyGp/hoaGxrHw/N4hA7Ht17Hdeolad1tpUlMn7zgEkY9UX9rjKDAi2wvGE8nTgsb8bmcbNXGA&#10;Ol4NO82XaImRPzHEsqXUR2lxAfd+7/dgP3iANTFUd7oeugGjWU52RvY9H1+3emgtLss+fheL9+4i&#10;fclJEa8LwvKsOEON/i8NDQ0NDQ0NgrrTdEeM8BwHcRU5fdjJYSSuHwWkJPtzJkeEowO6PiCQx0DJ&#10;bvhiN0W2kuF4qxIY7qoo6rrYaF7oyfkFhwlNak/7HqxuW9lkh8Drixz5FD+e34fI+NnUHBYzS+9I&#10;1wFIxi5kFvFp6XN8WfkpflL5mSLev6t9g6f179U5TAJFTreaMF5+D4NvYp/RptuTcvi+9p1M36qJ&#10;9ivv1YvmCxXYUXTLYyVISGZTGo/JE6cFbXZz5RHMNz/CkgleT+4wk5Z7qowYsc3qY1lHD2akTsgX&#10;0xF7fhLinjroC3K/mJ9mJjeHzGoF9uMlbKdSeNVpoxn4iMZwjry7HCRI2xZyjqMiph1FTI/UlSF4&#10;sp/n7Q5e2g7mvvgC9z59gr0wrQJxFUb1pQOpk7UW7Bsu7THAyTWVkSQs7NTIzRWHBvmsOEYGHuQd&#10;pf/8+3MpKfSjC3sSrOZspbl6GtARe9MMpKIld4//R3PLwNZbWHIdx1UEDY3rCNZYRk+fRKpo3F6w&#10;HetIj8Ssw1rpQ0PjaCgDONzFVuM53ta/xVbzOagjXcksYz53H+X0kiKXj0PGymA2k2RJPw5MuHgW&#10;0Kh/23yl9BKZoZ7nSdcvZWdUNLUyuqcApT5mVpax8tOfIP3wEV5HtIeaKjr6KFB7u+p5ShakVimj&#10;8PgxVh8+RL5Q/CjJacLg20oTOLEaGhoaGhofE0hQU6UiNn3EdhOxRemx83dMSIT+eu+X+NXeX+G3&#10;B79RvwegtEMis3FY9ow2E+eTuDzKzuM24yJ8hzHjUh4h4Yu4v90+OT0MEprd4P3xeex44Q6M3c2p&#10;KXWS0YPjDcAIaiYY5HUMpDLKqbJMFZTdGbEXp9B0DuTc7zyGbxoTkbDHgddNCTyWB+Uunjee4ofa&#10;d/BDT87RFlvWfpdcfBi0d7n8beutKtNpwHOmSnd091OZPoG1vSbXb2HOqSAbGsiIf2wfSP3YfQtL&#10;7FnH68mxeBeGy5Sq50dfOxNUTqpx3vDqcr9DrHXWkCkWcPeTL7D6s99Do1zBs2YbNfKjZ0RP7PZd&#10;P8Sm5aA3t4B5scvLc3MyT66J6hW8jyM2etTsqCs0suPftrxpOPk5GhTEqN6QOD/y5CiZibyTPF5k&#10;9bvvqP3pQXL7bk4eusPP6VRo+BGeNnxxVJPfrJDx4irMgx2YU2oyamhcNfgo8Im6SRHUbBo4SHT6&#10;lkBjGEzy9dd7Hn4pEwfgNDQ0PgQjn3fbb9V3GsNhFIgD0cJO6xV68jlJ5AxBHcRJ1z0LOOhIRwpx&#10;gHJ6FuXMElJOHlmnLO2+JdczrHF4MjgA72YyuPvZZ1j5xS+wl8nhVbsjxrI3lqRm+8zXEdc7PWxY&#10;NjIPHmDpyWOUZmfhuMdHm9xmmNV9xLl8/5eGhoaGhobGOzDYj46eWCpGRKL0DKTNGHhhD7vdHfkW&#10;K7uOyf9cKyE9GbVMQvTH2vd4Wv8BDf+9jCv1oZ/Wf0TLbykCcRxIJJPcPA4kfwd6wHdy97CcWVYa&#10;y8PJ+ByxEwfnNEBIaZHZRSTSspOXSc7JqUSCw0jkMqoqgrvaf6Ou7FbwqPCJ0qGelExNkORnOys5&#10;TVAiheVA4pxlspBeRNEtIm2n5Shidx9R7jzfleyqingmyd0KW0euexQiseljr6vuDaOl050ujE4L&#10;cbetElsbbgYGdbZ7HWDrDUy+ety/jye9SRhOERBC/4CsJ+/bg8JDfHr3p5j/+RN4d5bwIoiw2e2q&#10;txdPW9w8k4Zsvy5Tq1xB8cFDVBYX0ZMy7nF0qCf1zP2QK/U392GV8zCcm8MXHYcTvTAKcatKPRpB&#10;LfORos7jey1kyqSeViuVW5GcLrlm0u6dEtx0vRVgu9uv+HLuoTRG8cwCjEZNOXEaGjcBjGAz6wcw&#10;0kcn6zotGJH7qz0PW53kOfEnb5snQl0a6cG+93oRnjXOPqL4seJlIxBDJUQlZWJWJg0NjQ8xLqJk&#10;kHgnCD04Y3T+rhLMtE5HY1kmGruOmUIpvYCsU0I5PS/nO30UBO2bVD6Pufv3sPLl52gXSuLINVDr&#10;fUh2B1Ek7bSPNfmslcqYf/IES3fuwFV23cdrJ8XiZGpJLQ0NDQ0NjcNgkkTFtIiNYESufJ0ikndC&#10;NIOmeotsAGo0U4+Z6AWJhBt1kNtBW72BNgDtFlouJKdJiFZSMx+QyIzuzTtF9X2rs6E+R0HidXC8&#10;tNhhC9klfFH+qdKAJvjJCGJKWhwKxYrlV0rsTLGrprGg8nbh3b4HCKIA6601md5ic8JEgGPRZ0nP&#10;I2SMgwNlOU/KjXxe+lymL9V+q72q2JhVvGm+UgMKBMnnJNI4IRdIavMa02LnUo+62t0/3Tk5acS5&#10;EvD0KxidNsJCGUG+hDCVQZArylRAUKzAml+F9ebZu0EFS9UN+TvCtqXW96TgG497vT1stjdUFPlb&#10;7w3aeQ/FJysw7i/gh14HL2o1eKfIHcYSYYLznSDEK8uCefcuHn7xOYqVMqpeLPVO1mi2pZKO+DPt&#10;rpJjdktZ9WzeBpxMULMxGleHFIscqx24pie3PZKGgJo51lQP5gAp2bbpx3jZ8DGXTpyD0xYxz2yz&#10;fbhiRHKjGeBvnnZIQ0PjEqE6Wia58nqI0hTCP796O4hwZkP3phWo39vdADVqbvWx1gql85/smJ40&#10;EYzyHazPQUtHzr/gGKj7kXReoXRKBg56kfqtMSWMGE9KDr4suyi6mqDW0BgPA8XUbP97gpSVw1L+&#10;ERbyD2Tp9TPaSKCTqB5gYEDTqD7V+bLfEFsnNzODlc+/gLOygh1pcg96vjJ6h1v0uh/geddDc2YW&#10;859/jvnVVWRzuY9W2kNDQ0NDQ0PjeIRhgC4jVQ0xLszzf6uT0cSDCGGSmp+Xv3xnD/WijiJBGU38&#10;85nfUfrNA5igDEZFaSBzu0+KnyJjHY5Mpm3FBH+vmy8V8bvd3VJk8zCUHdY/HsHvPB/qPpMsZ/Q0&#10;5Tc2+vrUTNY3mPzQh0EbagLzbZTcJhiZPDg2l/Ov6dexdVqSmmSlsifPbteZ8reYWVZJG3NOQZ0r&#10;r5llQ7uVpD6TORIkpplsckvKdxjFVBl5O4/V3F0lB0IMSGxiUCb85H3iNAyuG5RnET38EiE1tfsE&#10;9DAYVOtbJiLXRUC5DbF9M3JfbF+mg13YqqwnuEEjGNSTjNRPRk4zgrop19gImggdA7nVWdz9ye+g&#10;XS5hLQiw0+kqu3sa9MIIr9pdPJWydh8+wsqnn2Fmfg6m7cixpJyoajGqPS0It6swGVU9mjjxBsP6&#10;R//sX/wxHZK03EyfoeOszIJ3owzi2HgHTaSWZvjkJPMIEteyjuVYUmE5ysQC43IDO12G+au1Jsaj&#10;ooOlrK0SLZZcVvpYDmfAU0T49CD5di/vvDvlWPZlSEUxvB7i1PkSfho3H6HUF+uaOOaKoOi0gU4L&#10;0dySamzPE57sr+Hz+bAxk+KzL8+ZPG/Ufh88L115vDnfHn7mjwBPz5F1Ocg0aDYo18OEqTxzDlqR&#10;WOWylLQzE+xSYwiVlKUG7aR4LwzXqf5raJwWpmmjedBGOptCJp2BbblI2ye/gXLb6r/lOLDTabSa&#10;TTR3d2GJ3ZORBpgJWti/MHp6rdvDN9Lupz77DJ/9wR+gMj8Pa1TK7SOE2agiLt6OJDOTQrf/1xPd&#10;Zg9u2oElz63GxUHXf42PGdPUf0McPisMYWby0lmSfBPHhMn/zhH0G3d7u0o24m7+3iGSmSSxH/vI&#10;OXlFQg8iZIlBlO5ceh5Zsfv4Vt12dxvekFwaI3uZ6JDyGUx0yAhYX5Yz2vokUMKCCfIoU0EyNmvn&#10;4cgxSNIe9PZURDa9XscL4LkOWkFT/Ojxb8JRjoQyJiQ7ed4kynluy9kVFR0+TJqTsC44xamifN9D&#10;tu62YUaBOOY58dffk8FnBW1JDgjMpmeVrnQk186kjwRJa5L4jDYmqT8Ar3X4npGI3pF7xKj1ul9T&#10;WtYkviltwjoQSVnw2g9DtpLrOO5a1LJMBs7+NixqcBNhAMNNwWjsw3Dcd2/KTVr/ycUMzp2R+Dyv&#10;mdSsIqrbYUf66iwcJ41Op4turYlYbOycZcq12aqsTgKl+PZ8H7/q+HhbmcOXf/Q3cf/JJ0iJLU9+&#10;9lXDh3/QBIri0wyfbxCg/WYH6ZkizPLtkac78Y4YrhQsGSV54A6BTH2H2oaxVCJTKmZS+DnHnIjU&#10;GsWdnI2ya8pDbyJnG/jFTEolTDwtSGyvt4fOWSpWnC8B1KJWZLqGxvWFIQ1qnC/2G+DzJahJHC9l&#10;LOlc2eklTcBsmkm61FcFJj2dVK6H23HdcY/98D4U4T190/DRg+3hRZLTGhq3BUzCknPKqIgTMZu9&#10;g6I4KsehF7bRGXpF9LaAETypfA73vvwCSz/7KTbEqH5dpyMWKXJ6u93GtthE6dVVzD94gEKlDFuM&#10;aA0xisVONJWGpIaGhoaGhsYAJKgZoGgw+jVMy/fzz1dBcvOu2G8qStU+TLgV3CKeFD8TH3b5ENE5&#10;ChLDQcx8ZF5/ToIwChUB3KesQDmQYEIpBpLTJIlJGDOZdiVVwUxqThHiebeg7M9UrY4ts6WSB7aO&#10;SQbIZSRhXzdfqPMsOkWVBJGfA5mMYZDspuzH9JD7VZqB0WrC3HwF85zly3ivVHJE01XnN6wr7Zrv&#10;pVmOAiOi93t7+PrgK7xtvVGDD7TLWSZMaDlVMsgh8B7FpoNwfhlBeT6R/pDJT2cQFWcRtxtJpPsU&#10;GD0XktSMpmc0/1x6Dp24g4NcG/bnC6gtF/Dc72Gn21N61CdpYBP7noevWl28rSzAePJzzNy5i3Qm&#10;o95q7EYx2oz8pf706IB1swvKLluzo0T+zcbJd4dEtCk3uj7yoDHSptNDFEY46FEvJ5lNiVRGUk4D&#10;kmQkzYbBXZCwPgu+r/n4USal2SJQZN/CKoztt4cqJhcHUnk4DWN4PqfBUn72d3kkuLzW28Hb+ndo&#10;yMP3fmsNjeNhsvMPpSO6oIEUPmmjZPJ0T6yGhobG9QQNU/Unzgs/j4NtMCHi7Wz9LNtGaWEBlQf3&#10;EZdKqIkJUvd8dMMQWz0Pu46LmcePsXTvHlz349adHoafFYfYE6P2mOgcDQ0NDQ2Njw0MWFRv9V4g&#10;pUHiuZKeQ9Y6/PYb9aYZdVz36+iEbaVBrcjmIzC6nPudSc/is9LnmE3PK/uQhPN8ZqG/xvEYZ08y&#10;gSPnz7pz+LTyJXKRhVJhRRHk1JY+CiQ2HdNVJC5iyuMu4UH+kYoMr6RnFBnK6GpGH1M2g1HbpyVr&#10;SRmHy/dg5EowGtVk5jmDkeQ8RxLWBIlqlQT8BPCe3Mvfx8P8QzwuPlER2HmnJL8f427unrrnvRMS&#10;hvMeH3gHGJYKGSCWezPKv0WOo4h6e3fz3AJWGYHPiHHLtZGaL6L02QOEd+fxMgjwptmET2mOIxDK&#10;83QgNvmbwMdWvojwzgNk78i1MzFnn6vsyvZHPXJBz0/eshrVpb7hOJkBdmwpcAe9/fqHrCzZ+moT&#10;VS9Ca6iNYHTmNHCkwaN8bcM/fAMoOcCI6tMikPN92ZQb3k/WxkY1pJ5vFMEcShpEso6JHgfJHgcY&#10;ns9pUvetKw9UN2ih0dtHGPlo8sE51ciXxscI6r5H0ihFI/VRQ0NDQ+P8wH66Jf0zp6Oyvt9YSP9h&#10;ZTLIzi2gvHoHQTYrtlAXVTFm98TQauULmL1/D3OLC4rM1ujDccX4M2GIY6GhoaGhoaHRh9gOajD7&#10;Et1T6hAz2piazy8bz/G09j1+qH2HH+vfo+4dTbiStaFcBMFPksB3cvdADWXqIDuWi+XsHRUBOw2C&#10;mNrCDYSxp0hkgoQsiVQGQlL64X7+IYru0RGtlC15IOsoLeYR4nk2Na/Iai6/n3+AR8XHKDql/tLT&#10;gbrhcVrO9RSJ+yYBCf+BvAdB3ezWBG8n8h4xSp7EPAnmYTKZ94VR6idFjjMUhfY7kzhOAsUFFiqI&#10;xc6jpNvk7N5h8FybfgNrrbdiV++r6Pe0nYGddrHwyT0s//zn2BEb/FWrjZpHxYlxBDrrd4i1Tgcv&#10;EaK7WkHx0UNkyjNoYYxdPu5UOY+DRidFzt4wnMz+SkOUXp5B0OmpiOlDoFB314fvh9jtvq9ApSkj&#10;n3thjE7AMH+53UPlS4L4JxVXGoDTt4SMiGckdZ+jTpI+VuZhMLz/lAQgt+K5jUO1u4Wd9ivsyRT2&#10;R4+8sIOGt6++a2gcB46WmXsbiArlpMHR0NDQ0LgQZN0SCqlZ9IKOMo5vHcTGKcxUcP8nXyKenxdb&#10;qIHXzSbCfAGFlRVkSiVFTuvo6cOISjMwt972f2loaGicDzbaAf7ddrf/S0PjZiHJiXS59gLJ3/XW&#10;W6UbTZAYJGnphT0lL3EUKC9BjWBGKt/J3cWd7F0ly0CQ0KTu8XEk8lGw7AixQQmKppxJYjeSZC50&#10;fKSyFeW7DyKJjwIjh8fJXzT8OqhPzYhcLidJOypzchaoXGwXYO9R8mQYJNSpTz0pOmFXJYIclggh&#10;SnL9TJp5HDj4wPs8SLo4CTiQEM8sAu0GzFOS9vQZGl4d250tlXCTAx7zmXm4dhrF0hweP/kF7v/0&#10;F+iIvf1jvYHaUGDsAJTcqwU+XgUeNrMOCg8XUFxage26KvCXHCaR6kdSK0Z7BHbKRcgIbf9DaZib&#10;jImYZGOmKA+bCa82ZjQkRw2iSCVGHEBpSQ8L2p6AVhDJzfOlkg0e9feoyL7+5rzc7DPIfVDi41d7&#10;zLCa3NmQ7DIrZLM2tQYN0Qnid5VmADaYjMJqevuq0o5GY9V7O9hrv1VktS+NKqdbF7GlcQ6Q+ugH&#10;Ui+newvhJoHPDt+62JY2Y60dyvMfY7dLbdT+ChoaGhqXAEZOOGYKpfS8OBjnr6V4HeBms4qMtmfn&#10;VOT0y56PoDKDhYcPkBXDWWMM6MCV52DXD/ozbh8YGFL3KV/Xn6GhoXHhmElZ+CPxaTU0biakb7xc&#10;flp8Q/JDluJZhkHimdHQR4H2HWUifmf297CYWTp03ouZZcynEpmPiWGEiO2mfEZIuS5c10FgNNQi&#10;iwEOtT3Z8V1Ffh4FErAkYhkJ/tXBX+OFfDaDpvjBLcUdMVr8JHL7tAgtKUMGJAySBl4gJpHYGwb1&#10;potu6QOSmckiN9rrqg4Mg9HS1KvelGUsz27QVZIio3XkOFCPPC7PykFOliIZgPdpcAzep+XcKj4v&#10;f4nZ1KyKpub5U498JreA4twcVj7/HM7CInbE3qKMB6Olh8+w5vn4kTlhSmmkPllFbimPmeIe5jKm&#10;4kY3+9G10m3I8eQLOcvRSGzKe5gGwr0xShc3GBOzs3bKkTIZc+FMniiVPjdCSD8uOkoWY1LsdkO5&#10;UVLoY6JGM3JXviy7UgGYyG2KxmQILf89iR7LgxPOLMp9lgd1f2fq0aT0mKRlvaCtNKfDI15F4Kgj&#10;pT62W69keqkmEta17rZU2HZ/LY2PHQkxLc3fMR3cTQeTBZCkpoTPapZth6ESNuogPg0NjcsGDWnr&#10;lpLThCEOiV0oIDs7hzCXx6sgRDtfwPzqHWRyx0emfMwImaT4gvQarwOYK6boGOL4xapP1tDQuHjw&#10;uTulG6uhcfVg3b3k+ksZDeoUU7eZkcqMLKaUAgldSn9Qa/qkN+BIKta8Wv9Xgkpqtv/tBJg+YrMn&#10;1304qNCSB5nJAS2ZbxzsArNLiMLjAw8pSfKm9Ro73W10gw72ujtKsuRZ/QeZt6WicI8j3c8C1c27&#10;KZj1A5x3ssRRkFhmmY9GRB8FyqKUhmRMVIR85GGzs65IXw5QDMOUP87POjlUewd4KuVHsp/14aS6&#10;cAhcV3yASVH3a4rPGwYj8amDzfOhXvj93AN1LSmxtyv37qH84C6icgk7foBqt4cwSuSMKfmx4/Xw&#10;Q+ChtVTB/Gf3kS0X4JptfFaWfkLW4Rs3lD+u9hj4KjNITo8G1mZcpJZn0dk8QLAjNustsecmvium&#10;I5WDIeSjF55PAz1WokCRwANUUqYicicFd8tEiXzgx4FR2T+fIUl9+JQzNuen1PLjQEKMIxE1Pzl/&#10;RQAWyjBbzNY+XWs7bm1GTjMq+iRQk5pZZTm1/bpU1m1sN19iSyYS2BofL9SAye66ity6zaDmPJ/j&#10;9NAoDwnq0UEfDQ0NDY0zwhAnynWxeGcFlTur2AxC7Imh7GYycJzbS8yfC5zblXRmHNgfD79KqqFx&#10;08G38p7Vk4i7jlTsfQY/aWhonBnsJmK+gT4NCXhGkJim5MVydgVLmRV8Wvocn5e+RNpO46C3hzet&#10;V4rIPA6M5qVG8PSIERvSQSqS+sNIW8tKwXj7EihUEKbSCbd0BBj12wk7KjEjSWi+tTcgcb3Qk3ar&#10;iYJdUNd7MZCjpbLSQDakNC62w//m4Cvs9/bxsvlcEe8nIUka+f6693q7+K76Daq9KlzLBSVRRpHc&#10;0xLuFu4jZ+dUBPNuZxtdKeNJwOBU05P7OkV03GJ66YNzYSJHys0wMWYv7snxu2odKjSk8jk8+Owz&#10;LP3kS2zK79f1hiKmKe2x3WpjPQwQLlaQv7OATCmPlJuCZc5ho8XEmZZ62/xXez28aAaIycEyWnoU&#10;sl9ncQaZ+wvovtlB1D6Zi7wJsP7RP/sXf0zd27Rlwo/lJvVv1GhUcSxOTdTswC7nVWG8A9drdxG7&#10;DprSZrFALd50mdpiJKio6AlBo4JSIkeRzXycSDJzvwPkbQNPSo4itve6h0PnR0FpjrdiidMQp1Ge&#10;re8CuaLK6HlW8PWDrjQupwEbKBLWHb+OXtBCys6q0aKTXo8I4liVs8bZEUZS94br9SWCzxrvolWV&#10;+ijfo/J8YgDcUnhS1pvtEG9k4rPO9oKoe7F6y+Escj4ap8NV1n8NjfNEq95BKiPGbmpyPbqPof7T&#10;yml1OtgQA3nuzio+/fwzpDP6VfPjYFX3EBXL/V+XB9qxDNqgFdAWg5XBGxcF7poRPZ7Y/zTXaRtr&#10;s/LqwWipeqOLTMZNMvRrTAw+L5TSYBlSSm6zHSArPi6jl8dB2z8aHzOmqf/0V616FXHWReT0+jzF&#10;YJoMftxFGPvi+03OvQw0m0nu8jvlFUhOMnr1bv6e0kA+SRpj2rflE/AKZTtDOsd3mydfjNiGtbYB&#10;zK0idElOs+c+Gn7ooebX4VokIfn2cF6dO6Nvqdd8P//olOc4Ocg3IZeDub+NOEfC/vhznhaMXqb0&#10;BsnavJNH3iYZn1WR79OgF3VxwMDPyJfJk/oSqEj6YXKY18J7Q2KbSRZbfgNd2Y7bcDBiOOqa63IQ&#10;gNK6Vv9cLMuBUd1FmJHysCbrY8fdn3bYQiNoYim7rJJfGgbLlDyoqfabDn0EcsyNt2+AZhMVlzro&#10;Bl61W3jhGLA/u4fZJ/fxcOETLOWXcTe3hKL4L8tZW10fOZK8a6BGFYieD2THBE7IaZkp2S8J9/06&#10;rLkST7a/8GZi4h7ZKGQUKx/1RkaQaDixUGRZzaO2zntibdqyIXH1Q62nRrzHgWRswZUbPrRfrkti&#10;KyPGx4DoOgkvGj6eNwL4tQPExZn+3LMhIw9h0lCfDd2ghZ3Wa7SOyUw7wDQSKhrXB2zgTMuWyYEl&#10;dd7c31FTLB1cWJpBJI3ZbQadhyVpeO/mLOUMD0CVoMWMdsQ0NDTOgMnHxD8aqCCEchmLjx/hyZdf&#10;YHllWUdPnwCzto+ocnVvM7EaU3qDQRgXjYHcR14m/fhcD9A0Sg07O1cMM+6KhzNewvC6gsV3R2zN&#10;X8ykdOCDhsYZYdFv3VkXJ9aEEfS5HgY2TgnTCmUXZ/dzU1YKc+lER5p61BeG2IYRpWGEMkVynJht&#10;ifjx7TbifKVPTp/cc5KYZrJGJmqkLAnJTEpbzKcXkLVz/bUuHkZKjtWdLMp4WjB6mPra+709bHQ2&#10;sO/tHzn4QRmPUQkQJsLkttSkTmpWrBJHUrpjp3N0JDbL9G7+PirujCKyKd03Cg4EcBpARZH7ntzO&#10;s/EOTGR5L3cfTNjJQRLmtaGECiO5SZZb6Qxyc7OwFopopx1stjuoeh62oxB7GRup1VksLq1gOb+s&#10;9kUuk31/Mt7BwaMkH5/q0Dx5bny5ho4ni0a4UlnRnimgxwjq1s1PxDu+1owBmXkzn0H4Zqc/ZwiZ&#10;FNDsqMjkhk89u6QcHxVsFd08DbgPRjmPAwe/Pyk4WBGDYwAmenla9xS5PQ1fa/AETxjtmgo89jkR&#10;xr48mPvyMFYneC1C42aBMh5WEMB8/RTmi29hbL+FUZ5DXJlHmMmyufwowGeZGtTDTwxlPoYJaw0N&#10;DQ2Nc4DYJkYqhcrKKn7yu7+DBw8fwnE1QX0UTHEerDBElD2/7PnjUBuSxRsGe0Hy0hcZOT0Og+Nq&#10;XD3oCx14ie4k6wm1KI8K3rkMGPBgxh3UmXfohoFv3jIR/3o7xKtmoH5raGhMBpXwjoSf+KzB7CKi&#10;+RUY+9swDWolS4ehCNsjQCKa0cdDsOCKr3cxOssXBl5jbAGRi0gmI07BkPbZyOYmIqcHCCnxGvtK&#10;pmQ+Pa/mMTkgiclLA7mvEyKGG34NB7199Z0SFiRaJwEHDZiQkiQx5VdILpO4HQaJ6bXWW/xQ/06R&#10;0cPY7m4rLenN9qZabwB+bwRJQsoBRoNCGZH+sPAYK9lVRRQPg+tSBmR4IEBJe5xTwkhG8le9AxX5&#10;zWOT3aDsB9WmY8dCvpDB7Kf30a7k8V2tJv1QE91cWklzuIWs9K6erPthPWIOvoNepIJwXTLVRTn/&#10;alMqkpTN2m5/rfcwZV8MHI6YMPGGY2KCmsx8aqGMbrODaPew0LyqI2kX6PTEoArlBiVGFGdvn8IQ&#10;cKTS9HfxARhRMizxQezLzfv1Xk+R1ZOA51UiGbZ8F9hZl4b3cCW/DuDrCPXuDqqdTTFUJ2/8NK4b&#10;pFmU+mVJI2jT6aXGNF+tWX2E8P6nCJfvI5DqF12/KngpqEsH35Tnmc+0PMYaGhoaGucN2jjikGQL&#10;BazcWcXs3Jz81G+rHIlWHUH+NHqVk4G2KsnHkjO5CX5W0Dq+Qn5Tow/aPHQ4j/JxBuDYxCCC2pMb&#10;lxIf7OoH8GmnhXLuN8tYW8pYeFJkcJOF+3lb/dbQ0DgZKol0uw574xVw9xMYlt2n0RyYjOQ8kUaK&#10;kSQYHGozIieZbiis2IIRyvkfR8wfAdfKYDWbRFEPuCeSp8PSFZeCMBzLfTGimfxTJ0iif4lA/kg2&#10;j4LrMhJ8mLwmOVtyy3KNd/Co8AkW0kvq+obBRINbnQ20/KYiwX+ofZckjQw7oFwupUEo6TEMEt6M&#10;ND8JLMfR4xFMuEiinUT3QIqFCS3juSWY3baqxYOBmNNwgtxv3s4rbfEBck5B+nBXOvIs0lGEz5/8&#10;Ady5eWzJus86HTQLGRTvLsLNJQk/f6x/j832Rn9roBGE2O1GeFgU292OMJPqwsilYcyXEyJ6aQYY&#10;5WPFTrAcG37n5utQT/VEGEUp5PkSOmTtVcM0BFmGelsqQKQkNGgIc+Krg4yMnAYvmz6YdHGc/bYj&#10;N4sG3jCm3b8tRl7OMRBnCzAoFn/ZDcOEUCS1t4f9zjraXk3pU2vcLPCVKGt3C0anLS1kD1FpFuHC&#10;KsTEV6Ou04y83kbwtUu+wsyEiSP5T681SKZTM19DQ0PjpsAWwzWfzyObzSjZD40xCMS2FQclti/O&#10;gaZdrF7ZvETQNmeAh8bVgjYP7Z1JLD8GTNFXLsk23E42uzLESHQv51y+WtzGTZP70NDQmB6KsGMu&#10;hpUHCNkvSh+i/FbxY41N8W1HIlXHwghlul3tRdKTskG+wkb5lGDyPoIc0yhIMJPgnU3PqchuImfl&#10;5D4fvk5uS9mNH2vfqwSVTPA4LNfB9alDHY0QzQRlNrg9j8Pt6l5NzSO5+6DwCA9l4rGZRHJA3DP6&#10;eZIoc5LljGQelQ4hAbzWfqOSNpIgJ1iPo0xO2UXWzgasvU1YBzswm7UPrvck2IatZGYG5DiPR7kT&#10;Xmdoyv/yDMT5NOxKEd1MCs+8LvYzYo8vzyKVTavz7QRd7PR2FHn/tvUGjjwzrjxeKblfbSkny9xE&#10;JVWXcgjknvCg8t9AamcIphgOUXTzuaXpLGS5YY4UZuT5iKojZCkrvBR+VGvjTTNQr1PZBkf9DTVN&#10;g25IzZnxhetHMam9/q8ETIYxjXYtIxc2WiF6nhhalqUq0FXhpFEzPkBtedj2OmvqdQGNmwMlwP/6&#10;R0QzCwgLZRWRFbK+sXPXOIQrDwyaEuQWslfpLWpoaGhMCRrdJKZPEyHyscCpH0gDn0ps2lsAykLs&#10;exHy9nWIwNUgMrZxopQKFzOCmp+UeuH6V3n3IiOF0CjAMPPiOIsNO0IAaGho3D5wKI1SCKODm6Fl&#10;w3AcWD7zkl1ly3SFkDIZF6173REr8lLO+xjqi7IcJJgJJiGcG4le5nVzfih/W51NfF/9VkVCMwp6&#10;ACYpdM3DCf0Yxbwt66vIfNNO1rFTKuElwWSX3GYmNZsQyH2+pObV8F3tW6VRfRxImtf9D+UteL5M&#10;sLmau6t0vwdQe6dMy+IdYG5Zya1ifwf2lLrUtKmHE0GS26PcCT/t3R20Mhms99ZQXKogszSDt/Lc&#10;7HgeXJk/nAS5G3Sw1loTm21PdprYbAXHTEj8qC22w7Yc5y26PPF6Gyh9qF0eeD7sWyDhZ/zLP/s6&#10;tmwbJddCizoDfcflOAcm+PEtAstE+sHSYSOeDRgLLOXAzqbwRcnBatbAbs/At1UPrSCpaJOAr2D9&#10;tOKqaOdhPKv7eCrT8HP1ZdlFIMcmKT7Shn6AhwVHRS/wFctPHKkcgYdAJUo8YcMTEEQetprP1esJ&#10;E0MeTGaxDaOTxcz5EM9l7yIjD5jG+cMLQmkkp2uQjgIbXpO6RuLoRgVpdJ2UJqVvCThA1vSTtsKR&#10;6sKXiWi4sb0MZBkdT7YtHATLS6dyUzjs86z/GhpXic2Xu6q9dVWm7BPA51Oe1ZhEEB/a06C/jysB&#10;7bSTjJ6LwlUe+6IQBjBbTUTFcn/G1YMlHJ+ybvIWRWH0LmLqSLCjkvVGQafOkGWjxx+8InsU2B9y&#10;Omm9E3GZz5Ych2WlIMdlnpqYr4EOwWQm5xGobfqrcfm7fRyFMdfTkXmuHNOU8mL0E8uN9kQgPlM9&#10;iFEU/4w+DgcZDoHlc45QkVcnnf8F4SqPbYjtE0/hn/IepisWiqWEVNHQuMk4yv5XJOLac8R3Hkn3&#10;8OHzYXHe3gbifBmx0mLuLxiG6Yt95Yl9RVmP8TYZ5RdeNZ6r41EW4qTAvesCy+upaNtwbulGRaxa&#10;tgPj1Y+I7j6W8z56oJHBmxvtdSVdkXVy6AVdvGm/ghf6Sm5jKbOMVtjEs/pTFUBJGY7PS18eImoH&#10;IDG929tGK2jLjmPxk5Po4nv5B2OlOzYZRdx8rdZ5D0PpWzPR5Lg60g5aiiRfzq5iIbNI60V8cUqZ&#10;yLqyGy/qqSjn0W2H6z/tFqvXBer76m33hMw/DJ4T930SSK77XhNuo4qdYgav9n5Euubh9a+f4t/+&#10;8is8/slP8fP/8OdAtr9BHzyHZFBgXspmRb6beNF4iqpXhSvzO8Ey9tqy0X4dmB+xVXs+mt++Qn51&#10;7sNlNwynIqijehvd5+vIPLmj9FAOgQZGrQUUMshlXPzeLHVY0oeI5ZwYWd2+IcLo6lFNaYKyHX8w&#10;n1YC4QPQYPtt1cdm+/ArAzMp0kQG9nonj+gz2vpvzicjOsyyab55ivDOY3lezta4sCLutdfQ9o8f&#10;3RmGmKJqMid4VY66RYv5h4qo1jh/nBdBpxq3ttT/dhNxsSL9sSanbxP4dsd30gZRa5/JWtlMdqT9&#10;Yhv0vOGjTEdS2in6tT+bcQ+1X9cZmqDWuC3YWTuALTZGmsmbTwIfT3lWQzGYmTn7VOAgOj2zD82Y&#10;C4ciD0dItMvCVR77omDtrCGcX+3/un6gJcH+ZdLkiW25P5O86XNk/ZdZKqH4MFjVRwjrUbBunAt4&#10;TmNZj2sKOd+TrnwcaU9ulMVsyLJBeXOgm/eExDRhy/cP+Olx90xjagRRJGU7OSnW63joNHpYfCAO&#10;robGDcdY+1/aFkv8WCMKEZKAPsKPtZisrSM+r98BivPqLeHDkPaLiRKZYJDTGFAK4ZuDr9Qxf2f2&#10;9xQrchOg/P1WQwqwh7Ayf2N8fZORy2+enkhQM+DyeeMpPPnM2lklsUFy91XjhTJ37+Xvy7wyXjVf&#10;oe5XcSd3H7Op8W0iSV0leSH9GffB5IlMlHg//xCV1IfSHcMENclacl9+5Cny+/PST1R08igYmf2q&#10;+VLOaQZz6Vm5TgcH3V0spBeRstPSn46vf6P13+TbAXubQDqHKJP9oM+elKAmOIhT3X2GN24PfuDB&#10;9SKY28BfffU1Vu7cx9wXFXSsJEiV5cKyYDQ55U2KblEdh39vWq+wK9diwMVu7zGCahty0kn+vwHk&#10;NIOtfXTXdpH/xeNEAuQG41QENUno7osNxO0eMj9/1J85BN7M9T0l4L2Yd/C7syml1/oXO11ldN3N&#10;29jpUIUXSodvS74fvv2J5trvyXbD8iCK5G58GCXNdZhsZrt7MkHNvZH4JqGkfve60nZK4yINsLq7&#10;Z0Cjt4+DzrqqvOeNgjz0M5mV/i+N88Z5EXSq4X/7DPGdx/KY3C7NLY0E5GQYNW3220g+7WxN6OQT&#10;ai4NF/nyvvW63tAEtcZtwe7aATL5FHKlkbCEY6DrvwZhb7xGsHyv/+t6gr1MvS+BN0iyWJPfwwkX&#10;KevBifb1JH2Qrv8aHzOmrf/tRhfNvTYWHvDtWw2Nm41x9V+Rr7UDxLnCGNL5Q1hBAGN3A1i6O7U6&#10;fTNo4tuD38K1UvjFzO/2594MMM8UpTzPI9DxssB7ax7sAfk8QvvoNw0ZeLnR3kA9qKqkiSR459Pz&#10;qPZq6EVdzKZncS/3QOyPmtgZMYrO5BG7Tb+BA+9ARUOPI3uZPPFF45k6B+pR388/wNfV38ISb/vz&#10;8niCeqe7hdfN12pdSoRQb3qvu6siu5l48UE+4Sv3ujtSBqZahxhb/8MQtkqWXUJ8Brk3M4rh723g&#10;tdvCvleVMspjJpjBzvY+srkcvKKHgyBJQJmxM/iy/FNFVA+DySTftF6jIWVmmw+x1c4lahUMEB4+&#10;bz9A74e3sCsFWCs3f/D0dKVOeY9l6sNIwf/4Fh+IdJO4mSlIDewo8pmGMiMJs7YpBc+bwE++/sdd&#10;SSM4GqEhYCJERn8Mw5V9jJLTxFzKkgo82aVwcyZxHOzGcqSSMxpkEiv+BDgWXx2Y3MiZFLbpanL6&#10;hiCmLh87qSn1izSuN5hFn4NrbMtq0jY1fGn7+lFkdS8UAytS0U6cmgFlQKIPmhSuz31oaGhcHGh8&#10;q1f6NDSmhfTbdEyuM9ivkIwuiB096E+GyWmC9jajrM/BrNW4IDCg5pd7Pay1Q/UW6bp8cqCBNsZa&#10;O8C/3+7iqwNPDYhriDspZbQhZaRtKI3bgp1uhH+71cX/Z62N38qzfp3qtqGkDUJEE5Jzoe0gnl8B&#10;Nt/AYtBfLNcTjOQqGwKJR0oycKr1qoqUGyXmbgLCMEC4eBdWdVfxWjcBKoq5UIbRah5rI/B+zKZm&#10;cCdzB48LjxVRvNPdgRf31D6oi0zNZ8dwkDIz/a0mA3XNqbfMejAOA31qBnxSd5pSI4vpRcXdbXe3&#10;kpWGwPnzsvyRnOcg0pvR3AuZJRWRvJReUgkZub+yXFPJPZ5M5/mpyOkjzu8oVMMdlfBxgMgy4aQz&#10;WErNK5I87eSQl7JfubOK2bk5PCo9Qk7mse4EUZI8chQ52Y5+DbnAupeSStc/p5GBo6jVReiHMGff&#10;a2zfZJy+NcilkXm0jEAKJNjYS0jeYTh9DRq5wZudxOCvpMxkNZlHHWgSNiR+mAhkHF42fLxuBe92&#10;zXVHQSmQJ6XpxMBpDA4E/0Mem//OwSlxrax6qM4b2X4mVaIXtlHv7cLXCROvL84w2qZxPbElzuTX&#10;YkD+dt9Tb4Jwoq7+trRtf77Tw/OGtFOyHtu0b2T+b2S9Uez1IiUPoqGhcXGgUalllTROg6gyC6vd&#10;6P+63qDpelwC8vxJWfg0rhRFx1Q5cfgyJ4Nv+NYoBxo4uMBln5dcrGbppPc3+MjB+ryctY6t8xoa&#10;NwlzaRM/n3Hxk0oKn5akLbguddswYPa6iE1bEXWTIUZk24gWVoF2HalmE9ljcmb5EWVff8QPte+x&#10;090Gk/JRc/cmwpDrjm0HZnXvxgRHBH1y0zhB95+Bl3m3iLxTlL7KBYe9/ZADp4GKqt5or+FV8wVe&#10;ysSo6ElRsPN4UHikorKJ1tBgBklrkt/D5PVsek5NJHCHCWCCbF7Lj9RgbiU1o2RAiJJbUdHUlCJJ&#10;21nk5Jg8fx7zKLmPdzCtpO6LP1H3a/2ZH4LnwnOKFAMg/ZRVhi11meB2oU/5DgPZVAnl9Iwizh3H&#10;QT6fRzabAZOW383dV3WfBDUjpdfab9X3AbhvHsdAAT5lcnxZxsjpkUcz2NyHVcrBGPCvNxzWP/pn&#10;/+KPWUBpy5QLl6vtN0Zk60+CkZIHUiZ/8wDOrDREw2w+K70fKn2UhhchIwYXNaJJDs+kLXUYRiIu&#10;ZCzcFyNtfURXmqAsyH4vUmQ2I6TrfozdERmPLytp9RojSey6F8MbsNnHgMeecS2V0Ey96tBpy3Wk&#10;EU1wzceB+2r5B+cu7eCaaSm/olRYD3tScTtS6R0rpXSpNc4HodQb6xyI5aQ+tRBmPsysqnFzwSy6&#10;89JWLYmD9EDaKzqWi/KbiRAfFGwsZWyVZZ9vg6zI/Ds5W0VTD4NvkNAgHav1ecU4r/qvoXHV4OvX&#10;jmvDTU8+cK3rvwbBpEc0/qP0x2Vb6fp/+WAC+OE3S4d1xUlU0T9RPkp/nsbFYdr673sBvI6PXFn7&#10;YBqnB59tPusckLpKv2C0/tuOC2PtOaLFO2rAfxqQ1DMyeZjkgDZeIS7PJqTLCILYx2ZnUxGdDCjg&#10;UTphGzNuRc7lZhFsPHcjnU10i0tUFzie9L1otIO2lKEl9evoOqW4CrF1DF9sHrlfR50zCVXuZ7+3&#10;pzSjObAwDJKznMckiXW/jqp3gJpfVdHRJFUpxTHgE0lmc72snfAjwyTxq+ZzpEzyWik1YMHjMakh&#10;wXNYyi4rLWpuy6SKnDcAA8N2e5EaxDxNFPvY9p/l023DTOcQGJE69jgcyHlSpLjjt5REhzzJar4n&#10;9ftt6zVKZh5OuwUzX0baycA1XLlGeb5k/4NyYRmlrXRSft0qdqvbePPsOZ7+xW/wF//d/w+/+pN/&#10;gx///C+x+ZsX2PzVb/D6T/8d3vz4NfbW38LzfVhuCrbcvt76HtJLMzCyE+TfuQE4E0FNxDTm6y3Y&#10;c2WyM/25Ar4ewlDzTAqzGVNuIkdEkkZoIW1zUAIH8ptJC0nmUJO6J5VkFJxD0nkubakoA0ZjD1Yr&#10;y7aP8rYy9Gjkkcje6EdrHwWuw0hsGn48dgJ5xAIfsdzk0yCkrIPsoy2VqykPZ3LW5wcv7KDlVdXr&#10;Ml7URTE1L9Ncf6nGeeC8HDTV6IdS76U+MUGixu0Am0MakByhbfnJQBgndt1sU+hbcvCNy+Qft1Db&#10;cdCsI4YamyV2opQOZfvDZIt0SLkPShlxMI7tH9dxZP6Eze+5QRMUGrcFmqDWOC3MRg1xNqeioT4m&#10;6Pp/uaCcx8AHqopRwDexmDz+TStAWj5pQlTFduAbolcJBhFJ1VA2yWWBMgeUPaFfN2ky0LNi2vp/&#10;HgS1mHxStontR3uQuvJMuL3ZiZRdyOAHDY3LwHD9ZwSwufYc4Z1H0kYpZ2ZqcKvYTSMuzcDYeAHf&#10;kDpuUgaRieWTZ5pRoXk7r4g5kooRQvihj+XsnUPk40WDUbo89mmOSWKWEyN2WW5GowqjUJL9XW27&#10;zQSElMHIOwV1XSSRx5HVcSoDs36ggjMN52gtaqLm1aRt7qr7xv2NAwcbemFPRVbzHJpBQ+k8s3y4&#10;DSOsqVddcsrS5nWk7WsrfeWn9R/QDbriO/tKRuR545laPgC3JyntmK7UFznnoXvVCSgVQ26P0mZy&#10;D05R9OPaf8XltFuy4yws6+iyYTJDR86P0dmDcmadIHFNzWjfiJBOF2HubsLxA9gq391hRLGHTq2L&#10;tVcv8fb7H9B+vg7/1Rs469soVGuotDuYkz5nwY/ls4u5XhtzUs4l+c4kne39XdRfvka72UJqZR52&#10;Ov3uObvJODtBHYQI9+qw50owhsW62bDJzYjFUWQCxsWsOIxy/2nsrOZspbNG0rqSsjArNYskz0AK&#10;ZBQ0WDi2s5Sx5IZHiuTh+T0pOiil3ieBITnNiOujIIdQr9KQ2OY5DYw/QxpSc3sNRnnuyFGk49AN&#10;W+jIw0j0+ho3540oDlVGVV53Th5gHT19vjgvB001as26OLnSWFm34zULjQR8qsVfUzIdT+s+tsSR&#10;mEmbyrEk6Gj8ipqSrRC7vVBJejxr+MrRbEsn+rIZKMeUbRQdU7ZjnMfpjUwb0svSUZXmbmjw7HKg&#10;CQqN2wJNUGucFubBjsrG/7FB1//LBQkZ+jx0s+bF/2GADUlgTuz/aUeSnCVJe5VQOuZyCpcZ3UkX&#10;jsGXg0T2l4Fp6//5ENSJp0i7kXYlQWKafmpe6oOWMtG4LAzXfysKYbYaiIszp+JD3iPhQYx8GWFj&#10;D2+8LRTTM1K/E9+GZDUjTklIMmqWkgYhIixnLzffFqUlmFzvJE1i8i8kHFVEsPyRrKUcw763906a&#10;xGROs/1tGKnMmRLrTQoGR1JX2aX0xlAbzfIkSBa3w7acMwcBxp2P3KN8CU6zpji7+JiEiTk7B2oo&#10;96Ke2u8kSMv9ZdnwnvuRh9fNl+qcqbl84O2riGwS2VzGjobR1fxkOQ/qHsua0h7UjR53DewzGXCa&#10;OiU5TYxt/2VnhtdT9zI6Yr98C4AENc+RxL0fe0reo+pXk/POzCkdbIPyL8VZmEwk2mtLwST9BgeA&#10;fN9Hfb+GzZcvsPnV99j99Tewnm9gsdrCIzmvJ46NRykXD90U7ts2HjgWHmUcPJbPecqH7G6h9vol&#10;Dtbeyh5DGMUcTNeFKesack3D9eKmwfiXf/Z1bMmFkLBt8S70L2bSi4q7HjrfvkL6i/sw0yOVu9aS&#10;J8WGmZWCzUuBFmxF2mQtXxoEExudCHdl/p2spaIM//1WV40qjwMNpD+cT6kkIoxUZKThTyrUw3mP&#10;72u+SoB4HP5wIY2y+57UJngTrc23CBZO1zDSzNio/4CZzKpcbgabjWdyfpM9wNOAgvGWPAwpK4uS&#10;PPQUTNc4H5xXFnvTlPr+6nvED79AGHyoQ6xx88E2ipEvbEPoQA63JWyXRpswdntsT7kNl3F9tY3M&#10;U3q5/D4Ern/Zjul51X8NjavG7toBMvkUcqVsf87J0PVfg7DWXiBcfdj/9fFA13+NjxnT1n8Ogjb3&#10;2lh4MNOfo6FxczGo/2RGzH3KVMy90yg+K5Tvc7CJPTvAXH61P/dDMJJ53z/AnDvbn3M5oJTERmcd&#10;nxY/x1EyDgQJaa67nE2u4WXjuYoGflh4iKKTkNu8VisMYdT3EZbnVGDlAJS3IHHMiOLDXuPpwehj&#10;L/JQTlU+2Gei35z4l/yfJPFRx7WpeNCsISxxUGLUI03A6Ojd7q5KQPim9QoHvf3+kqPB4/G4M+l5&#10;rGRXsNXZwGZ7QxHNPCceK/GNk5IaENDD2tM5p4DPS18cQbCfD45q/6nDbnfbCCpyL1XS0MPgNQyX&#10;6eA3SXjeFzUwIL9JXjNCvEAJkI3XiBfvwZfNQqkr66/f4Js//3N4L15gUY5XkvUqslVOnr+8bSMt&#10;kznCMxDkE3phhIbvoyHnv+eH2JD6+zKdQ2vlPuZ/9rsoLa3AlP1MyudeN5w5gtogkUIdm64Pszji&#10;EJKwPmgglgKuhdRZYUXl7QrAHGI1P8a9HEfRksJvBMnrTuPAua2QyRVNzKUsLGesD0gcRh4wM/b4&#10;PbwHtWMPgQ9ksQJr/SXiUiX5PQV49tXuFjxpwBhBTXKaFfU84UpFn8/dRzm9iKxTVGS1xvnh3CKI&#10;/F7S4KY4Qna+deC2QYocb9tB//mXv8manCsHmx0OmPGv6UeqHQqlzeDAGd8M4V3nq0aczyhpZp9n&#10;RzKY35F5vHa2V/xkoAwjlQb7ZDdIvf2ubEdZI776yfVGyfDzhI6g07gt0BHUGqeF2agiFlvwY4Ou&#10;/5eHrU6oor7etkNx8sVBlU/2829bgbIX+CYpXyalLu3HgEDqHoOVfrnbU9evchT1l10Wpq3/00RQ&#10;863f7+s+vhKn9wf55Nt346ZnMtEGvuy35zQ0BvXfDnz5ESLMnmcOJQO2+Ec5I43YHQTV0RuSym4G&#10;Mskx40T6I2tNHlRwXqCsBCN36bkxEtkLPWmH+IbsporyLToldW6UmSg4xf5WJE7z8qzOIGcfTgRJ&#10;Gg1eF6Floyf75rbU1pYiViQvPUFGYU+CUQJ0FNQyZhT6uHV43EHCRkprMNL3KJLXkHMzeh2Akd/9&#10;eQOQlGeUM6U1trqbiswnMT4plIBKHCJrZ8VHbqGroq8NdW3UGk884/dHHeXO0nZayXucFrx2nvd+&#10;b1/877T42e9lZgY4qv0nuRtT9i0v930MLzha7oPfvM/UV6eEDa/dlD/eq1jKn5rW/qtv4eVn8PbZ&#10;M7z61a8R/PgD5uoHuC92wb00o85TyDviw8jxx5HTRFInTSlXKkI4KMlnVo5ldaWudTpo+wFCx4WT&#10;yd5YkvrMBLVaXzrr7sYu3II0LlJQh5CRB7EpFV/ubU32z9fZik6Mmm+o4zHZGAkavvJGHS6++v5h&#10;NUhAfS4mWtzqhoq0ydiJ7vTgTHkq1C5jQ3AUaAzNZyg3cvj6VCj8oCKeAvXeruybDZv3wQN2VvAK&#10;S5mEmNa4GJyHg8ZnxpI6BGpQTfr8fMRgEdF4Z95TOmiXHTV8ViREsrRD0nay3fr6wMdrcTJTch2U&#10;EeLyH2sBfqj52JB2qekno8VM9EpSngQ1JxLTg2unyBHbQTqrdFpIeFMmhPr9LCNH6ijby/OGJig0&#10;bgs0Qa1xWmiCWuOiQbuANgP556IrDqj0/7QX2L/TL6HkIdUHPxaJB8YkUcax5JrqTd5BwNJlYtr6&#10;Pw1BzcAF3kreVybaPmpi4NSdrK3qg4bGZYL136EMwe4G4sq8aqPOE5RRtfa3EGfT8sOSjpaeToyY&#10;5LQRwIhO8TY4t1Vcy9n6LUa5MqqZRC+TC66318Akf/yelXlHSX8wMpik7yhICkedJg6iJta6G0rm&#10;gnRsI6ir6GuVIG+CFo7JBploMCEiD8uFMjqXpPpxEd8DcPtE5/vDcmKkMklj206pZIlmFCFyDu+T&#10;JLLiNuRzp7Mt/ul7beiJIdtTtoNENwlrivZyn5woXzsAy4WSLxkrq4hdzuF9mT1DzjXWEJYTy5Nl&#10;z+8DmZkBjmr/TUqflGanfh6qntSfsK3Kfb29joJTkP0nx6T0q1/vYv3HF3j27Teo/+av8cT38Hku&#10;g7lUStkGKlhNTWqTI8HFXI99BrmBomNjwbaQkv3tUpda7qddKMJOyf23b57k7JklPhSCEL0f38L3&#10;A+S/uC+1YaQgKChGkjqfQTnj4I/mqc9qY7ML/KT8vmGqepHScGUnzchKGi3HgYbM35xLq88Bvjrw&#10;sNYK+r/GoyLX+vvzqQ+IHoujh902QiVifvyxR/Gm/i2i6PjjnhZpO4+F/AP18GpcDM7jFVc2b1Zt&#10;H2GhguiGka1XBT5lHJhkc3OTS0z6N+lQkzaDncvg9nNAbNCScNagXT3O9xyUyWB/A7AT4n6P2fTU&#10;0K94a9wWaIkPjdNCS3xoaHx8mLb+a4kPjdsE1v+0m4L59imiu58gCs+fy1AE3eZLhIur4uAYiM0A&#10;ccTYUnrOU3o1RoTYaifE9mnI7SOgNIFj/x2BSc7lNNISYegh3HiOeOWhisomuO9J90X5jLX2W0XS&#10;8hx+UvnZu3MigljKTvZHXWySzFknp9abFjvdbWy013E3dw+zmXmVHDNafTyWy6LEyTfVr9UxLxLU&#10;p6Z8BaPYiYXMIlazd9T3s4DBo4wGJ0E9M0J4H9X+W3wj/mAP0dKddxIf9OgZlU0Sve23UEyV1Hze&#10;E95f/m13tpRmNyOp37Te4knxU0WOD7C7uYO//D//X+WOtfCw08L9lKuioOnjn9W/Z9lV/QDPez5+&#10;Zaaxe+8TLP7OH6C0tNxf4+bg7BHUhGxvF3Pwd6pyp+XhZiT18GgEWRU/GSUJLUZQM3LAQTllS2V5&#10;fxy+3sWIygcFjnaEKpLwOASy/r4XSWUzD0VEH5VscQBe650cR4X6M/qgAhN6XcR9AfNp0PZqqjKe&#10;N3gfSE7ztQSNi8N5RBCZHIjxuojO9fWo2w0+gnwORx7FGwdeA4npZOSzP1PADmcwf0AwDzVVY0Gy&#10;m4NzTJjTk6asJ5/Jdxo4FxNpriPoNG4LdAS1xmnBN6Ci4vHJkm4jLrv+MxiFcn6MEmb/RrCPvM3g&#10;m1Ny2Spi+CVz5cjlfl8L1BtSO7Lsx5qvljGpsml44qfY4tzSwQ3ESZ+cPL1OoM3y1YGvIoTHmS2s&#10;A3+y0cUruUaWQd5J3oq9bExb/yeNoH4u93arG+Evd3sfSHoMT/RZC66JzBVcu4ZGJPWfEdRGbQ9x&#10;aRZnS444Hhb3f7CFuFJCbPSk+bNhxNKuMZo6PuHZoxSIIec0WI+aFKafbM9pAjCxnxf1FKFLsnwc&#10;FUi+hUSwIhplmooHG4Jtu3CbLbilORVwxGNNsy8em5IYS5klFN2itImH2xkuZxT129YbdMKOijrm&#10;vGlhyTaV1CzqfhUZNwe7XjsyOSbJ8r3ujvq8CAyi0Smxwqjqe/kHeFz8BMVzUg7gfc07BRUxP3wv&#10;SDj7AdvpDdSDuvRJlN4ykHOY803qVq+JOPde4oP3kokpu2EXeTev9ku8bb1WZUMCvOAWcCBlykEG&#10;1re5zJxajyR5u9nG+rNn2P/qt5jvtfAkm0LJseX6KX98GDxiGEWo9Xp4XW/g+UENm62WlFGo+itG&#10;TY/WK/52ZHJldqvTxoGsGxdKSSS1c36DOZeB8yGoCduCIwXt79Rg9DyY5Xx/QR9ys1FvI86k5FiQ&#10;G2ijLfU8OxT9TLKar8rnZV3KeZCsPgmeGEC0bwcGHDnt9XagbuxR+LTkyAP94cMcyzUbXleuRW7i&#10;lNffDRpS+S4iMaKNgspemlyfxsXgrA4akyMaTC6hoqdPvx8NjYNepKRDWn4iefSjODCUCOGAXSV1&#10;MdndNUGncVugCWqNU8OWfrzbQZxK92fcPNAe9sWZIhk6HAByHC67/vO0Co4p9nqsCOqLGni9TqCE&#10;B/2SvM0EUYwUM2HLdc+JQ1SWfr2Skk/xS9i/0zHmJyeWS062uYngufMNV57+uAEI3nL6gKs5G3dz&#10;jiKorwIXRVDznlK6JCsFMCrpMTwxFxPvvYbGVSCODbjVben3UjLxzbPjGJTTgZyS0dhHVC7I7inx&#10;wGOwzrNdOKHuvyOn37chxmDbCQhqkpDUga57NUUsZu2ctD0X97yRyzQzOWBfypTk5pTlSUkPktIk&#10;bUmojoLX86LxDDWvKm1mUcmQTM3ZCbh/EqrcHyUpsq0uUJ5Vsh+doH3o2CRfd7o7ijy+KAwSNPLe&#10;zKRnkRkh5s8Do+XESO397j52eltSnjW59iYCqZ/NIIfZThVGsYxohH9juVAbm+XHyGlKsURSnynt&#10;QSKagwscEDmQ/abNlIqe5iDAdmcb7Z02Nr/9FoWdbdyRer0gzxy1pkfBSOhOEGCn3cG3e/v407UN&#10;/On6Bp4eVNH0fbVNznFgWxxMOXxNSWCc7CMM0ZFnpCr1iSR1rphEe98UnB9BLTBSLmzXQWd9VwpP&#10;Hv78UOXi/motsUqp6UO9rSR6miTMgHDhKkyUWPOTJCKMspgEPNe70sET3I4kde2IbXnjvqy4Y40l&#10;7sfstGGKczKthnCtxwf3/COo+aDmNUF94TgzQW05MPY2EFXm5dd0nZGGxjAYQcQESRVxWOi83svb&#10;eFCwsZyl0TJduzQpNEGncVugCWqN0yJ2xDas7kIqj/i9N9Pmouk6IHwn7S0uu/4P7G9+DkjY2w7e&#10;k8GbniQs6auQpCcpSwKa39m/k9Ad+EQ3mZwegNd0VHQ8y4TXzfK4yjpwUQQ1wWtP9LWPnq4ialxD&#10;Y4B4fxdWvoAoXx4bPXsukOfAimMYoY9I7DP6yUbEZIETPHeKoB7uj+V5mSJ6mj0hExMygpbJDQdR&#10;rxcJQ2wJY38bKDEi+Xw5Ae6vGTRA2Y2lzLIiRKcFI3sZfU3ei9tTsoLJLOutbTzvrcn+W5hPk89I&#10;EMRMHLmlyOyLAPdLvota1+wXFtKLiti9aLBuHHSrcr119ZsEvGVkcCdTRjboIc4WPrhixRX2BziC&#10;KFCR0t2grc63lCor0p/a2fx0pd7t9XbRkPtVdivYebqGrV//NZ7I5ncd+vTjExiShP5xv4p//fQF&#10;/tW3P+BPXq/hq+1dfLd3gGcHNfSCEKV0CsVUCukx8iTcJ3ldL4zwrFpHUCyjsnJ2qZTLxLkS1ISR&#10;cRHVWgg6PdjzI69KUoe6wA5dKl/GlkqQvO42MMbERkAniBQ505Uf1d5kDeVC2noXQU0bhx2+FyZy&#10;IQNwPkeqvyy7J4zSx4iCQByUox8MSnmE8rCSNO74DTS9fRVBfRHISGOaU6NjkxtPGtPjLA4a7425&#10;9QaYWUB0ZqdWmkt59gaTxscHddtl4icnjrVR4sOXiU7cRfhxmqDTuC3QBLXGWRC7KRitBuLM9E7f&#10;dUG/C1EYSEMNmxPsS+iYDeZdZP1/1UwS/lLCYk9sen5/2wpVIMk3VQ/7Yqw/qwf4Vr6/aASqj+Pb&#10;Qo74BYwwvi3g9arrkutj+b+UcuFdIiHNe8Q3Sr+WMqDcA4N4nktZsN8nQc2I+LoXq3VZRnyTal02&#10;ILl7ncHr+qs9TyWKpiTjjPhqp72jTBTN+nMR13yRBDWv/a/3PXwvn8OyHoOJ5TGTunjCTENjHAzf&#10;Q9zpwJL+TlFA8hzQp2XTm/ih8l3arOHnVs2XT9OX+hsGMoWHJspdmtJmxUP7UhSkk4K1vwsTFlqy&#10;HmRKkaAO5RyYfI88h2kr8vSd/0ty+gOCenowAnirs6kkMy4DqoxYNuq6z5do5b6pBW2ZDpayy3KM&#10;4btzMhjdSx3lp40fpPQ5CJpXezBcac9qO2i6fJMnhXLqfcJoJfHR21ME7kWAUclMJngvfx/38w8v&#10;hZwmWJY9qX+tsKHqHQcvLCMlF5xG0ZR7lzq+jefbToMkm9Qb5zUQvCfU+N5sb7AG4H7hIebS83j2&#10;26+x9/XXeCI+ymLKVbbZOGw2W/iTN2/x3zx7ib/c2MZ6s4lqr4dql5HZXUVQ510Xd4t5VNIfRtlz&#10;v5QAacp6P9bl2haWMXv/UX/pzcC5E9SE0WhL592DuzSSQMIXg0yOw8gUksgkiocJFx6y5kcqutoX&#10;Y25XjBGxG04EjbV56ob0wRFrzqMUdbNPUjP68PMyK88JRggb0J11GNQOGjOSyHk1qXT13o5qIFoq&#10;02rrQkYdWcELUvHTttY0vmiciaCW7czqDqLZpanqgSK21TENWL2OdPY9JcpvisFgyG/KzZjs8FUD&#10;yYdkgodB41ZAbLtBUyydS6AcejqufGV0MKB3ntAEncZtgSaoNc4EOtShj9iW+nML6oQifKV+D14q&#10;pH1Ms5g2/sD2vsj6T5KSdvdS1sKK2OHswxhQwolvCDHAhInLS307nlIYlP5w5XyGc8vcdLA/p9PI&#10;S+In70PB5e8kgpz9Ov0wktMkoikBQlKX0cVchyVBcjvnJNty3nUvH14X/Tzec9YBXtdpz5jlw5wc&#10;w7KQ54WLJKgHMh/8HJb1GEwM1rpN9VzjZsGgz9rtKhLa6jRhttsw+dmVz7Z8yndLPpU/msrC7LVh&#10;1A/UJxs1k8njZOIn98XJjEKYlEvlNq2G7Kel9mPIBA78dlpwYxuWNHCGbBf5vvi64vS0Gwha+/K7&#10;A8dwYMayH/bHfEOZMppsB+X3aTzhmneAul9XZOJlQCVFdFLqWk+T1+wkOKar9JlPEw3eDluKrO8F&#10;XTApJLksx3KROtiDNb+KpixP9yPOB6CUxbZsQ7L1IpBnZLtpoSr3qZwqy30/24AEEyJ2oy5SZkrV&#10;m+NAiRtTDYjbKgLatmJkzALyVEVIHx2oQLKesh6MZt/r7qoIad6PwfF4LbyOu/k7Up5p1Pwa1r59&#10;jv1vv8OTTBqz7tE+yotaDf/6x+f407VN7HfkPvE5kTrFKZD+quX5yDo2fjo/h5XCiKRyH7QRqn6I&#10;5y15Vlfuo/LwcX/JzcCFENRmx4PX6sCdLSpC+h3SLrBTQ5hOoRrEWM2SoH6/nHrSjCqgEctIg+1O&#10;OBFBzXaNGmbDfTwNOEZic8SdRsBPK64y7k6CMtqlMQ6PSHS3236DtlQyPtC9sCPHFkfmgh5YVuyC&#10;OysPy+WMJH3MOIuDZjXriAplNVo8KSybrxLvwNh8I/VNOnBpdNRIsyK4xUHL5tVosy2dm7H1Vjpy&#10;D2ZpNllH6mjyKR21bKdx+zDc/NKxWRbnnm3cWRy846AJOo3bAk1Qa5wJ7F/FOQcJ6hsq8zEKEoVM&#10;nGPJJ/uP4cAQ4iLrPwlKkpMDWQsSjEwGx+OTmOO5sF8jicfcMFyftvttI+14NYNL4gdlHehADoPl&#10;wIn+C6+fZcFtOA38Fy4jbkr58Dp5Hedhu3TE2btpBDVvF+s+6/e4SZPTGlcJRjwH4kuahSJiRtBm&#10;8jLl1KdBP1S+x/LdZF+4s5b4nXxbOJ1VbxtFjqsihPn5fpL5qXTyNlJ/P0a+KA9CHqGTRpQtANS6&#10;ppyqrMNP5n2wskU4+bL0Vbbyi2M/gFHbh7G7CaO6926yZDJlH4abVgFik3Aw1HVmMkFL9n0kGKmd&#10;fOl/nhEk7BmhLtd23kgifU9nnzBamVrcDb+uuCwmXFzILMKtHsCYW5L+OS1ttpSv3GuCyRHftF7L&#10;euefZ42grAcJXEYwMwqZgwjjegveZ573MAl8NGI8bzxXkd8kvwfXMg5GbKKSLqukhxW3Iu1yGTnx&#10;ISy/DUPqK/PTjWK7u6X2f+DtK/KedYvk9kD6gyg6JfHfy6j2DpQMSMNrYO/7dex//yOeFHKYSx3N&#10;7b2o1vDfvHiFb3b3FTk9DPI+TJQ4n83ib60u417p6LcCDuQZet7uIr7zAOWHn/Tn3gxcjEVakQYu&#10;jBBLoRwCb/J8Cai30PEj/NWejxZDBPpoi/ExiA4kQc2RAvbdJ0UMJiTdhw0UDaOfll18UXLUfiYB&#10;I2Cj5Xuw11+phm8UHDHhQ5Tg4slBPlwa1xeKLA58RTifDDa54pC1GjDWX6oIrejh5whXHiCQDt+X&#10;DtzPlxDkpPNm3ZPJL82odeJCGXjzVLZ7AXPjFazttyrS32nUVMS1HQSwpSEaTJbnwepJQ+4xKlu+&#10;MxJbkeByBsc01BrXD760hc1+0lgmj9XQ0NDQuEDQIbhFg780f2l+T2gGXwl2unyF+LAjtsXXIG8o&#10;9uVanjX8/q8PwRw7f7LZwf93rY1f7fWUnAejzV83A3x94CkZEEZKsQz4nYmT29L/0wTg/IHsl/xT&#10;4HwG9XDZdQOJ5b+Saxy80XpaXMTbY4kfd/FlRomS38p9/ZPNrrrnf7XbU/dUQ+NKwTd2TUt1dyTi&#10;InkWQk5xJG1KlHyXyXdchMviq5bn1DL11BzZRyaUMffHbbkfPwykbUq2Y0+klo/0SOqYsk7gppVP&#10;HFVmlX8cP/pSJvGDH30B8Dt94lYdxsZLmOuv4NQPxO8VP7fv79In5kQ/2BT/nJNNn5jzxS+mNIla&#10;hxIc7BgHGEnEeGaID698brmu6wZKUZTdstJIJqf1pvkKVdtH3G7CNig98Z78HpCuOTunZD/mMguo&#10;pGYPkbGTgMQyieil7Ao+K32BgXZ2GFHOysNidgkPC4/lDoy/Bz/Uvsf31W+x0V7rzzkaGTnXn5R/&#10;hju5u4euZSzkcDxmw5M6JdfE6zLlmTBiO7EF+9hsr6tzeNl4Ln3tltRXSrhQkqyrpoPePl7IMkp7&#10;EGo/MkX8k/1k7TQ8+bMszj++niVvSCUqEx+sKTNU0MEE+3n3rB31qF5jXAxTlUnBLWTg7TUO3VwF&#10;inmnHLHeGqiJAfdt1VfGC8FR9vv9ZIeMoOANoDbXSdmNjxpJISnN7Njcz9TgPsfc0WJ6XvZ7ulGr&#10;0+Coa9O4HuDrSYycDk+4TQkxLA30/rY0VfJYLKwizBUQSQfJQZHjpEG4TphKi3FwH1F/ChbuIKjM&#10;I0xnlM5V3G0j7rVkaqvXqpT2VZBMYAfdrMGq7cM62IG1twVLlstZJQfQuNbY64XSIQb4ruZjoxO8&#10;c0g1NDQ0NDRuAyjvMSv2+jAo1XdTkXeMY30X+juUHfxCJkoQck36KpQ+oRwKCWdahSwDukiMwqXF&#10;pl7zlU/G9nD+wHIkd1uQ453ssF4eqHPaYfIoua7Pio6cu4e6V+svnR75C4ieji1GBR5tf58X+HbA&#10;TyoufnfWxU8rKfxshq/o39z6rXE7YIpfGKmcWyc7Fif5qucJkt9qikKE9IHFlw3Flw0CT9q+ENGM&#10;+L+Ld1VAoYrm7vVUsBgjlpVMJj9lXUP8YgQdOHLaKWlUKaVp8I1kLu80YNMflv1dBAw6a7yGKYnc&#10;ywCjhB8WP8EnhSdYzd2VvsdBr1gEtl5/8DYJyehHhU/wpPQ5nhQ/w8P8I6UVzUjsURzHj1VSM3hQ&#10;eIy7uXsq4pja12k7I/0a36zKqYjjo6BI3pgDsD7aYbs/93gwan4azKUX+t/k3pFXkfo0/GY8k0q2&#10;gqbS4u5InSL5zOhvEvwkrJ/Xn2G3u6PWSYZo2C/b6roYXd0JemjKn5vNSL9jqr78KGQdB6uFvNgD&#10;WVBLehiOaWEum8VKPoeMc/w1RtJlhiTJbyCXeCESH4SRSaH7ehtONq2+HwILlNbUThXtTBoHXoQl&#10;Mcr4Chv15wjett1uKAZcSo08Dyc8HMXDgnOuSSbYABtSKQy+YsJXXobAB6nj19WDctFw7SzKmUV1&#10;TI2LxWlfcbWkolIvmq9BHQVTGjCr1YS5swYs3VfGwKDxmg79DpuNGid5RqnnzkhsvkoVu8krVXxl&#10;Sr1m1f+MpaFTr1tRB0vO00jlYO5tKG0lg68xa1xr0JFdlPaREh/U6ryIICItcaBxW6AlPjTOCiXx&#10;wVePrekcnJuK61r/B3IWNxE8d5LKR4FxM0yAOJA1IbHMeSSpB3Io3AcnzuOy4Xn8PphP8IPzZNG1&#10;QSNoYLOzKd/ow+1ip7uB3d62SoA1iJ67clhdRIHYVeL0T4ppJD6GwVvDKHBK3vAeamhcNcz6vnpz&#10;92baP32fmH6w8nf7vq/yexOpEeUb2+lkGdehnzxYx83ApKTJ66cwZxZgij9sss+3+5Hep3HTh8Ak&#10;v7HiB863reMg335vX0VBnwUkWNkWMzK65JSQpQ40dca33sIsVg4N2zmmI23W+zaS32fTcyrxH2Ea&#10;NgpuAY8Kj9EK2/AjT80nyGGRkCapPdzuc958ekHaRLkvcZKg0KHeuGopD2O/u6tIYHInJLZJdp8X&#10;Ru0fJcH69jmipTtytPfnQg1zHn8hu6QGXhcyybmzHHtRT66niIxcX0PuD6+T0eJc/6B3gJ3OtiqT&#10;+tYB3IMeFmS3ZI1IPo/jW5mHg29D7XY6WG+20AsTzpH9RimVwt9YXsTff3hPaVAXj5EK2QljfO2F&#10;CO8+wJxOkpjAsJNszd03O7DzaRijBchIahLVzQ56to0DP1KRAgM9rt1uJMZMhIcFWyUIG0RZE4xK&#10;oAQIV6W+9KdKwuNs5zsKi/EMve4H4vZ8iJpe9VII6qxTVJPGxeM0DprSjd5ZR1yeU6NsSZQ0p/ev&#10;9VB6wzzYlooTIl66K8e5oldW+XzIxKeII2pxvgyruguTr0lxsVyLSnLBdW+J7uZtQf/Wqc6Kia7Y&#10;FLLtO882TxN0GrcFmqDWOCs+doL6eYO6lMngqMbpQdmSg14kdjyjoKWMR/psSnd9U/WwJj7Od1Uf&#10;d/MO3rQCJeVB+Ye8bSIY2Y4BOyQ5KYfSkvUYVHyqt0QvAXTOd7vbqInDXvdr4qD7ioRgci9GzF0H&#10;GJEr9V8e9Sna/9MS1Boa1wl2vSq+YAGB5dxi++f4tpEkrDEzD3PjjTSuB4ipeS2flvyRyD5SElPa&#10;5A98/v6h3s2XfjUOPMQMBhue35/kP85V0+F5R4NtKBMcklje6W6pbVJmOtn2DBhsz4A2aoKbDSmL&#10;YwLvCBKzjLxmckAS1SSNSWQPSOeck1NEbTk9g5XsHbjm4WBVHpP7IEHOa1lrv0Ev7KnoborLcDn/&#10;1Lry58WekgJhz8JjDRPmpwUjs+PR9p8R+GGAKHs4+WAgx26HHcQxZbd8LGWW5RxsOeeuLAtUJPqC&#10;lAPvTd2rq+vnmTPiuh20VNn4Uh8cz0BQrcPu9lBwHSnDD+sY+/yMbSNlW1KWNsqpFJbzOXw5P4u/&#10;fXcFf/fBXfz+8iKWZJ47hrNhdHYjivA6NvEilYN9/zFmllf7S28GLoyg5n6snDw0XQ+9rQM4uQwM&#10;SnsMgyQ1JUAaHfRcVxlbTAjGKAB+9+PktT9qsA0T1CSneXaMMiA5zSiE8wa1k5i1FtQWHioLEtNN&#10;qWzJS3YXB9dKYyazKg+vJgsvA9MTFAbst8+kTqdV/VCZijutJFsxsx/Ld+phsX7HuSKifEkNblwf&#10;SMfJBBhMNOH7UgABjE4neS2K58nnUuo+R5M5Qk09JhW5rXFloDwn3yph3UuLV6oJag2ND6EJao2z&#10;4mMnqGmH821GHeV5OlAfmg41ieOmODJ0X57VfeVXKamOfrGqRIjqd1LWTCQ48G+4De/BjzVfaTfT&#10;+qKfxr6fYLJAak7PiY90Vah6+yo6zBYnnc53w28ogoGvODOSrOXzdehdMInUAHToSUow2o6f1wHT&#10;tv+aoNa4DTD3NhHOLHz09o+Kwi6UEdNPL5Rg5MvykEt73awpW4ABlybfgqafLL4wpUOstvzmPH52&#10;xe/v+/+KrFbLGrKt/G5WZbsQRkM+mReqI/vjuvJpdrtJDivqYjfrMHoyz+sl69MPd1xYYoMoola1&#10;lQmhW0lVkHfyeNV8iU7YVrrQ50HWDmA4qSQxZWUeMbmAU4ADkAWnqMhmRnoroln963d+I9jsbMAP&#10;PUXksr8g4Utye8BFsn/J23kVxUwupSXrsY/h/LOA5zNa/82gq66758i95v3snzPJ+Jp3oMjp+fS8&#10;ipDm+bJv5n1IWZRtkvoj2zDCmutnKGEimzdlPZLrTjqFbtBBdW0fRrON2VRKtktsgGGQtC7IMhLQ&#10;d4sFRU5/MlPB37m7gn/w+AH+YHkJS7msbDs+YaQnJ7XW8/FUzqm6eBe5+49QKFf6S28GLo6gJsT4&#10;ssp5WI02ejtV2BWppCSlh3GE3EdOjC8SMsw8TkqmIUbeoJKQlOYjQ502GmcXYUTz+tl4mKn0Ie0W&#10;Phhtv6aI6osCr3Mh/wCOdXi0SePiME0Hzbpht+qIixX1uMQcxOD3bJKlOEpTTiOrou/5OlEkzxYJ&#10;4esIRrhETl8ihK8hyaQ6SHautQOYtd2k45TTj+W6NK4GbIHozBYdE1nn/ImDj91A1bg90AS1xllh&#10;dJrS4Ep/95ES1IQmp0+PgVyHJf9RzoFkMn2VnJJ26K/UB0nokmtiQZaTfC7JOtyG87hsJpV8z9gf&#10;bkt5EB7nsvGy+RxrrTdgMijqTJNIICHxvPFUfLh9Na8R1JUeJ535YdB3YsQZnXeSLNcB07b/mqDW&#10;uA1gpDD9WG3/EPTREz9dfXNcJf9hiG9s7G7BkHJickWjVVNvT4eFMiwS2Qz0YoS0fBr5oixvAKmM&#10;IrzVstKM+o2DHWD5vqybU/PNXEHmpxBZFiySjLJ/UG5E2nmTb157How9OS6n6p744jIxv1S+BCbn&#10;M6X9rHtVOVNDkaEkqc8VYkObB/uIeZ79cjkLyJsMOLxx2OlsKWKawXDdsKPkQ9ivDIOa0oycPvAO&#10;lMxJ02+eCzk/Wv9tsf3MvW0YpdlDZ8wBV0ZHc0B2MbOoBmRJrDMCPEmYaCqCmusZsj+eK6+7Lfcn&#10;5aTVwC077FD6j3THRtSQ/Umdysj9H42C5naWQX/fwWw2g3vFIj6dreCTShkr+TzyrpyHHIPrjYJ3&#10;qx1G+E2rg2/dAjKf/xQz9+7Dljp9k3CxBDUh+zFL8pBKQQUb+4qw/oCk5m8S1SSy5WZQ7mNWjDUa&#10;eYxEYDTHdifAo6KD+3lbEdhMKqIMuIu0zuIIEZPMSUUIxchieD8JPf558gBdFPgQ59yyVL6bVZlu&#10;MqbpoK0okk6oriKjmbwwtpMoYw5ecFKdm1TLszfplw+es9LmkmuLCyXVubIDZXvA+RpXCzbLF9Hi&#10;aQNV47ag3ezBccXg0wS1xinBV1vt7XUVTfUxQNf/06MXStlJx0wJj8FbTVKc6Ml/jKDuiKPIT0qm&#10;tIJIvQ3K7ySbB4MA/L//VdlgXOYrmzIZmGYKHh4n6P8mfFk48JFGJT54jAFJft6gjfui+Vx8oJ6c&#10;a6xsQ77OTcKZhDXJZ67TVa89HyanB+B2dO4X0otyjqevdywfFt5Rlxlb4qcZco7x8QTGtPV/QFBb&#10;hTReNgMUpb+5iLLW0LgoqDd9beYnyuj2/wiweYmkfSLZHEn5xPT3swVE6UyyTPn8bM3ku/yv/H8G&#10;ponPzLmcx2Uc6FZvI/e6CBkMxmXclstkv5EsU8lvuS/DSvSySXKXZoHyvJIRxcyczLdh7e0oGZLW&#10;wWuk2x0UugHcnodcqghT7qMRhkkEdhAomQozku+cR96Cv4MQlhx7MF8llhx8l+Mr7k+u2Urngb0t&#10;gOfAq1Ad1MU1cvOZRaRMV5G5WSeHmdTc2Oho9hdqvpwKiWLyZWeVixqt/0a9qvJ1hZQ7EZDfIWlO&#10;iRKuRyKd0eEp+e3LdyZXPOjtS79tST+YvE3Ec2P0NO8zB2232psw5a+cKiNP0tjOolatoX1QRV46&#10;j5zdj5RXR0zAIjdlGaOkC66LUspVxDSTJKrbcQQafoCnPR8/pPJo332E8qMnyJUTsvwm4eIJakL2&#10;b+WlEay34e9WYTNx4ji5D6kEaHaV3Adfc2O0IJOD8Y5Ry42/807y6iENsouO8DDcNKztNRjSONR7&#10;u9hvr6vo6e5Qhs6LAl8RyJxRAF9jckzTQSt1dWnUw3NOfHC9wPqddFYWszzniuo51rg80CHd6ITY&#10;aIeoiUfLeyHVVDmre90Im7KMWpQqMVJ/m9NCG6gatwVJBLUmqDXOBr6yG6noodsPXf+nAwlg9rsE&#10;+2j2y40gfqfZTbL6dStQ+XJetzxlz5NI/s2+pzSm2XdTtoP7ka/izCb9OPv81yQ8ZT+UOXwl37kP&#10;EtsvG4GyyqpeqMjnZLvEN+Jxh90h5vChjzQ4x/PEVndTaUonNiL/j1UkG6PaEikPzkn+jgOXuxaj&#10;qCd7xlhWtIVI0A+ui++x8utRV2nEJDB4T44vh2nr/3AENfc8LNuioXETwEhfpbFrWbr9PxHHt2Un&#10;Qclk2mKPik2B9BS8gWwXk/TmFMlk2iqied+NsGa1UE+baKRttFM20n6IjJmS9kiORUKax5TtqIOt&#10;ZDtJRPfngYGXJKRJTMs8yomQwFZvT3c7Sn5EyZQ09tW6ajBD5lP603AcGIpMZZuXTEn7erYyIij/&#10;RHKa8hkc9Bzn2XJexsqo6GRqX5PoPStfOVz/uS/zYAfR7AK80JM+Z036nrYizkk++7GvPjNWVhHP&#10;lPgoOYmMSc2vqkSO7bCl5D8YWc0+caO9rgZsSWCv5FbhmT00rR5a7S6aezUVRZ2TjoxE9GCQewD+&#10;UufUn/h9ZJV34B1grqo1z8cvvRh7K/dR+vLnyM8twO6T7TcJxv/lz7+OObJTEoeuxexp/Ss/6w0f&#10;izBC+GxNOnYP6c/vfUhSE3LD0BWDbqaIewUbX5RcucFJxEEUc5QhuWGXAYboW5tvESysoNbdRrW7&#10;1V9y8ci5Jcxl7/V/aVw0vEAM39HI/jHgYI65s6G0qhg9fdvB67XqBwgpVUJNTo1LAzsbak4/rQdo&#10;iDM7kJpM2kIaLuKgSqf2ZdnFcvbkunscJq3/GhrXHbtrB8jkU8iVJncEdP3X+ADijNk76wgW7/Rn&#10;3F7o+j8d2DcziSHlOMQffIc+b6oQynxGQpOsplNNl4rO42B1rqomWTAgWbkscZb5a+S77MeUtdj3&#10;K0dV5nGfPP7wcQnaBlxhZPaZQYf8ZeO50gc9CxgFl3PyWM6siO9Z7s89HiSnvz7wVNDSFxW+Zt1f&#10;cA6Ytv5zELS518bCg5n+HA2NmwWztp/kIXJc3f5fAvjmNVp1RIWKtPODXmB67HR3VLv+tvUGvkoY&#10;mCBlpRWpywG/1ezd/twBho/HrccfXzWp7K9IPPPP70BpcVOfW+bHnRYMqTdgjo5hUJpk6Y7qi6Iz&#10;9g1XgeH6r/rj1z8ivv8pdju7qr97XHyiCGj2u4OSY/l8X/sODa+uSOfZ9Lzqn183X6HmVXEnd1dJ&#10;elDiigO4YRwqYvtR4RNFYK/X3sDY9+F9s4GdP/8LPPB6+MX8LJgY8bSgfbHT8/C13IKv8hVEn/0M&#10;i599iVRezv0GDkBZ/5gR1BazRBoXF0E9gFhRSu6j3UW4fQCrmBuvSe2HUtIhajG120yls8ZRc/mQ&#10;23+JoJUnD6a98Rq+3GAvaPcblvEP93ki784gNaK/o3FxmHQE2WILTN2umQXVYN9+SDPMbL7ZAnzp&#10;tPa9SA0YDb9qqnExYOkyAezdnC0dJOWNkulRwVG/P5GJ36lXeVboCAqN2wKtQa1xLqCjwr6eUdQq&#10;Suj24qrrf1Xsio4YFXQ7RuUqriN4hnyTiedKp1C9xTRy2pTgYKJ3liqjq/mbb3225TujqTnQzDw7&#10;vZByGIykjsUP43aJbAfz73Tkk9HVLBL5qvbHN0h9RrvJfB6TE+2xYakPNV99Oz/wFWc630yCeBqQ&#10;lHYtvt4eYTY1hwf5Rx9ojB4H2jmL2UjsTlv5hedZTcK4B4uMt/ick0BrUGvcZKho2NBXfh2h7Z+L&#10;hylttOF1EFOP+hTgoOB2ZxMbnXW0/LZ6+4RJ9wagBjLlJCh3UXSL/bmngHQecqoJ10Wy2vOULImS&#10;L6GcaV72XVlQkiOo9CdGVW+vI25WVT3itVLm5Px7ofMBr6Uj/ZmSCJHrHa7/DMjD3JJ0BRa8sIu6&#10;X8NMalZFRPN6Bn9EzsmK7XKAWq+qoqwZ1V31quq+sH8+kPnsNwcDEsy5MCPrKG1qOZ6TclXEeKPR&#10;Qrtegx2EyFjsJ6cfLOIAdjMM8UOjgx8MF8Gjz1B49AlypYr0bTczl4r1j//5/64v8SFG0UUT1IQc&#10;y8plpCJ34G1XYefSMNwRR9KRm8NIasdGQ4y2WbHaSKBfFfgqjFGckXPIimHYk8o8XlftvOBYLsrp&#10;Jang01dSjdNhkg7a5Csy+9vA/Ip6tfDjgHRQ0qEyUWLbSeNXu540uhHW2oFqMwavtGpcHDgOQueV&#10;zu1ws8wuj1Ifr5q+irSmg8pBg9M4+NpAPR1Y5tSglA9V7hctO6VxMjRBrXFusF0Y4sxTe/Kmg21U&#10;W/oREquDieQn5/EVX1slc758sG/7i50etqUPmxFbP3OeobEXCDb1TN7OiW0/CWd+Z0JEYl/spOd1&#10;X5HXlPtgBDCjob+tekrig+vWZaO3smwg55G1GR1tYk3mMQ8P59EZ5j5J4nMbukJNcWQduV88Jvef&#10;vGVKgvtiyo5O9pvmGxURNk30H/3ItJ2RT1P8uFn1SjbL7W7+vpz39K8ck5xmokm55HNFKOWoOIET&#10;tKoH0AS1xk2GtbeFiNrCZlLftf1zCZA2UElvdNpKw3pakAjd7GzCDz1U0jMqSV8raKnI3AHYphbd&#10;kiJCzwNKztTrKl3tYbyTHBlMUo+o0+2lXdhBACsMpGNvgvrJoLTJOYJR472go3iyo8A+akAijwOX&#10;UwGcEc1M2ttmpLgRqX2avQ5aRgDx6qTvSmQ6KCMyLhEj55GMDmXtu7n70g/7itAmGDVNInwYPCcO&#10;0qbkOLxPhXQRaTeryqlWq6O+d4CcdJA5x1YE9zTdHHNdrHs+fhuKvWHmkV9+hNn7D2ClU4mxcgNh&#10;/eN//i/+mBlEU1JAl0JQE7YFq5KHWW/B32/Alu/SOvYXCnhs/q7K8gxH3NFPmpgsvmwY8nBa7Zbc&#10;6GIi80HG6AJRFEMu63wcyXmuC07qoPk8WM0GUJpBkFiyyYKPABzAMqjH6aTwohlKOxErrUQ6SxXX&#10;vNLBo48BbA4HUVTD4E+WPWvij/VAOfjr4gSv5Cy1/jTQBurpwMg3ln3N98VwilFi5mv9OFwpNEGt&#10;cW4QB8PoiYN2C/JN1IMIeZsJhhINX05sqxipy7fBrqr+k9zlW0L38gn5eFOaTxL8jIam5IQqTylH&#10;9scsU4JRvvOyjIP4ixlbyXBRSvFO/1pX5XMpa6vfK/LJeXlxTEnQMzE8zaqyfJKcZneeEp+I+3Jk&#10;QVZ8KPbxLDsejgOjF2mHvWm9xn5vTzn2x4HketbJKoKkID4Mo84eFB7JtS/LtVfU/Io7o4iB6wRF&#10;UBuTn5MmqDVuKqyDHRiZHKIhLWRt/1wOGOxl7KwDpTlF8k6DgYQHCdDV3B0UpX1loj62ywMilGQ1&#10;lzN531kTBzLCN/Z6sGSKJrJ/Ypgkqt20iri2M3kYuxuKNzCd9NTXexSafkP1M+4RBDUjo9fbb7HX&#10;3UsiyaVbHKV6yeewD+J8EtRrzTUVgZ5z5LnodNBxYunH8oqAZh/GT8p2MDEw78MA3E9R7gGjovk2&#10;EEnlVthGRtahZvVof0k96lbYkuUkvTOyvvTz0uc76TQ63R7qBweIuh2kxB6j1Af3NwlYsutdD3/W&#10;6mFj5T4qv/9HyBopQHwhak9TZ1wecHbQyQY3BNY/+U+SCGpFUKuX0RJcKEFNyP7NYg7BQQNxowOr&#10;lD9ceCQBg1BZDi2pjDRcz+NV9tNAjSIxikYeUmalZhT1NFEE08KWxoWvFqTP2MBoTI6TOmiVQIAZ&#10;eDmSeLOe8bNDnlVm+JVmDjV5GhoM2xHQH2JEUKbv9GpcHI5qjlnsdFop+cHpYYHZg6e/F9pAPR3i&#10;uIOStYui3cBSNifPwflGC2hMD01Qa5wXDOn3mfn+tK/lXifwjSd2DcMTwc+rqP+0oDmoF4g5wU8V&#10;BCATz0d+yompf9cKPK22nDD9PQZKJxn2xSmVefzka7ZMaEwTiVIcvB5qRvOiaCPx2jiPE/tuToPv&#10;/GQUFMuDb0IxLo7HYIQ5iWjum1Ie3A93yYhp/ma5cfsBOG/491lAP2dfHP3Nzob6PgAJgoyTJKci&#10;KUIHPiFQ0nhc+AQLmSWUUxX1KjOJAK7PddWffJ4FrCscGGaQxICU53dGrGfFFjrN3qeq/2YA3+/C&#10;a0eaoNa4UWBfZjSqCCnRMARt/1w8SCLzTRJFOjYbMKj/PdSmjoKDxludTTT8hhrYYxtKMtWxHMyl&#10;5tVbLV7kqyR91DkeRiDr8W0VbnNasGm1Nl4hXL6voqQnAdt3gtcVyhTlS7Cquyoq2XDTiKeoY4p0&#10;l90N9jkACWOS052go8pjMNjJY/I3ZVC2u9tqjiv+GIli9jnk7sb5ZySJc1Ye5XRZynsdabkl7dhH&#10;1i28Ozb7OCY/XOu8lb6mq6KfB/0YPweDm6ofNFOq3yNhXffq6vzmMwvqHjIaez69qL5zXcKQztp2&#10;Uoiks/f8Hmp7B4pvLDiOekvqJJKa/eFGp4tvpAq8mVmE+eRLzDx+guydZRhdD729Ovz9OryNfXn2&#10;23KSsk8mTDwvI+ECYf2Tf/6//2OOlCQE9fsCvxSwoNJS0db3FAFolUYIWVmGVgexPGR1sdbmM+J0&#10;XkGhqibE98QyTMmDkZEHo6FGWy4KJMA5FVNz/TkaF41BB83M6l35PhqNwoy4HE2cbCTx9sFIZ2Hu&#10;rCNfqajIaTpgdJroGPBlGjpjWpP66kCHldn8+Sox7wPJiGmgDdTpQSLgbZOvpsfIu2WUUnpA8TpA&#10;E9Qa5wW+n2L5fpIg+LLs4ivAVdT/ai9S8kgkFmlHEANSl3IWJGCn7ccuGuxn2ccyF8dCxnpn83xT&#10;9VBxLRXJ9MvdHjalL14Sf4UD+JRQISYZxF9vhdiSbUlM8zi0sX6s+Yq0rnkxNikTIstStqmk1uic&#10;0lZlmQ1AuY/h32cBiY83zZfoiT8yCkv8Mtd01Tp0wO/l74OJD+mEXyQYub7fi5UsSpmJiQS0SRnE&#10;NIgonxbT1P/Y6iLomvDagSaoNW4UzEYVcXFGHt7DcgXa/rlYUE6i6u0jY0l7kcnDPNhR5O1xIA/H&#10;PyamTaSR6Ge7Kmq6GTTwvPEMu70d1f7SC08GAUloUvrJU/IUp46ilmOZdSbRzKkI6NNCtcb5ouzO&#10;UrmsOHwYOUdLcxyCbHpca85r5p9lMoQ0WY+SJzvdbXihp8qLsiiqbGRZ3i2qshkHqf5K4uygvYNS&#10;LOeXzklf4rxb34991Pya2Ck9RYxT/5uyH+POjyQ4t+M9pyRW3s2rvpHJgHnvOLDA82KfOti/bbtw&#10;81l4lvT/W9vo1Krg3jOW+DGMfD4CHLSu+wF+2+rg+3QBxhc/R/nxZ0gXirAcR+X5cyp5ODMF2IUs&#10;IrlQf30PcdeHSXnlkXbgusH6J/9JQlC/06AWXBpBLTBSDlwxttpSaG46BSMz8jA4tiKpAylsGiHL&#10;2St4hVoqkdltw0xlFFnOBsELR7KYnisYTWKilJrv/9a4aAw66G/7zgAN30OPAUeeoxAxHdWPEBzN&#10;NYqzcNefY2l5EbOuIQ1jpJwuRhH1pPyY0O+a+ZMfDVhXOdpKPcuFNDu16W6ENlCnB/uhGDbetm18&#10;UWY0WX+BxpVCE9Qa5wbWiU5TPAipS9fcmD8LrqL+k1idTZmYS1tKe1oRjP1GlPZERpaTcLxO4OmV&#10;XTlfsQ+HI5t4DbSFOFG6g5Il7IN5+vychJwmmBB+Np0kh69I2TBhEonwopQN5T7mZBnfWCOBTXuL&#10;EcOjZPRZyekkWixJxrXZ3lCvTI8DX1emE85osZXcqoqe5ivoFw3WiYKUU5nR0v1LZV3iYMFpr3ya&#10;+m9ENvxepCU+NG4cjJ48yyQINUF9qWA0cMZK3jjZ9nbgdDsw8+X+0qPhRT3MpGdVO0vtZZKm5J9e&#10;Np6pyGmOmHKflNZ4VHwM6ZVAGo9tOJMqlt2y9EHT2y2K6N7dhLFwF1E0LuNWLCvJZMqyMYll2RK/&#10;a43lHGOpb0auAONgF6bXBbIFxSkch5Nac0YgD2Q6CH6SwOegKQlgW5azrFhuvvRVs+k5KYsPz5UE&#10;dsfvYKe3hXrYRDE0UcjJurT5+ufIY7EsOTDAcp3LzKu+7qRzZN95J3tXbU/wXCjJMivbMxK85TdR&#10;9+vy7DkIOwF2N3fw/MVTfP3iNb56s45X1Spe1Rr4encPf7G+hV9ubuNVvQEmViZxTTvpZdfDUzOF&#10;5t3HKDz5HPm5eZhWkvxRGSC2HNuR35kUrGJWEdXhThXRQQPW/Ml18Cph/S/+t/+HP1avqclEgvoy&#10;yekBjFwGthcgDiKYWTFwhkcM2Gj2pT586q7JeZaGDJPLAiNp4sBHKEZhVYw3vkpwkdAE9eVi0EEv&#10;iTMwI44B6xefhWQSJ2BnHdHsoqx5fKN622F6PRhuCilHGmxxmBq+dJ1SJHTAmvL8Um6CbaLG5UN8&#10;NKVlOS05TWgD9XSgXuj9PI2B/gyNK0e72YOTkucgpQlqjbPDEEeF/b9KFCSG/23EldR/2ljyxyhj&#10;ZW/1ZxOMDCbhOKkG40WDb9bR4lcD8nJKTb4+I3hPoCf2D8F5A1kOLh6sQVuJUiBcxqknqzMCij4w&#10;r5OXSukKbpPs15DfkSKceTiux/kDORS1rayjVj0jumFXzqeLulfD88aP4kTvq3l8U5T36CiQMHmQ&#10;fyj+Y1qd02VBHUn+C6QsWHZnLYPp6r/cA61BrXHDYDDJP4OsMh9G1Wr752LxuvVKkczUh95ovoWd&#10;yiPX6sDIFPprvAfJ5U7QxjNph0m2Mgp3v7eDtJ1V8hEkSLc6W2o9BWn7knb4kZJVYgQvE/E1ZTuS&#10;oNQ6nhYq71TtAHF59gh5Dza4Mo0hp48CCek4V4QZeCqaGpRN6yfpPC+wr2KEM5MVkpQmOR/KH+U2&#10;Gn5dRT0PJEEGoITKXmcfptfBollExg/ROliDS7p/cH7yacYRUtKHp+Sac6mSKuPj+jyS0iWnJOdA&#10;PilZz4s9lc+Bkdgtr4Ht/S3U13ZRe76Bte9+C//1G+TrTcxJv78g/stcOo1SKoWC6yDrMEeHg5Rt&#10;iw0QYrvdwTNZ95uuj/3FO8gvP0B+cRluPn/0ecl8Q/ZlZ9Po7dblmn0ltcz51xGKoObFMAGHJwbQ&#10;ZRoZwzDSLrobezB8qVTUox6GKxWq0UEs59iSyjGX5kjJ5Tam1M8xt9fQzWXR9HZlTmKgXhSoaaMl&#10;Pi4Pgw6aUfovGtR1Egep00Nc34clDde+mUFDOgtG9VzTZ/kSIO4QpT6adaXH7sgjWGaUj20q54wO&#10;FCNZRuVRNK4/tIGqcVvwLoJaE9Qa5wBmqI8KZVjb64gLtzN59VXVf7q+48hFynskZPD1sCV4GnJK&#10;6pyIH+s+quIwkUSnrUib51UzwEY7UAkR37QC5SEwynmAZ2JXfl/zsdZKkhlvyrq7vUhJdXB7Rk1v&#10;dUJVJvxO2ZNn9QB5x1IEOQlu2lk8Jk0sWSzzmUzp7GVEUpo601WvCmp1DoOEh3qdmWUgf+8cfPnN&#10;xFeMAKPfyD9HbOTLgicF8EbKkHXkKCkYlhHLTUVXH1NM09Z/TVBr3DQYQQCjn0trFNr+uViw/eRw&#10;om3YaIctFElwShtiuhl0Y08NBFKqgk70Xm9Xpj1FLlNvmlwQpZN2OlsqIpfyHSSf2b8QjAxeyi7L&#10;+klbxM+sTIyw3upuqTaZBO00YHtutupKhmQQ6cz9ceCy5lfVuQ2igqeDlAITRVq2kpsxGXyalrLp&#10;H+M8kLJTSk6D2tOMWE7ZaXSDjopWJliWSTS6rYjsWncf5Y6Uo1tE1smhJv13J5dFwZb12jXYngez&#10;00S3ua8GcC3pVLI9D470xYbMN2U/8RGBC6pfHOp4eO+YbNGNXLSqDey+eoPGd2+w/su/Rvu771HY&#10;28ED6VO/zOfxeaWEh6UiVgs5rMrvO4WCfM8j5zpyHh5eVetic7SwI8eOlu6i/OVPkHGln/blOZd1&#10;ju3wZLllW+hs7MEpyDZT+EqXCeP/9uunMTv4ghg5DakrV0VQE9FOFe1XW8h/ehcojjxQrMCbB8BC&#10;GXM5B78/d7lSC5RBsTbfolFwsONtK8PsIlFIzWEms9z/pXHR8KShdOWBpfbhX+50VXb11Z2X2J2/&#10;B/EBEEljzOQ4P59xjzSGPwaoV2Tq+9LKFxENGTR00p43AhQcQ8qOmvba2LlJGNR/DY2bjt21A2Ty&#10;KeRKkxvluv5rnAQS1OHCSv/X7cJ1q/90V6+zlUXik071gEAnb00Cm1HNJLH5fTB/AG7DhIn9Re/A&#10;VRglPdgHf3O3XI/bDMxNukCcN2x+ct55uGzP68+w19vp/zqMWfFF7ubvq2ul0++aKTyrPwUj8xjd&#10;R+efEXwksqm1SZ3Ny0BSPtQXPT6CmmV63HJi2vrPQdDmXhsLD2b6czQ0rjfsvS1FOEapdH/Oe2j7&#10;5/JAknKrs4GZ1AxK65uoraxIe/qjkkq6m7uHtt9CI2rBha3I5ZyTE9/6KZp+E37oqd+UDInYAsq/&#10;h4XHYNK9UTAy+Fn9B1klxoPCI1TcydsqBqEZphwjV5E2NpF8Wm+tqeMSvzP3NxTZfhYwh4FZ3VVc&#10;WjiziHislMjpQBL4ReMZKPFBIp1vwSdJEknW51B2S5hNzyOsb8OtHiBaegIr5aqy4vWydJkcmH38&#10;gqwXSQey19rEmtw39nuP849VdLvNQYXqNqLSLKJ+pLRpuUn/zesKksHewXzO6/kdbL3dwFf/9n9E&#10;9+ULrPQ8lAMPtuej0e1ir93GQbenBo0YLc2bfCDzt1sdqRs+XMtCJZNGwWX+hwhbfoAd6Xuxcg+r&#10;f/h3cPeznyAXmrDu8I1/QSj3bFxAr1xb76sXQKWA1J35xPC4ZrD+6X/KCGoSSvLgKGPn6s7SyMgN&#10;7HjwdmpwyjlpUYcaTJ6XLEeri7bcINukBAZNk0sCLcGiPKxvfkAvm5IH9fweplHwtYTZ7Ko8WGdr&#10;ADQmx2AEmeTz41JKGo0acpUyZko5lZyTOoDUFnz/SufHCepbmRyJlykeSp5Ap4y6gImDpaOobxp0&#10;BIXGbYHWoNY4b1jMQi99XpS92ARwV4XrVv+vu/VAN30g88FkfZTsIFnan6XsoVFXSpGpMpPLSEgr&#10;6Q7ZEUloakkONJS5Ht/kIziPMhZqXZnP4/bE9eAxuR/5d2astd6qRFzjfBqeEfUyS+LQMziBupuM&#10;PCMxTUedybs4n6QLHXu+Rk1pkLxTUPMvErx0lqf8Exf+vdwHXbWWOOUd3heZEkkUcSf53xGYtv7r&#10;CGqNmwaDifkq42VDtf1zeSBhyiheftozS0htvEaUyYv/XJT2lVHTLvJ2TrWv1FRmG6wS/0kbS37u&#10;5zO/g4XMIhYzS2riOuPAiOeD3r60y5H0Lz0VVTxZ1LP0K52W0shmj8Djb3U31f4GoB7zWfMNkAym&#10;3AxlZ6z6AUwnpbSqzwPsnyiHoqRype+ifBXJ9QG/ybLwESD36hnsz/9QyjYEpY4J9ltNv4G37dfI&#10;2XkUZXuS25RpIeFN8rqYkuu304hkfwb7neoubNuB0dhXOtuxTEarkWhvRwHM2h4gU3fzLTa//x4v&#10;//RP4T39EYW9XaS7cm69LjyxL/kcqp5N/pEc573jOecdB3PZDFaLeRVFvZzPYTabxkw6jfmUi1VZ&#10;Ph/7SpalcbAn/Z8Hb2MHZi+ALTfRaHYTPnWEUzXDEFHXg13O88L7C64PrH/6n/4f/5gnSoJaLq8/&#10;+4og52Hnswh3q4h9qbSMopZ578DvgZS2FHJbbuRsyrpUIoxR1MHBOtoZ+8IJ6kJqRn1qXA6GO2hL&#10;GitDGpPezDJeNTwVVc1XLOmE8NXL4Sr5UcJNwdxdl1a+ohrRAegwMdGRJqdvHrSBqnFboAlqjfNG&#10;LM6HWd1B7KbF/rx9gQO6/k8HJoj+1V4PjSDCs7qvpDlIWG+0xdEVA5FJtodByY+XzQA1sSVpJ1HC&#10;hOvzN9fn9gx+oCII7c0f6wF2u6FKjigf4nyQmE6Iay7/tuphKWspAvus2O3tKId8FCSiSUDPZ+bl&#10;nN+3pUzydNA7UJHV1DwlGc0o6uXsCtJK7zRWTj2JjYuEFOG7RN17vRA7UlDMgVKXMmKy6I6ssC3l&#10;Sgk6ljPtUq47DtPWf01Qa9w0WM26kqoaB93+Xx56YVf5zdQwZsNO2cxMW+bJJ8npcWAbyzaY21HS&#10;YxJwOJORxIy05rYzqdkJCWo5K9o7rTqQyatjkhynvAVBeY/l7Kr0W+dRX6QRd6UcbBdxuwEjDGCk&#10;zi754UjfVZA+iAQz+zD2RUw4OZeeV+Q+NaC7URfFnlxreQ4+cz0M1X9KgFBGpSLbcqDAQLKMkiB8&#10;W4gDAyxLktU8XyWHEgdAYQZxaRbNjNyrdBpWFMETG6FqZdFL5/GqvoXvfvsd6t/9iMVeByW5zGq7&#10;g7VGEw3Pl/7TQlm2y4qNGcQR2n4gxzOxXMjh05kKfjo3i89mK3hYKuFeqYB7xYKSAXlcLmKJsh2N&#10;Omprr1Hf2URgxjAKeZiVIkzZ3uh9KP0Ry/6jRgf2TAEq3981g/F//81zVRMKUm+b0cUaFJMiqjbR&#10;erqG3OMVKdwREXkxDFBvwZgr4XHRUdNlnbUllbDR2MZexrswgtqiUZheQl4ejMvCfi9SiQE/Zgxe&#10;ceJolVXdlx6hiJ5p4Y04FTR0izalK2xplPobfORgbTHXXiK6+wmiSJ5JjRsN/Yqfxm2BlvjQuAgY&#10;TBDc64qTf/t0qHX9nw50mhixOwyahpxDwnnUTtzuhvj2wEPJNdUg/nzaQkE+uRo508GuBt8HUiCM&#10;nKY/SQKb+U+4DcEoaxLaI4eZGjXvAC8az1Vk2DBIPtzLPVBkyDAR4YUeXjSfwYKNu/l776LoGJ3G&#10;9ej4MxHYfHpBzb9osKxYZoxCJ/id3AZ/smySMkyWcxnnjcO09V9LfGjcNFh7WwhVov8Podv/ywHb&#10;x1etF3hU+OSdRIbiHGp7iPMlhJSMOAIq4li1s5PdJw46vmg+R9rMYDV3ZyodapMa0W+eIbrzWPn3&#10;fDOGUdxMQDifWcBCenw9OgtUv1k/kMrYQzi/eq68AsuOiSepz81+KuldAXt7A/FMBV242PM2k2hr&#10;6ePSdgotv636v0Evy20G/STlPQZJKklUWy2S6z7C0qwi15/Xn6rcDCS3c9Y97PUcWNUN/MWf/D+Q&#10;ebaGpVoHzWZLdVCLuSwqfVK64Un/Wq2pt6U4nxHSlPLI9RMkpmUdRnqP9mO0F3phiKbnS5/uYUee&#10;503pm19nCmit3Mf8T36Bkpybmc/BGJL7iA4a8Df3kXpyRwX+XjckEdQCShtQ4uM6gCy/EUYItg5g&#10;zxblLIfIU35v9wC5Yb5UtMV0Twy1i0/MwehpbL5CU86nGyRi6xeBtJ1HJbPU/3U5OI8kKzcdyQiy&#10;mN2+J71IB1GWmVCTJIB0JoriWNDA1ehDnj2LnkDgIXYuLzGOxsVAR1Bo3BboCGqNC4E4bUZHnAq+&#10;hnpEUpybiptU/5kokG+09aJEAoN22mWBUc+MyiVRTIKYBDLlNjw5F0bnchpnJzJZois+FhMoLog9&#10;yTfxuN7g3Ol6MccJPxkpHYkLSgJcdq2kKXgcRcLK+rxmRVxzwymhXhOXP0ZNv2m+xGZn852jPQAd&#10;+IJTUFFy7xIi9kEbmVFoM+nZQ8sGr05zW5LWk0bqTYuWlJEUiyon+arKgdHoBP8nycFy5fdun7Vm&#10;fpTBOgOJPiZO5Pf+z6nr/zQR1LyfLJ/BsTQ0Lht2oyaOfla9CTQO2v65HLD9dA0XTJo4gGobel0Y&#10;biIZcRTYblOyYlIwQrvolLCYXVIR1NNAndP+FozZJURRqNp0amQz+phRyecFpfcsE0l3ttBM4EnJ&#10;D6NxkCRPPKY8pgHLjvrTg36Kvy05IBM1xpUlBGGIVtiQvn0LnaiDkltRZDXXI0hMs2/joMKgb+Nv&#10;Tup7tghjaw31rKUin1lWlBVREix2BrvVKsK159j5zVfIbO7D9QMV5DeXTeNusYi5TFrpS2+2Woqc&#10;5vx7Mp9yHlzGxIjUnh5HThO8LkZaZ2wbpZSLimMjK+Vod9uIuh20Oz2Ecq5OuQSTsiP9coirLUSh&#10;9IUMBL6GHZQq3cHJXhtIQbkLif6N/2YnGSYfBsPR9xvKSN3oXA45xmrBh2Uw8nIR4DFy7mz/18WD&#10;/CJffaMR/LFDNVh+D0Z1B1GxIg6CxnFQCQCKZVrq0qHo0tLQ0NDQuN2IOXBdE+dJ48rAt9r+Yqen&#10;klm/ku+XCeoZ85gHZKT7eC2//2q3pyQmjgOJafqAA5J0GNwbZSk2O6H4NKGS8PihLx3C6ChOjATm&#10;8U+L3e62nPsLvGm9Ukm6WkFb5h7eH0nnpcwKHhQeT01qEHTYT7PdpCDZS+Ke3DMl9142ffUG6OsW&#10;E3mFqryIPbkXr2UZiema+IkkqYfLTg0C0AG6BPC4l3UsDY1xiJs1hCktR0OQw6FOPn3YywZ5Bsof&#10;HQKbhj7Red5gBO9pwCjg2JJ2/ILbrd3uDra7W9I+JvcijiKE+bKSFrHq+31hjQuCIXcj9IGgK8cx&#10;EKqI7RiLmWUVaT2M4UFcnivlQobBaO+4UEIhMJGhjrj0gUxKSTkQU/52d97g6fe/RLHWRtTuotnz&#10;8KBUxM8X5rGQzaDjB3hWrWG308X9UkHNv1PIK+1pDhxx4PUkmpaLuR6Jam73IJfBHxYy+N2gg8yL&#10;71B/9j3aezsIPS/ZQMDBALuQvZbkNGH8P79+oWogT+9adaFyMvFBA92NfWQeLAK5kcyzra4q1HQ+&#10;jd+bZeKO/vwLAm+kWd1Dr1zBXvtNvzKfL1yp2LPZeydWxPMCjbTNdojVrAWb1u/HDKlv1u4mMLuI&#10;UI0kX6un4VqCna1Zr8qzWUT4sdefmw5Wd30LNW4B9jdryORSyBQ+zFZ/FHT115gU1v629HklcfjP&#10;liToOuEm1X/arV7fX6Tdf9FvAHbF1OcheCwe+7dVD3dzSeJsQp2P+NcpBtYcEzjMKEUGAw37/Mps&#10;6p8+95NYVQmpST+AEdnq8mQR46utMziSr+ovlK4mQZKG+pqMDGsGif40o9ioUzqfXrwR0ZTkmxkl&#10;zTIaJJLkdVFrmvWD5cV7wlJlsXH9jtzLjD3GH0+KfmJ0mx5atTZmV8dr+mpoXCfY2+sIFlb6v8Zg&#10;yvp/k0FiuubXpD0OJ9ZzvkgkfnQNKBQQXhb5cwLYFxibrxEv379QCc+N9gaydgZFp3yI9zKkPprd&#10;Nox2E9H8CmISwP1lZwGJ9zCmrrMjx7Nge11EtX3EbgpePocDv4qiXZA+ZLzv0Pbbipzm9nnncCS5&#10;yT67VUco91F+oe7VVb6GkjuHf/Nv/grr//1/hZmdPczIhX5SpoZ0ESWxITdbbfz11o70WYEirQfz&#10;FSmd7PrU4MBo1Q/wvOfjr2MH+48+w/Lv/gHKS8tqeby5r/pOZ2lmTKd49TD+1VcJQU0N6sbxAQBX&#10;gt7XL4FsCqn7S4cLMJSTbXSAYharBRc/KbsXWL4GrGZVZRwNxHDb66yh7VX7y84HbBDyYhxWLkDb&#10;R+No8JUZ0+/BbzbhFKkBdf0N8+sES55Dc3cD0cKqeoUksXQ0bhq0Bp3GbcHO231kixnkZJoUuv5r&#10;TAP77XOEqw8QX1Dk02XjKus/3+DzwiTKlBwtLQia8mqS//jJeSR2GWdFonHYzqDcxlHJ704D7n94&#10;d5SD2OtFmEuZSpqDUc473QCfFvmqdrIiz4akskOnUmZxH4NzPwq8Hr7Oq3hpAYnVceuzbLqyQ8ow&#10;ksSmXMhpLpfR0zudbdnWVFFi1CVtBU28br5Ey2+J023ji/JPjnTOx8IQPyy+mHrDMuRbsrxW6nbz&#10;kjlvoL9N0Lnm907/NVDej6OKhmVHQps64AS3GKw7bf3vNLpo7LWw8ODy3njV0DgtrM03CJfu9n99&#10;iI/J/uGgXDuk/q+hZByuAmxvycJSLkPJM9T2EOXL14Z/ME0L1ttnCO9cXY4pcjOW14W5t4lobhkh&#10;EykO9fvnBVP6Pb/ZQKq6g3B2PpEWYec8BtQQH+RdGIVNuRDbRphJiOuqd6DeVPIiE7/8r77Czn/7&#10;/8I92e3DfB4/nZ9FOZWSfivA84Oaip6ezaTxk/58RkGPgmcURpHSqd5ud1Dr9tSANbebzYi/4zjS&#10;V37Y+wWyzb4f4K8aHXxbWUDqd/4Q5U8+k8vMIdytwd+uIk0Nauf6Pf/WP/3P/nOlQc0ceddFg3oY&#10;ZspJtKiLWRjukB4ab6DcXN61nlRkagTTeLwYGGo0x8rklMxHJA1cN5AG5hyhHkZ5ULLO7UvAc11B&#10;XXEmJzC9HgJm53e1lvK0iKlnJM+Fsf0WKM4c2bBrXG9oDTqN24J2vQNH7AZXpkmh67/GNKDtYHZa&#10;iJiB/haQ1FdV//d7IZ7WAyXb8bYdYK0VyhQomYuNdiLZsNmhlF+y7K2a5LssG0wkLUk6MoL2PNAI&#10;IkUaDF4KI3HM73UvUschQZxIixioDCUX98OEbF+XczrwQuSd48+Ji7icTiYjsPm9z7seArW2d7sR&#10;fNn3gfygvEhR9j3OGT0OTOzUCTtYyCwpbUxFjEjdZQQ1aV0un0nPyXlM46heXJ3pyY39vu4jjA1F&#10;/tO/64YRXjbDd/e7JYXCMQLKobA4ZLEqz8G9GwYHAjjAwftJRLJPliX3O239D95pUE+eeExD4ypg&#10;BAHMdgNR/mhu4WOzfxzDkef+6p5dRvFSNoJkJ1sjErGR4yK+RvfAaNUQFyoX6tNTf5rJBIPIV5rZ&#10;hxEjsm0YuaJ0ylWYzA9GDu6cz0fJlUqfZ81K37f5FlE2q+7DuKFODuIqORJZNLqc3UochYid5Dq4&#10;nGc6L33q1//u36L541N8XijgfrGAhVxWaUqvN5p422wi49hKb3owfxQcvCeZvdPu4Nu9ffzp2gb+&#10;dH0DTw+qaPosO0sR1Lb1oV3A3zy3KAzQkb60atlKjiRXlPZATtDfTnL9GddwgOraE9SG3Lio2YXZ&#10;6sKg9vQwZBl2qgjzbGgMzPY13s4byliVhyOyHUVQu1YG7aAmSziecz6Fxv1I1UI+pbNCXw7knjZq&#10;MMMQ4cw8Av7+iDro8wSjyGwxcGIpS50w8WZCE3QatwWaoNa4aMRuGka3Ix6L1LExDsVNw1XV/5Q4&#10;VHNpEys5W8lm3MvbuF9wcF8++f2uTHeGlj0o2Hgoy4enuZSlomjPy/SnD/F91ces7HfgTzDBIZMh&#10;Mlqb/h9nkzBfztpqHf5mFDc/SaJz/bI7GYnMNaT4FfFekWOOgvstiYNGYpzLmUCRUdXTBuQwSdSM&#10;+Bd5pyDnlWxL36bolvuJD+eUA35dQKJ5IWOj0g8+opPN+8zfg/vNciZRPSt1qORYyWCCXNq4Uuc2&#10;A3Ka4L2pitPLe6oJao3bCrNZQ1QoywN19LP9Mdk/SXK7q+2zqVHsWq60U/In52P1uorYvC4EtXqz&#10;vNNWxGAs53qeSDScPdXX8PNp4wc0/LrqV8clYFSJIzN5mFtvgZkFRQKfNxiZzJK301n4cpwN1OFY&#10;KXWfRsE+M+l9DoOR2EavgzidUf15JzBRTuWVJvWf/bf/Hby3b/A3Fxdwv1REmoF9sp8f9g8USf2o&#10;UsbdYuHd/FGQhP5xv4p//fQF/tW3P+BPXq/hq+1dfLd3gGcHNfSCEKV0CsVUCukxRDP3mZaO0Qsj&#10;PKvVERTLqKzcEUM2RrhXg1XIwkhfP+7m+rdIUqjOXBHtgybi2kjUMm9kuQDI/K1OoCIcLgoUbx+M&#10;3PBm590ZRVQPY1zFmgbM9qlxOVBjWxTkL83IR5I9XeP0iAolGF43KVcNDQ0NDY1bjLA8q/KSaJwe&#10;NJlJwLoyUR6DnzQhGO0aMBq2P2944vp0AEnSNv0YdT/CQY9Ry5GKtD0ruP+HRUcc6P4MAS375ex7&#10;x281l5DljOgdPiRJ0C/KDsqupc59UlC+g9dD+ZBx4J5k12qquIZKEMgEgNNCaYuqvQ1AgpfnmkxX&#10;Cd5vJjOkpAqvj3IcbZmZ6EsnJP5A0mNwBXTJWrIOI6mZDJHbcBn3wwEFtY5MrCOySIHrMLHlt1Vf&#10;3T8NjVsNyqEeeuY1rgPetWJRgMiI1dvI1wWMKjaW7sDc3pY++nxoQgZhUiKDslLr7bdKn7mh8h/w&#10;DSJf2v0kF8I4kKGJFlZgrL2A3TjoE5fnX6c9NwW7NIMSXKSc46WuGAHPc6ZkDMFocBWwKp0S+5iu&#10;fO3FptIVD/0Atpxv1raRk2kwcN2S+U0vUMT08PxR7He6+IuNTfz3L1/jz9Y28d3ePl7XG3hRreE3&#10;2zv4k9dv8efrm7Jep7/FYdAWycv+S1LPzPoBwlZTzTfEyDEyKcSdw0kfrwuuP0EtMEs5uMUMemu7&#10;yXt0w8imxGoJEHp8VZCvg/XnnzNGyediak41MLaZjILxk6T1IDJhWnD/rPDnLR2i8SHY4NrNGoxr&#10;9krNTYbSn5Y6bChjSENDQ0ND45bD6/a/aJwVNN05kVck0UwClq+2foD+cjqBzxo+/nynp6a/3Okq&#10;4vE8kLMTvWcensdidPMo+U2nmedAmRISp0mSw4SkzljTD9U/KDiKZD+JeOb+maDRPsKZvanohBHe&#10;SDm/lHv4THy5F3Jvn9cD1KltIuD/w/4dBydITpOMXm8HSg6G+yBIcvPeDNCVdQZ1aa8bKkmQtqy7&#10;zIyJGhq3GbbUce3nXkuYlg2ruofIcpT80HUCY4pj6YvOGng5ACOnXzdf4GXjubTpNWnfn2O7vYn7&#10;uQd4VHiMpUySuG8spO0O01mEi3cQd9qwdjZgBZR1Ouc+UI5DWZN8s4uU3BOiFbSUNNYAvI6aV8V2&#10;Z0v6kh2Z0++fzGTw14hCONL/dzs9/Pt/9+f4k//h36K6X5XS5LnK8qFz9qUP6vHNc/l+3LXsd7v4&#10;5eY2vtndR73XgyfbUFuaU9Pz8a3M/+WmnE/naHuUJLUjR3Kl3Jg7TIHtgitzm+OJ7avGzWi1pBDd&#10;e4vwWx0EB/X+zCEUslKLOiqKgobKecNQ0dOBVMDDFaicXUE5vSinZ6GQXkBFHjBnmgQjQ2B0NhMv&#10;7rffousnoxsa5w/1Ok19H7HXQ5g9fz2jjxZ8NKQsJ3mlVUNDQ0ND46YjXL4Hm6+eapwKw9YCzWv+&#10;ztqG0limRAajmUdBE4OyDHNpC58W3ycGIh9JbWgSnCQt+dr6adEJIqV/vCc+BffOfZOEHkZJzqHP&#10;narlJEUJri+LDl3bJGAU9ZMC46xkfyecOyPJxxTNjQajpFluj/I2VrOU9rBUBDUTUg6Ws4wGIJHP&#10;QYF5qQdc/4nUBcqyEMxJ1M9fqcqThP6gLvE76w2lYSgRoqFxW2GEAaxI2iVNUF8zGLDDEObrp0Au&#10;K51esT//+oBErGmRVj2+L5oUnaCtyF7KepSdChYziyilyiinKii5Zen3c/01jwDJY/4t3pXpDqzt&#10;NzApszZ1T3s8yAm5K4+AjZfwYk8lEf6x9j2afV6u5tXwvPEMB7096VMcmRJpDMr/UmmBbym5joO3&#10;r17hX/+X/yX8Thc7e3vo+v4HA+6+1AHKc4wdiB9Cxw+w0WorApqJlYdBeZKDbhfbrQ66zMt3DEzZ&#10;1JbtrcE9lXO20y68Rjv5fc1wc1otKcTc0gyCvYZYiiNRmtSiZuWQ+a8awbtIhnMDG3i5pfK0Jr/7&#10;cM2UIqRL6WUxiCrymPD1w+kJapKmlAvJyz5K6QWknQ91eDTOCXRm6lWxUu9ocvocwbKM89LJ7m6o&#10;hAO/3vdUAiMNDQ0NDY1bCdqEtqMSJmpcPpgs7++vZvA/v5NV03+0ksGDvK1IbmoYnxbUa/y85GCG&#10;ms9iJlITOzOi+Uxd5OWMJetQ0zQhzQdQMhSnODy3I5HKc6d1OuCph7/fVrA8HxUc5KQcmXySkir/&#10;wWIaX5THa2Oy3DlIQZCQ5j0YgBHsHKQYBn+R1KZ7yPrB5aODDlNBc34a1x0RE8BJWzLCXWhcHQy5&#10;F3arChzsIF59iDCVl7b9usVPy3nKXxTyPaHT96PDYEJIErqWYUsbn1fJesvuDF41X0qbPDlXwLIK&#10;ohDhyiMYzRrsbltxaOeJmHrtsQFXOousnYEfeTjw9tEJKSXWQRgFimyvelXpR/q2HzmQdBrx1mvY&#10;u+tIxx4Wlhbxd//hf4zf/1t/mHBPI0XJwXX29fw7DlzPNd/nXjgEmaHsBrFZTgoQ5GL2eMPUl51J&#10;qfuMbiJVcp1wo7pYY66E2A8QVUcijFnqrlSoTk+94rXdTULmLwOulUbBLfd/sSL1v0wIPqxleVDn&#10;c/cwm72DnFvpL9G4EPDJlMYnugCh/Y8dKnttryuNpYklcdyKzpQPg4aGhoaGxg1CUJ4D2mKTnhC9&#10;onHxYBTzDzUf3xx4avpevg8im6cB7XhGKVPW43WLMhOJ/AQjtAeg7EdT5tMpJKk8nIDvJNS8/nlW&#10;PfFZPvRWGGQzmAagZAXPh7wrzdhzD8S5JPA6dsVHGz19csUDeZOBfjQ/Kd3ISPZhyY5JMHo/WGb7&#10;vQjPGz56cpyF9GFSe2pcP05JQ+MwWOkHr/NrXD2kr1CD2eInR/MrUKrFw2zhNcJ5y2cw0pgyHkvZ&#10;ZaRtJhKMkLbSat5p8h+osptZRBx6sPc3YVmWUjPgdFaoKOV8EebBrjpH3qMgCmAoYS8mSk7Khp+c&#10;SGATUTqHaOWhnNcS18KP332P/9N/8V/gL3/9G7gZuWbuYeh+p2wLGUrwyO6Oi6LOOg5WCyT1s1KO&#10;h2lbR653LpvFSj6HDIN1jwGjvCnHqhJPDsDkiJbss3X9oqhvFkGdScGaLaL1chPwR5wBWYZWVxk9&#10;TDQyqhd3FiTZbSfbn2kcX0GGwbGQUmYBRXcW1LDWuGhI51DbhbGwognqc4eUre/ByBXkW6wI6uGI&#10;Ig0NDQ0NjVsHJjcqlGBvvenP0Lgq5GxTRdNuiA9AYpk6xk/r0w8c0H1g4j0VzSzOXFo+ue8fah5+&#10;vddTROpSVpxh8fNO42nQNmKiRXKo48bxKT3Bfe/2El+Gq9CB5WfNS+aRbL2JGJD5o5fNcgz6l0TT&#10;cbMdKn5tpxuqwYJpBgAIRkkPCG+WFfez0JeFofY0I7Wn26OGhobG6cEcZeb2OuL5O4qgvd44Tc92&#10;PGbSc1jMLCFv5xXxS2KakdWnRSgNeFSowMiXYLz4HuZLmdZewFIk9elb95gR2ukMfOkjcnYBtkUp&#10;MVP6kS1Ue6/f3TuS1pvtDZm/r36zw+K2XMqo7oePHuJ/9b/+3+B/+vf+PpphqCYmRhyQ0TnHQc51&#10;0JV5w/NHMZfN4A9XlvGThVlFQg/4ZdomBdfFzxfm8bdWl7GQzSYLjgAJ6p6UjT+ckDPlSMU04e8f&#10;naTyqmD90//sP/9jfkmJQeCdf308d1gpG8FBU+moGNSeHh4J4OhBrQUv5aLkAnnn7CMpCnIMpXWT&#10;ypz4yFJH2gsnT5wTRT4ybllVfo2LBbXEzW4bUTqrHtRhUPMvGYjQOA04imhW94DyrBrZ1LhZ0PVf&#10;47agXe/AEaPLpeE1IXT91zgL+EooX921GlVE2Zsn0XZb6j/Nurw4lZSK+KSYTJSKmBbcD4N4+Tmb&#10;lvtqGsjYBh7KfikrQcJUJR2Sz8OW5GTgfrkP7mvca7mcw/myCjphQtiSdOe1kdzm+dzUAABekyKo&#10;Ry6b84mIr1bLD14rifq7OXssoX0S+Noz7xHBe8f98acqb/nnRdJXyE3msmnrf+AF8Do+cuXjCQEN&#10;jasEE7YZvo9YfN7joO2fy4HZaUtj7sr9yFzbyOn3YKwwOdcYMaN8p0Qv7GKzs66+p6xE+pat+KAl&#10;pxb1fm9P2mNKVzD3QjJ/GIoIVs31h8veQc4vssXWryzINA+I/WXsrMHkPIdpAU/GuPofy3nF7apc&#10;u4Na0JBrcFF0ymj4SR48RoHPpedURDjPnxHiUlJqGa9pc3MLz1+9xt/+j/5niGX5N3/+ZyhaJrKI&#10;UEy56k1zX86dOtRtP1D9X6E/fxTsxxhpzYjrlNia5VQKy/kcvpyfxd++u4K/++Aufn95EUsyzx0m&#10;n/sgYd4MI2zKtj9GDuzHn2JmeTVZKDBbXfRkchcrUtjHlPUl48YR1JAbZAYhunt1uGVxBOT3O/B7&#10;z1N6S115tO6IYXMeYNwCQ/uNbgdxig390QVV7+0iiCbXconiEKZU3rStDZ2LhuV1YMiti6RzGIXu&#10;oM8GRVB7PTWIc+j1EY0bAV3/NW4LNEGtcRWI3RTgJ696Upf6JuE21n/KaDyv+8paZ7TstKDD+LwR&#10;KGKTZCdBh3K7E6r99WedGSTCGe290Q5VcsjBsfg/iVkSqPzFKGBKjVRSloosvulmFiVKKOExnPiQ&#10;10lJlqpM61IeJOG74l1zPepK814ysp3X3g0TT6zp16TsLGWDHt7XYXRkH1xKgpqfnhy/LnWEOubT&#10;1n9NUGvcBFjtFuA6iJ3j39DW9s/Fw5RG22oeICrNgEIRNwEm602nhVj8+mlR86rY9/ak3c5gOAEi&#10;Sedu2MFOd1va+DWl4Vx2y6j2DtCLuorYZgtN0rfuV1VJUbv6JMSyXzWxfWeQQK8Nq16FMSYgcRSj&#10;9V/xGSa1wpuwsyU0ohYWM8sIjQgHvX3pk7O4k7uLufS8igIfJErkeas/EtRbO/h//9f/Nd68fIHv&#10;vvkWXhBippBFVKtjIZORvt2ScnEQSr14U2+ozzmZT4KZxx8GSetCKqUI6LvFgiKnP5mp4O/cXcE/&#10;ePwAf7C8hKVcVu1zdFvCCyO8aXfw2s1iJz+H3KefoVB+LydsRhG8WgvubEkajevTDtw8glpgyk32&#10;13ZhuDas/MiDw8Jt99BzkgQniXF3dhjygJqbb2GWpXGhdTgG3aCNpjyQfEimgWtn5Dx1YsSLhC0N&#10;rbn2UmV/Hfdqje6gzwh2CkxWoAnqGwld/zVuCzRBrXFlEPvT6DRPjFi7briN9f+gF+GHui9OoKmi&#10;oCcFiVPKBGbkXm51mWE/ScZIkExm1G0riBSZPAA1let+rKKcvZDEsimOa39hH9yWWsp0YBl5PQD1&#10;LqmzzGPKoneJ/4ZBk4rEKuVK6NIMzoeSI9wv5UduotlFSUaS8CTf03JhJOCp6837tdFmIiomqTLU&#10;oADvCyPH22EIRy6WEdC73RZ2Oi/Qi3rY6eZU2Q2ipkfB8mNZDQYAHDkuI7VZkowSnKb+a4Ja4ybA&#10;3N1ENDMv345vHLT9c7FgEKK5uw5k8ojcJJr4JsCQemH4XRXxPQn8yMfb1mt0gjaKbgndsIuFzKK0&#10;ve/7NEZOv2q9lHU68JlIMLMk/VkZzxs/qohqTp7Mn0nNSq1NoqunVRhQhDRJdSeVRFPnSLzaR3Jz&#10;w/WfBK/VaSF6+wxBaRa7cUNsgaw6j/XWW3TlvElQL6QXpV/awhu5XhLuvIb3MLB65y7+3t/9u/iD&#10;X3yBv/E3foovf/YLNKoHCGsHSIeB9GtMvGwpua5az1OR1I6VaFKPRkGrc5IyoBb1bDaDe8UiPp2t&#10;4JNKGSv5PPJuEnk9jpyWLg+dKMS3vQBP03lY959g5uEnsFPDg1bSn+5U4VbyakDruuBGEtS0xGwx&#10;AIO9OmwWKEnpAViRAzH05MbzepYy7/VazgIaMFF5BtbGa6BQkZt+uLAo69ENGjIxo+d0BVmUij4Y&#10;gdG4CIhL0NhTjdW46GlCd9BnB58zs9lAlNFG+03DedZ/RiVNqxepoXFe0AS1xpWBUh+9LozQTyKq&#10;bwhuY/1n9C0lPk4ip0mS0nYZ9Fh0YWt+jNmUpRLp0fEjkUlQF5n7JXHKZHskPEmgMhkj9Y45f7Od&#10;aF6XXUYzqa8K3AWJ5GFymiChyrc9ea7jyOkBGB28mLHwuhViXtbjbnhtJFy5RxKwvBZ6HyOHuJZQ&#10;cT5yzjx/BhLxlFmGjSBSWtHLWVuVB6+bZc6BBq43KEPOL4lN78sfv39Rnj2SnCZYJgNymiARzuhs&#10;lpsppTZN/dcEtcZNgNk4QFx8Hyl5FLT9c7Fg9LTRrCGsLHzAHV1n8J0Vw/f6tszJnUoYh0qTuepX&#10;UfWqSqN5Js12+X2/9qr1AjWvpshs9TaLTK6ZknY9p6KoGUDommlFcLuWK+ucvl5STUHlxdpZg9Ft&#10;wXAzMu/D/Q3Xf0M+za23aK6soIUeNrtbci376AZd6TPq7+7ffm8Xe1RMiAOs5O6Iz5sMPHAglX8s&#10;u1Q6pZIjZjJZxPUdRN0u9lo1tPcPULQs5F1HXT9LtuZ5aMjEedSmHswfQH7ClP6LUdLUnS6lXEVM&#10;M0kilx2FRhDgRc/Hj+k89lcfonznIXIzszCG1SfCCN7OAdxKIUmaeE1wY1skQwpSkcb1kcyTNEB4&#10;s/xAveLH6bzA3UZS2U2p6KM1Yr/9FvXezpEjNEeBI0tZHT19oTClwTFqNcSzi6rOaFwM4nQOcbsh&#10;Df35SOto3EwwSZWGxlWBBqaGxlUhLpRgNeoqabDG1YEE8jdVD98ceMf6AZSUCMRBHYBk9IN8EthC&#10;Bzpvv7f1SQxzzRnp4/K2iZeNQJzXWBGqX5Zd/O5sCj+bcZUMx3FQ8iNyfoyaHkQHD8Bl38l5f1f1&#10;1SfJ7wFIxFbk2OttJlRK5vHzQLbhJ+eTeJ0WNIspMfK6Gaho8MsAo6Z53Sx/Hp/nz6j0R/nDA4sc&#10;BHgp5zUuKSTv0VJmSUWzTQuS1QzMYplqaNw2UHLRuEHRurcW0kgZ1V3Elbmp+aGrhiJzSa6Hk523&#10;bdiYTTPymUGbPUU2k8QdRsNjMj5p1GXi8rpXl77wqUzPFMFNkAhmJPXZESM0TIT/f/b+A0iybE0P&#10;w77MvOl9eddV7ad73rg382afmfd23xosBC0hEaAUUoAUQ1IgGBIQEhghw2AwFKEQgxIhCaQYDCoA&#10;bIALCRABLBDALnbJNdjFc/vmzbzx0766q8u79D7z5jWp/zuZ2ZOdnVVd1eWr79dzJytvXnvOf9x3&#10;/vP9E7OqX+YqptVkwY6QvHJ7NDDw9VZ9U3lHU7K3aTVRIjndOVeXd6uZNXlPl/L0JrneRc1srwJS&#10;wRLNJixDh2U3kJi7goszY/BfnsWGz4W1Rl3evak8pqeiYYS9Ggp6A1vVmto/SKmB6co+CVcSceK8&#10;TfC3f+sHz+bqrLRh4lHLherENBJXbyAUickYadBJsm/g/pPD2SWovR64IyE019KdPT0IB6WXV1Wz&#10;8YzcvIs57gs0zhajhVbLzxh52E+v6v2jd2bJwRFBrysdIsvcfzR3B/sA6zY2wDvVmA7ONTiQZH3L&#10;TwcOTgot+2wNAhycL9BrxxibgntjqbPHwUmAwfXoBU3ZDZLBXUK3HyQo98rpcmVQWGt7/dLj+Vtj&#10;frmHGxciXIbM/jyUtOCQ7NttrEePYD4fCe+G1UKqhxTm9eklvFo1FTG7JM9O8rhLYpMMV8S2nMP2&#10;tiIDYpK86zVTXUsuvW/w9fO6pd6r91mOEoa8Dp+XycQuYze9ut1H5hdJab4OB+t8Z8qrsH/Rm5Wa&#10;y/vEe22v4LXJufAZjut9HTg4TrjzKZgj+5+4cXD4aNGpMXgGHRE7lTGJ0L2A3s7Uag5rEeX9bMu/&#10;7doWFsoPlRzGYmlB7et1FGQcNpLZveQ9j9nbHZ8P6kF7pE9m03ta8sC99gia5lP7++GTRsG8+yEK&#10;4YCS8hgJjMHXUTfgc7Y9o0kKd9PFrTy9Pa6vnPIS0v7HfW1er/2ecmyLm43IlRt4/ZVXkXjza7hv&#10;NjGfK8CUe9Jj+tpQApORCJaKJTyU/dSsPgioaZ3Rm1iX5zZHx+CamEE4loRmy7N4+5wIG812A9y/&#10;/4RxNiU+CDEQTZPOXaYIr1+MLdiznJLG0yQZ6YIlx4xLh653adeBwFkL01ReuXaPTozX7Ychhcyw&#10;9c6edsHgXWnEyl2/s6mdar8HseC4dK72pu/j4MXgbtTg9vth7RIowlnidHCw4mZau0JhaV4cnCUc&#10;xP7rMshMN9reUFGfW9qSQ6prHTh4ATgSHw5OHNLPa4Uj8OTTMigKq++nGefR/in3wACHl6NeJRex&#10;UxawT04n6b0MwtnWkaSmxAQP5z34+fwzn0b3XDaV1JPuakoTfA5+vxLzKhKcGwnt7hiGn5ocQ9Kd&#10;OtncOCAmKU5CntrK/c9DnUvu5X0HgZceDXrUfUiaHwfaRDyXLA+2Oz6rkv6QT3qVb9ctXIlqilCm&#10;l3dM3pnBJbPyNycF9gMO/XnNitFSJPiwpDdlI/cKR+LDwWmHq5hDKzbU+bY7nP7PEUIqMHe5KBX9&#10;sPKqPVuQ+peSZV4v7D3YBz2i03oKQV8UVkHaOCMId9MLl6lBC2ooNLPqmC7BSwdNksckcvnZbqNc&#10;kL2IyDWivpgcxWPb+9t/t8Hv3esQ3e9Pb26YpoxPMxkkkkOweI9wGO7NFbhblrR78k6avJstz6Kb&#10;8JSzsCSLdJcXLc2NaqsOn9urNLV7QaK661wa8UZl60w+uOTd3BZcrU5ayff2M7ef0+XxwC/7TE3a&#10;sUIGzVIVPrk5gyXGOprQBb0p95NnkecfpEe9F5CcZqyGx3KttVAQ3quvojFxCWFT0nZc6oTevJRj&#10;GdPPlufwTfC3r9L0pHF2CWqCbH+lBrNcg8bok5KhT8DBabECI+hXOmbULzsciNFbpvzfhq19RXiy&#10;IFitZkeDmt/ZiQ0goIUQD4wh5I092YJaVDpD8psYdsyXVMc6OEL4fHClNuBKju7oXec00AeHklKp&#10;V1VVbD8narSD04WD2D8H6xzYhmXr19d04OC44RDUDk4FZDDkYV/RMNDyn+6l1mfF/jkJSt3grib0&#10;XqDkNEoGioat2ql+nWJeaq8eYotlU3lIPe/2fM6NWpuMeJ6EhByKzXpbmoPv1etMQ+kRGXE8NbTh&#10;n2xnqXgxF6FeZTvYX3tA3v69F3IJGay2Osd0dp4CdEmEXlDDe7ViSvq1CXx6kMtRKEgeclnzdEiT&#10;TyhSnulGgprJOxrkddrBFvcaGJ/nL5QNXI551fh3P/bvENQOTjvoLNQKk+B7Ppz+zxFC6jF3tQxE&#10;Y095Dp8VkFR1VQpoBaPybffnZ30e9Ibhttz48Ocf489++D5KxaLUlwauXLyKoD+EsC8Ct/zjcUOh&#10;EUQDCcT8ScQDSYTkt6g/jpjs4/6wPwq3pkHTvPB4vNKlapO1HvlOL2gPY36wn8Xf1XceJ22E2vi3&#10;B4uLy/jjf/Un+IVf+IbiKFoMupgcg4cBFJs63LoBY70AV0qeMy/f00V5ES9CqSbiRXmfoWE0XYYK&#10;xEswXhyJ85noHJKBYWl/I4rEVrIZLkkfeks/aYX72iKXGz7bhBYMw9KAcqmCYratRx31++CTdo3t&#10;WU7XUWzokh7SvsumpDw6l9gL6paNbWmjFuR9ixMj8Fx9E4HEuEonhPpio9R11NezCI0l4Yp/JVVy&#10;GnC2CWrJNI8MQhvbefgi0lHoHZDKb0z4lmS6VzL9sLwCWADd9QpcoShs3qMDzgqVm3kYVkN994vR&#10;hv3D0pkdFaMLyjMEnmz8HtDC8GshuZ7TKBw9JM9koMi1gqycBsFpoA8OtWIgs4nW2MxTy3UcnH68&#10;iP3To4mDf13OXatayKrB4VcBpRw4OAk4BLWDUwHpHzJiP72o7Ui8s/N04qzYP0lKynFQ7oEyGHtp&#10;atgezZcM1V5x4fBugQifB96fzs79hHZD6Vq1PaIJHkft6oCMPfoOfQY8hw409PYuGS35+6sTSELz&#10;Xt3rdsHrE5s1U12/64BjyvHUtOZkMbkQ/kZvKpLePKfvMicKkvhV2XoJfK88MMn0iqTnSMCN5Yqp&#10;vMkzkhBVyfipsKbIaXqxN8RmUw0bQ74mkl4bLZdX3lPS5nkJLuAhvAYnLebkmpQQ2Y/9OwS1g9MM&#10;FRyRbQ71dPcAp/9zhJDKxq030AqFVZ181uCiHEZ2u+0BvodxPY+x3BYmL05hbWkN7333O3jzrdfx&#10;wQcf4rf+9j/Ag9sP8Z13v4twKIq/+1/8ffyr3/tTzF24hFKqimwqh6AvhP/qb/0d/Nqv/gp+67/+&#10;B7h86Qr++E/+BH/n7/xdLK+u4u133kG+UMJ//B//J/jTf/0DvHLjhtzVjf/mH/1j/M6//D387Gcf&#10;YH1jA3/7N38TsVgC4UhE9v0Mf/iHf4xbt+/grbfeQbVWw//tb/1n+Bd/+Ce4ef06on4DvvIK7lVy&#10;+OHWGoxkCBdvXkcgswnXgywmLswgOXIFydAIJoJTGJqvwXdrA/7lIrx1QCuswJXbgp2YgOYNgMEM&#10;vd4gVMQKKjxIxncnJ6gN7w3HYfpcaBkulHI5xVUGxU4iXh/8mgd1w3qiQ82giPSk3uskOnNoo9HE&#10;l7qOwvQIJt9+A/XEZXg5I0tyWtrPJ5Dr61s52JU6/Ndn2g3jKcLZJqgJnxde3VDu+K5gQBK4s5/g&#10;+9g2DMng2Yj3UDpnJKg9UtlQLqI3GmjDqqLUSCvXf3YDo/5hxHxD6vhB4DGnq7t4niENhBR2Jner&#10;x+u9F+ehgWb90z+QOU4ogrpcABIjZ3Ap08uN/do/PZ24bJgzvhxUkyxgdTsePJyJQAcOXhQOQe3g&#10;1ED6fySnta1VGaBG5PvptLGzYv/s3pBwJmm5174Ou+CzEU1JZRyEnCZIpnYHipJkSgN6W7a0bikv&#10;XwZH5HPxCOX1tMdn5DnceP2yaSuilefTU3rQe3IX21xOCHOSmAQ0n6UpnUD2vChdQaKXfUKOM0jG&#10;7vFRjg185n7vcqYXgywzn0g0T4U0yOsp7enpsIaA2Gh3lRbfiX0Or6uJpNZQieJ2sc7f25vyKJLk&#10;CRn87tf+HYLawWmGq1aVipJklENQnzikHnPXKnD5tB0d5E432s8PEux76L8wqOBGbU3+srH0YA2X&#10;L1+CYZj46U/ex1/9a/8LRCNR3Pv8Ab74+Et8/Y2v49/+n/0V/D//5n+GX/rFX8KXt7/Eo/nHqJSr&#10;iEXj+PEPf4Jf+IVfwOdffI7/4D/4P2BtbQ3b2yn817/1W/j3/8bfwNtvfx1/7+/9Ft555x387MOf&#10;4W/8b/83WFldRTQaxl//638N/+l/+n/He++9h5/89M/w//ib/1dsbm2hUq3i6tWruHrlMkbDCfzB&#10;j3+Eb/+F34B39gp+dusz/E//nb+Kj372I1z3WnBdvAr35CRQzgH3UvAtF+HayMuxo/C9fR3a5WkV&#10;26w1OQFtaATa4l24U/LulHTZWAQKGbi21uCWT61aUF7b1BDx5NKIRMbpMQnbkL5DNiuNUQNxvw8B&#10;zaucag05Lt/QFacY9dHRln2L3ds2jsk36w3cM4HieBKxm1cQnLyBpi8Gl7RZJMuf6lDIvc31DAKz&#10;43CFTt8qv3NRI7UCXhjZspSHPlJMKgRqUbNz8yKRrQeCEhEuMZk+O6kZJfk/u0ucoJDBsaMrfWqg&#10;pCdKebgiyc6e8wcuBc1xXeQJQs0QSofItp1glOcd1I4cC3pUgKjLUU0Gkh716cCBAwcOnoYdH4ar&#10;zD6ig72ApCsHWzuBxCu9qCnxcDfffLLdLzSVzAOD7/WCX+lt/KBoqOPm5ZNB1A+CuowreA3KTtxM&#10;+FTQw92GjzyWJDY9ueXUgeD4k9flMV10H5OTwv3n0dua2tPb8m5MM5LlDcuWMY+t9tMruyt5wXTp&#10;vdajkqH2HSwVXgzsKrLPmpU+q/pbtu6z9YL7mJd8j4I8KzXA6VXNc4m47N+qe7FU88EyG5J+htq/&#10;VzDPHDhw4OBIYUq95Dtd8gl7Bcf1rZEJuFLrcKvpz93hcbMddEnbFIFGOQ23G4bRhNdHpxE/JiZG&#10;oes6VpZXcPPmDUUmU4ojGPDDaJq4d+ce/uJf/g38yR//AN/4xjdgybnBYBBerxeXLl1GPp9HIV/A&#10;zMw0JsbHkU6n1H3HRscQCAQwNTWFkZFRud5XHNzc7KyStxgZGUGhUMSf/dlP8dmHH8L0SnvbqEvj&#10;rMNaf4zk2Bh++tMfIZiIonb5OkyS8okAWhcuwvutm/B+92vwfudVuVlC2htD2qEmPFNJuPw+GF4/&#10;zKuvw7r+JuyxaVg3vg7zyqvqu3XxBuzRGViNmiKoXfJsmg1My76ZSzdgRYaw2TCRqtWlr2JjIhzC&#10;dCSi0j5Vran9DXN3XoUrpcpyzHxd+jdaEOFXLmLulVegB+JtopfdgF7vaYFNAlyaUlf0dPKV52PK&#10;LBaGXWugxfVtveCMIHt80plhJO/DgKurYex+2hMj5pMBiCQnRdfjoUkl4eHgNECqynoVdkRshCXx&#10;HIJvlZfBCfUVTxJc2uOKJeHOpaTYnY+qxcHT4ICWnlpbNUvpcX6S0fGzVANrVWdSwoEDBw4GwZYB&#10;FgwdrmZbAs7B7qCXdFfDeRDoBERylkTuWs2EIZ0gJf8hnw9LTXyW1Z8ieRlUj4NmTuKT1Ka2cYZi&#10;1geAKf1Jevp2vZP5PHwukuH0YO7vbdLzNyZ9tLZ3cGdnH7ibE7+9/jS8JruuW/KeZboT94HkbVfy&#10;Y8TvUbrUw3IPpmHvfaJeyqO0n+phycCCbI8kreh1fVygoxC9lpkHJJop6UHinrIk5Z6X5mPyOBLt&#10;DIK4VDawLu+fl/wjSU1Cm+fxM9904V7RKwN8DW57f+XrOQ5pDhycTfgD0HSnrTkNYOvgIrl4ZsfE&#10;LVgeDzA8AXcxL3Xm7pVmuzUEAt426emWZjgajaFarWJteRUf/NknmJyYxC9+73v4R//on+DLz+4g&#10;EgpjZvoCirkiZucuYGRsBMsrS3jr628gKL+ltlN4tPAYf/THf6S8n2/evInf/f3fw49+9BO89tpr&#10;6j67Pdcnn3yKe/fu4YsvvsTVKxfxxeefKX3n7ZVlacjlAc0mWiOTeO/1t3BxyIOpmxPINTJoWPU2&#10;Qc/NtmHbVnt1eIdLUu/a+ZufbMHY67ADofax3NeS8+TZTH8QVnIMpmzG6DRaY0m4Z4cx/M5NXPnW&#10;d9AcGsPtfAnZekOR+qPhIF4ZTqrJ2LvprNq/W4+lakibWteRi0ThmrsM13gQekCD4dLaz9h5zF60&#10;cmW4IgG4tNO58vnsS3wIqEtu5cvwBH1wBXsEwNlpaxqAJH5LDITLxbo2/LxCthM0qWRa1BMSA+yF&#10;2ZJOshhzyBtHzD/c2evgxCH57K6U4Y6PqJmpnXCWlzjRw4Sd+4TP88S+TwquYASu9CYQH1KVs4Oz&#10;gefZP8ew9NCixxNXpHBQzoGiVz5vJHwY3mcUfQcOjgqOxIeD0weXkvjwpDaggjZzwHfSjXUPTpv9&#10;k8xNUOx5BzDl2AbRe/lKzIuJoEcRv5SYmglryjOWxG0X/Jsb91Pqg+ccZEKfPRt2b3YKyJeTtrIh&#10;I1WuNOqCfzHLOSwZfFYb/I39uZRcgH06dbxsQ9LG8n6cIKbmdO81Ck1LxjdedRyJ8uAABpySGd0A&#10;jEwvpgNlM3qDMh41fPJcvB/zlu/DPOR35kWv3Affg/t5PAn7i9F2nvEc5jN/4/twwoHpxP4JX2PY&#10;L3Ys57hckvgkhJ5ccvd33K/9OxIfDk4zXJUi7GBYCv3eVgg4/Z+jg1rBzSCD0aS0GbtRjKcbLfZZ&#10;9Iaqd1sMtrcDyK1xizHgYTSBqckpDEXjmJ2Zw+cffYkrVy7j+7/4PVy7fhVNs6mI6P/l//zfRSgc&#10;hj/iw6tv3EAsGcWVS1dw89pNxONRDA8P4aOPPsL3vvse3nzjDXz7m+9ifv4hbMvGv/WX/5LynI7H&#10;Yuo4v/w9NjqKaCSCRCKBq1ev4BfefRd3793D1StX8dqNV3Dl8hzuPl7Cu9/5Dq5eu4bh8QkpKtKu&#10;5FPwjs7A9riR1/PSloakjfJL67F7+/F8SAOlLtFOG7fRABp1uOT53St5aLU6mqMxFDNp2PW6krKK&#10;eL0IaBrqpolS01B8ik/yICDP2Sv1wb6IYdvY1g3ck7F5dmQC2tS07K0jv5FDdjWH2soKmuUsault&#10;FDfXUNraRL1URHVpG77RBDRJ4xflRI8Srt++tcj3Q1Rsr0zq/yxCMkeXhKYguXZ5qrOzg2JVemx+&#10;BINefHMsjLB0+ECdXC65iA9Jxby/CoPF0i7lYcWG5C+VdE+g3P1dJMGdiv60gIXOw/yWAm+F408a&#10;CHZoe/rDUlFa8J3SWaTnoSSDGQ6WqMt40mAkXdfyA1gzV850Y/yy4SzbvwMHvchsFBCM+BGO7X3Z&#10;mmP/Do4L7kJWGkoPbBm8nRa8LPZPr1yuNqN3Mf/2yitzwB2WziDlN9gvpAZyL7E8COxvkRylUw8D&#10;sA86nAs62cfsBincK/gM9JqilzN1pi9EtKeuz9VLY0Gu1mzvpBcxvYxJ3NIbeifSvB8rFcof2pgI&#10;abtOBgwC33+/79WFnKrSnquuJuXe3bTmBDjRDTDJe/DYlYqBGUkD/s6JcHpOV42W8ornGbyOioch&#10;rzAXMfGKbAT1Ulsun1zDK5+S0a2d33G/9l8vN1DOVjF20XFGcnD64C7m1IRoyzs45lI/nP7P0cFt&#10;WdLmp2CPTsPeJ9902uCWStmTXkdraAKm19tuCHpgtSypl9NSTw9L+5hDwBdG3BtXXsduT1vuQ3kV&#10;S5pUzDKqVk3xtmOBcdlvo243sFndQN2sYSw0gfHguDr26XPpje6S7x5FHNNTmXDxd0lf9SnHqVZF&#10;juNapqalI6TJeCCzpSZuWDZ4bnedU7NpwFctwFWvwZ6cRbaWQlbPYMg/goQ/iaeng18Ech960kob&#10;5JHnd2XlOaRNcmVTsGJTsIciyNz5Eos//wiZW/dx0efBq8NDqkxma3U8LpSQqtWU7MerI0MI+76K&#10;qWfKO6fqDTxoNPGFN4TI1SsIxgIobT9CLdOApbvhl3beFw6qlUlVw0BT0s4bSch7BTH05tfgGx+H&#10;JxCA5vcrKRSm22nAufCghiUdy2wRHr8P7niftAbfSYzVJ4VprJ5FKLcJl1TaLn8ArtUFuCTD4WEl&#10;vreXb5kGXFJgWr5nBcXdNLhTkrEOvkLLF4S7XICbyzgCIRQNS80Y0zuji7M8g8z36C4zPWm0Wk24&#10;OdsXivJbe6eDU4+d7J9alVxqvd8BrAMHJ4VqseZ4UDs4tWgFgu0gVpomfc/TQQq8LPZP8pPex/Qw&#10;rpBBll4TtZgZUHA0qClPZMpjkHeVJFHyIb0T/+zRkCilh3Nat5V3Lz1/25rI9I5ShynwGiRTl6um&#10;8hAmEb4XUAaj7TmsKW9oTc7rPTUs1+qS0yRmSazzk89Jwnhvd6GXdgvyCpiU+/BZ9wO+LYnxFyGo&#10;eQbzgf0KesB3342TBkW+uyQ335/7ud0tGO2BtdyQBDXfvSE7SvKd5zC9VGh62V8xPHLNJrwuSrpY&#10;WKz4kfQ31d8qqP0OJPV+7d/xoHZwWkEZUq3ZgO0PSCW0N5t2+j9HA9ZJnlIercgQ7BeoK08bqETg&#10;iibgXluAKz78zAh/pbKEvJ5FyBPGYnkButlQBLXH5VEEdFsig+1uS/2eracQ1sJqM20TK+UlFPSc&#10;tGdNaVcDiGpR1ux95/L0HskN/t35/tVnZxO7JrnMINXIpdFKjKpywfO612sfL8fktuCevQbTbCqv&#10;aUv+UUObz7FTq0qCm/92+v0r8Pd2G+XOZWDHk7BiCdQTcXgbRbgZVHFsDEV579yWPGe5LO25FyGv&#10;hqBs9JDerFQVGR0P+BHUPE/Ka9U08eF2Bp/V6qhQepjXf/wIxuIazM203C8Nf6WIgNgh722mtmBn&#10;tuHJbKGVT6G4vY7sxrrS4vZI2niDIbhPSb/0XBDULd2AsZWDNjUCV/+gtFqXl5PBqruFi4kA3KOT&#10;sGWAYHOWgMLv2xtqJmZPM41iXFq9JMf60eLgwsGZgTs2hNbWGnLBJNJ1Ewnp6LLK6Hb0z3ID3a76&#10;TgPYGBekDEr54uyqgzODQfafl9Ervbk4AOcAmJMgDhycdjgSHw5ON2SgIrbmyadhR2KdfSeLl8X+&#10;230++ZSNpDFlPygJQi9okp1JRYB2jpVPkrAcEvM3tU82tockibvnEOxHdrqST4EELknVvZLTBIdh&#10;lG2jJ7QinPtO7X5Vx8kD0vHY72kHQ9z7Xdqe4nyH7vvuB3ymFyGnu+CZlGPpfTf+zfzodRwh6EHO&#10;fOnKiPFXTjDw2ZMycC0ZLQwF3ErCkST2g5JX8ozpbuFe2Q+fq4mopwEXCQvXs45FxH7t3yGoHZxW&#10;uOih2dTbMqR7rHec/s/RwNNqtWNghSJ7zoszgbD0W8ollD0Gys2yksIgMnpa/g6jbJZQt+rSJgWl&#10;To9Ac3mlnWqKjbW9ngvNPHJ6VhHXJIO369tINbagW7rU3ay9KfsUVQSxz+1Tntkkd3dr4fg707j9&#10;wU833Hod7tSa0pemhrYtNk7iuhckmKmk4K2XYYejiuQuG2Vs1NZQbBYQ1iLSJvVIB/eg/UTPy1dp&#10;qd2mfLjhsi24LaOtUS2/GDDhjg/DPTwu6VFGQ9LINg3ouSKsRh0xrw8Rnw+GlOmC3kSuaah3i/l9&#10;0g/xYLtWwyfbGcxXqmryIC7vG61WMGJaGNG8GGNQyiC3AMYCfmkTKZPlxahP/vZ6EJX7a+UiXIUs&#10;WoU8GpWy5IGliGqPHKPSVMCmPiDHU16EdQX7HseB80FQl2qwG014xxOcmu/sFUgmSc5Kb8aPyYgP&#10;44xUSeMUAyQ4c+KKxuGWDIUhHRguiekz3l4wszwlajtJZeNU5mcKatmHDAhJUG9WjScd+u7AwWmg&#10;DwGSliwj7lpFLaFxcHYwyP5ZPrqbQ047OCtwCGoHpx10cGhJlequlZ+JZ3ISeFntv262lFY0PZ0p&#10;lRaSfiEXDG/UZOAofRlOzBpW29OYx3TjfdBrmcOIXt3kw0I34OHzCGB6bVflYUnUso0+bvD9O93n&#10;PUMeWXmrk0j2yrkkl+mRTimTna7Fc5juDMpMorr/OObLkK+tTc38YJyMhkWNa0uG3y2s1bxK09yr&#10;BeTbYG/x/dq/Q1A7OK1QAflIUIf6VpPvAqf/8zQoU5HXc1JftKROGTyptRtYZ1GSwp1PoRVNwN6j&#10;FvhZAXkTq17GisVAgg0kfEk19vfT69kbhdfjUyS0Lr/VrBoadh2p+rbyjObxpWZRXWc2clHarzH1&#10;NyU1GGaQhC+JacZ14zn8zt98ck2S1QMh9/Y0anCX8vDUq3BVq3BXy3KmXDE+BNvr63B7kjF9UAS1&#10;ZUFjbJB8WnmIUxKkYlQQ0IJI+obU87ww3Ja6h6slbY88g8toohUMyh55HrcHqUwa/+Qf/jN8/PPP&#10;sDC/JEXXwFA8jszGprRrXsTlueqmhbTexGrTQK3ZxHCAXt0t3E5l8IlshmkgIe2aZhgIyudYKIBL&#10;8RiuJZO4nIjjQiyKqWgY09EIZqJR2SKI+33y3jZqjYaKqxeoV2Bm0yiXytKxCSIWjyIRDiLo0xD2&#10;ejAsSe+X4yKREOpGW17rqHE+COrtvBigB1oy9nSPqWHI/6TiDfjx9RH/QJ04vnKLLu11MW5qA8Z2&#10;F7L3MPAACTj/3vUtXwTsGO/H68LB7mAl5y5LhRlJYEN69fTKYKe4C6eBPhy4/dJhz24BXP7TmQh6&#10;UTDSPr14ueyTA49HJRN38oY0GiRN3ahLnnGAucUI8CYnG6gLaSvtxhXJYw58NuU3fvL4rreTg2cx&#10;yP4laVV0fZLTTl3k4KzAIagdnAn4pE8qgw1wiekJrzh6We2f7VrdtGXA3FLSHytVQ/oclPloayOz&#10;39CVBFEyatIMUpqC8hjUsua+QQEJDwJebS/eySTQvZJlJ9U2P++27P5R3qQq6RvjgwqWJX25vyKd&#10;C/a/+ZpiegjK7ztdjvfhcfNFA3PSb+8Hf5MuovT1TKVHzesbtgvbDY29fuknemRs65V8NpHV217y&#10;/c++X/t3COrTDUtsgOWTExtNMYijmEg6raAEaZsE27ttOv2fp0GCOtVIqb+TfsYb2zvE9JQ3q1bO&#10;w+XR2g6N5wzUoq7U0ti0i9DkHRO+hNTDXFHkk7bLi4ZZV6QyYdgGqkYFRstUnsnFZl7q4hoivigm&#10;gpPqGI/LjbSelragTebaLcpWUdqJcloldTxTNjEgL5TjKHWqKzm4E6NoheNAOCpbBJYv0A7uuAvI&#10;DUkXTB3rtaX9sC0UWjWlfz3iH5U29gB9MzcD+FqSHpa6Dt/TblbRCvjVBIZet/F//N//R3jve+/h&#10;L/6l38DNN29i6sIYGpUqalspBKXNCnspPdbE/bqOoj+oyndI3ulxPo8v0zkpuzZG5XqXY1FcH0ri&#10;ajKhtKqHg0FEfT74NckXj1vu394YaLEdbFFDnB7W4TDGQwEEpSFt1qqwSgWYtTKScp1IJICJeBSX&#10;RhJ4/4c/wMLDB3jrjTfgk75RodGO9XCUOBcEtbGRhisShCfWN2NY0wG6tUe8mA3vPgOiZhslDdyU&#10;KODsxg6BDrnXpdeVTMhRgR02ehi8TI3qUYPLPRjZODg0jIjXhSEafA+cBvqw0IKbM/jSgO0W6Xcv&#10;oP4iB1+mXCvXsFGXzuaNpFcajfayVBLOLCPUR45LnvI7l4hy4EN9Saslv8s1eAxzlgNNB4MxyP6Z&#10;xkxPh5x2cJbgENQOzgqoi+tqcMByskTXy2r/bNpIQlO/mf0E6k9z65LRbAPZ/+AkOfsVJI7psTwR&#10;bG+HTU73g17S9DJm36a/GebX09w289HYN+uS00TC51F9Cu5nWtKzmf2y570FyfjZAeQ0wbySy2G9&#10;SgK6LUtG0oIS42XDJeMpemxD8tCtZEWY1/3Jtl/7dwjq0w2WW44fuLLgZRtHa9SWTQxL27J3HVmn&#10;//M0KOtA2QoSqKxLngdSZ6yr+dmw2pOWnvQmWhMXlNbxeQLTw1UpINOqoCnvyTSirEcvNmsbMl4n&#10;qfw02inUBklnelaT1KZHNT2ue0FZDTd5G7nfSGAMM5FZ9b0XlFDxVMtS0RfQig3BlvaFtsw6n9vz&#10;wOehrAhJXrgseH1BFSgxGB6R8sD4CKSv28EU+dkLam3Ts5oyJc9CzvDonXPlm/zP75L2a2NR6WBD&#10;/na7vPjok89QLJfxV/7dfwteTVOSHz5/UOzPj61HSyim0uqu2bqODZ8f3okJVGs15EplbOQKinCe&#10;joQxG4tiLhFXntEjwYAKokgS2s1+g3qep8H30uTcoCKp2zIifjme/QmPacKWNP3s00/xyWdf4NOP&#10;P0I8FsS/+O1/ivl795Q9z16+oibyjxpnv0aybBgNAx7vgM6L3gTDdHP51/NAuQ87GFUaNK70Bjw7&#10;LMlQsiBKR+fowMa1NzCLg4NDecWHpRJt1DDcR047ODyogAOxJFzNBmvBzt4XAwdl1Bi8ENZwLe7F&#10;W8M+JHoGOzuB2opvDvnV8TfkvEkZlDje0w4cOHDg4FSBIxcZUDk4eihvyhdIaw7aSE7z1JWKie26&#10;hWyjvTKL+2omB7lHk4eU+2DPhSsqB4F7Scoe1f13hev596SjDbcuXtTU05LeTPudwHSiljhJ7Lj0&#10;Ga9EvZgIUb/UpQhrS8oZb52RQTUnHBw4OI9wN3Upl1JXHdA56GUHicch//AzhOhOYJXCVRxcuUE/&#10;KFetDNfQKCzr6L1MTwK2oaMOAxPBCVDeg5IY9DonKI3RT06zFRtE9Bf0PB4U72G1utLZ8xXI2VDm&#10;g/kwE74AjQRvD1Tch1JOTcRYo1OwfX7Y1t7G+WwNmrautq6Ui8ZJBZLSqqVgm9EOwEjQk5tBHLvf&#10;Sahv1DawVd9U33dEyw0PNATcfml8NtCamEGL3J6bPKIb2XwO169chs8TwOrKJv7B3/vH+P/+vf8G&#10;wfgwvlxZR97rxb1sDkuVKlbLFcQvzKLi8WClVJY0t5Dw+3FjZAhvjo/iQjSCiBzPiSaVNs9JCv7M&#10;43g8z6P8x5ujI7iZTCBuGkjWKhiSg/7iv/mXcOOtX8Bb734Tv/hrv45f/I3/ofQ5jmfS5ewzdZat&#10;zMmjDSCh2RuSDEj49mi07MTQM5pGmtmCewBJre7GSkeMw8HZgYcNdqUClxRoB0cLaafbld8pGQjQ&#10;w4aktQMHDhw4cHBqwMGEfLjowePgwGCPYxAJyq4ISc7liqk83biRsN4JvAaJ6C9zTUVuqlVY0qkh&#10;wcn9t/IGPsro+EJ+l58UQczrMWghZcYOC+xHse/SHziwC+5tD7Z3fpcjA0XUnwPlVdjTD3xRPwES&#10;9CmKhe8AXpae7zfiPryR9ONiRMNcWMO0bJr8yD4gnRXGg/Rce8GHECxVKBvpwMHphCu1BnN0ovPN&#10;wXGhXaW0V3L4Wck1GQgv3G54ziHY5vD/9Jxer67ifvEetuob6reSUURNSXI8HyR+uRGUBundVMrJ&#10;/6pmVZHDBElut1vqdM0Hd3ZbGhQPrFBYkpkxIfae1jyeHtZ+fwBT8QkEvH74A5r0w+Q+nfaBhHh3&#10;goJe0irAY+c3BoBsyFZoFpQESS90Xcfm+gY+/uGH+N2//w/x//vP/0v84//sv8C/+M2/j9//zd/E&#10;P/t//b/xD//Wf4V//Lf/LlYePMDD+XnwttcuX8Vf+/f+V1hZ3ZRr2thu6PAPjWKl1sACAySKfbki&#10;UZTlu0f6i4pQHh/BxXhMSXV4PV89337B8+hxHfX7MBOL4OZwUtrPIJprK/i7/8n/BQvynN0rl3QG&#10;bDyeiZezL/HhcaO5noEWD8MV6hOzr+sqQCL1zYY6EaCfCzFaVywpiVFTSwdcXh/ZTf6gfnbRCPQG&#10;QNF1GVw4OOVghUZ9IuoiR+Jqlm0QnCVOhwhJR5cpHXmjLuXHv6NcjoPTA8f+HZwXOBIfDs4MuAyb&#10;q4006WNK3/KkcJ7sn2RmvwcR/6bUBGUl6HGck8FOuk4PpKclrEg0MxgftYwZ/4LOvwzqR/KZMh9x&#10;rwdTIU2t7CJIwJL8jMv4okSPatnX/W0Q5HB1zR345oHgobsdTokMPsNpA9OZMgsBGaP15sWLgKMv&#10;kvAMhLgTVDrJ/ygbwk+mCScWeP/rMa86lzYwiCTfq/3TWz4q13AkPo4eLMfUet9NosMGA2Eaykvx&#10;ZYebweGkPWkxTtY+4fR/DgZaqNmyVb3O1RzuRl3FmLAPWvEdIUgyM2ghiV3qR+8VnJdslXIwIhEl&#10;hUKt6bpZl5JoS9uXxGZ9Q123H21S+2mQAGZARf5Gj+UuYc391P4OaiGMBkYR9cXgERt1V7JwMVZc&#10;MadWatuRhCKb9wtKvmrSLhithtzfq+6t+Vzybhpc5aLSiEZfmkiroj4pTVK1qoqE53tWzAqqtTL0&#10;XANrjxawcf8+igvzMJdW4EulECuVkBR7SDZ1RJtNhKtVhOs1hGTfsNeL+Vu3kU1lUCwVUa038LMP&#10;P8Sv/fqv4cHt24gFfdjMFbBQKOLqu+/ArXmRv3cXszK2uZKIKc1pktOU6+i3NKY2pUuKuq48rh/n&#10;i9iSe9PzmmWd8iD9hDa/81peSZta0wAd0ptixyW5Tmx4GGl5n9e+9ipCPq/UzUfvpHsuNKjtrBiU&#10;V4MnKhVzb3pLInMmq+HRBgbX2AmUKYA/rMhod7kAF5fNBEIqw1mFu/WG0gykEL6D0w3mOiOzUpOL&#10;uuE7zbKdtwZaaW6zo975vh+oc5VtH6BC8AfgsWxpTDJwBVlWTm7w7eD5cDqoDs4LHILawZmC2B3J&#10;BbV674RwXuyfvRaS0IO65txHsovyeYxBMhZsay72gufSE5fyEPS+5aaITTmH55Gc7Oom83yS1eEO&#10;6cl9z9O7pTd2umEjKGMTnnOeQXJ6p7zYL0g270ZO7wSSRVGvCwGuu98Fe7V/5j/hENRHD0omMJgm&#10;Nct3hkuR1FyH8mKjnXMCqVc8lRLsaFzak/2XE6f/czjgxKjamg3YJ+DESEkMjt0HlQV6IhebBWgy&#10;Fqe0BbFQWpD9FUUG7xUVo4RmegXVkF/qwygiWlTu6VYkNTdebxAZ3Qs+I4MGjgbHMRoYk/Y1rq5F&#10;2SirZcPn9mM2Mqd+C2pheCQ9XZU8Wv6Q2HgCIDlNx9Ed+Jy9wnZZapLZ1XJDk3YCLDpSt7u9wR0n&#10;F+gxXjQKitRuybn1WhXb62soPdrA6qefI/3FF3CvrGC8UsFlyf4rPi8uyjbNzePBjCabfI7Le3pL&#10;JUTl76VHDzF//wEWF5cwOzODt955B1+7eV1pPi+n0ihK+v6P/sq/jc2lZTSXH+N1Bi6MxzAWDinP&#10;537QO5xBgdO1upII+WB9Ex9sbOJRviD5Z6hzwl6vIun7VxR1bZhcmW4aWC9VEb96Dd/85V/Do9uf&#10;w7RcmLs4i0zj6FcTnQuC2mXasGsNaImI6uw/AY1XN2GIYTCgyU7L5AajJQVAMj4UlQZQKu9aBR6p&#10;/N2WtJpG80iDJDo4PHjEBFrMr1BkR3KaOKsNtJvLTmRzi622Sek2uezZXlUdFrUCgJFs9zDLSEkb&#10;j16HJ7UGd7WivLrcgZBq7PazfKYL6qC5pfxQ0x3BMFzy/UWu4+Do4XRQHZwXOAS1gzMFtrv5dJtc&#10;OCG8DPZPz+Wm1VKfHIBxXMbAy7fzTenhu/BRWlfe08/bCjJQWqkaKrZF/+DueeDx1LNO65Yi3h6V&#10;DLWcl8EDd4Nkj5IXoabyaQ6M2AtKnShvZvn7pB5Zbr+n9Nqv/TsE9dGDkxuc/Nkt92SUjiZq0OBX&#10;45TngV79LG8s9yyH5wUuQ4erUYMdebE2xOn/HBysZ1jVKC9UGUcfF0FN+Yt0I4WKUcZyZVG+G4rw&#10;7QUlKZYqj5FrZJBv5hRRPRIYVftZahJ7IKiVx7XVhC0nhGoNuBIjSotZc3sw7B9BxSwpyYtB5DS1&#10;nbscBP+ml3TMG8fF6GXlJU2pkIg3KmUyrLyTGbgw5o0h4AkoDsdVzqMSCQD+oKSvZ8AdXgTSlrak&#10;DW+5YYv9u1mHuC20LKokMP8Gr7Zvtppt3epWC9VKBau3H2P753cQX8tiulLCNY8LF/0+jPu8SHg1&#10;hDxyZanLvGIX5MD56ZMtIH+HxTxGfRouRyOYDYcQ9fsRisVgaR5MX7iAKxMTclAMY9MzuPG1G1i7&#10;fw/m6greHRvBXJzpM1jWgyT0w1wBv/9oEb99bx4/XlnHrVQG97N5LOSL0E0L8YAfMblfYIA8Mvsp&#10;fk1T5P1iqYJybAg3v/dLePeb35bnmhY7MuQez+eUDopzQVCzhBnbeWhDUbj6gyVKRkD2BaShS+5V&#10;5qMHLGwkAd2lvPS4UkC1rAqoHYh0jjidqJg2NDGyAbb7UsFjNtQs107SHl2chQa669nstgwVaZWB&#10;CN2lHFzFrFTgha+2WgX26CRa0lnhd8jg1+0LwG3bbV3ovkpNEdqmXHN7lQYv507BDofhkQ6PK7sl&#10;92nCRbLaMtvXsC31t1pyo75LRSXXdTFaMfXbld3Jxt8482k04S5kJA+8cHM5zzHbpPRFVYeUy3fZ&#10;QVWDvM7AyUEbL2r/choa8j8O+pm+uvzN5dBLMpDnAHWjbikCYK1qqaXPp3EpsoPzBYegdnDWQHJa&#10;W3uMVjgqbejx2+F5t3+2TSQQ6KTCtp/tlDRNSsqDutElGWzxt71s7EKNBWXgqbUlQ4iFsoGEr90/&#10;I+Ty4PCt8/NT4CFdr1BKD1aMlrqO8jZWe58FA/tR+7orU3LaQc9Xgpqs7l3e67Rgv/bvENTHg+fZ&#10;jYyG4EVAPp9vYez7M0A+y955IqcJby4NOzmiAsa9CJz+z+FAjaUbdbTMJmwltXK0NR/1jxcrbS/o&#10;kBaSNsfGaGBc2ilf54g2WD7oXe13+xH2RqStSiDqjclnck/kNEEPbBLhsVASwUoDzWgUq5UlsR0b&#10;Q4FhRVbrFid7nyYueW8l5cFAgZIclm1KW+yRchh5ynObx/ltaV/1GmxLV8+bbHnhzqakwYzBHZC+&#10;EXmGTht7OOBdJW2kf0Drt0355vXBldkE4sNPSPVe0LtbN3UUMhls35P3f7CKsUwZs6aJiz4fJoMB&#10;xH1SK2keaauf9VAmuIv7ffJ72KshLltY0s2t12FUyqjVajDk9zBMaCMjiCUTmLowjS/ffx/25ibe&#10;Gh3BRDg08NrEVqWKH6+u4Q8XlvDxZgoblQoKujxzQ0e+0VAEdUSe9UJM8iDQJ40sYBpTAqTSNJQH&#10;djU+gvgb7yJVayIl7d5xkNPE+fCglg6Qla/AExTDCvYQkezI6QZAQ5EGaTLMynv/xq00dKMJtGJD&#10;cIdjUvmYaPmfzdTTBJJE9F5gErzM8EhDQSmWFj2Jd8FBG+gnkhpyr+dtrKzp9UxvZ8UId6B+82hq&#10;/1ObaSgS2lOvtpcCt6x2UCU51pKKG2KXLdpnZ7MjUXVVbqqRlH0u6pPJOa2WAU+5KD/I+T7p2PGZ&#10;qmWgXpPR0jgseprzTNmvJFF4bZ+/TTRz9QBJaGlg1N+WlAM+GwlrqVjdhgF3Od8mpKtSHuWTs4wt&#10;6TjZiRF5/prcS+7tZyBSlsXjqXB4F3kdRaJykPq8weDLiBe1fzZTHODzsyn/o24gP3kppjGXPHPJ&#10;NMnpoPztENQOjhoOQe3gTIIDI2kjT0Lq47zbP9si+U+BH+wbd2UjulIe+9lIRvcSxV2ymnuoU7xS&#10;pae1DNz34BRD+ZCup/FOYL+F1+q952kGnQDY9nMAfRaeeL/27xDUZw+UnDmPUNrTMhazwjIWfEE4&#10;/Z+Dg2N1d60CV6MKOzZ8LBKw86X7ymM67ktgIjglda1L6TV3g/t1we/0SE74k8q7mh7L+wW9nnmf&#10;kCljavm7qlEjviTt0pAivQNaUMbYhtJo7oIyHmPBMdkmkPQNqcCCJJ75PNzGQhOSbh55arG/3Lbi&#10;OkLeMKLuIMKGnN9yo0WHOfI3A8jphtVQ92RQxYOg3/7dxRyQHEOLfEcfXC15rqYX+cVNZD+5h/FU&#10;AV8PhjAXDEr6+BSxq9q9PbR9bT7IpZxJ6Q2d8GiISVqUcnlsVyrwBnyIzcxiaGwU8WQcn/zgx2il&#10;U/jayBBGQjv3ExeLRfz+w8f4YH0LuXpDxuXU9pZxumz0iq42mc4aXhsdwVR0sLMtn4361fP5IppD&#10;o5h+9zudX44Prt++tahYoqj0o8rP5sXZgCS+vrQFr+aBe3a8s7ODYlVaJj8iIS++PeZTMzcHgUev&#10;yP1csF4gEIGD44eXBGm5ACs+pMjSndA0LfgGLHXYDfSsJ/PpaTbRKmaUp/ETWG19npbFQtV/36+q&#10;LVcoCkjlRlCKhOL/vGYvXIEQrJFxuDWfmDrnSHk9HrPz+wxG+xy1FCmfkZduwCUVYotEd2JEfnne&#10;9Xrv2X3GzrNIg8UG2iONjiXvzki7tlTuvY10t8J2byyrY82JWdXQOTh5vIj9O3BwGpFeyyEUkw6u&#10;bHuFY/8OThqMdcLJYnrCHTfOu/23B6Bf9UW6kN14WDKwXj2cqPTX4l7licXgiw3p+tVNGzPhvcW/&#10;oYf0vYIhfSjgRsKL0R7NZQYI5EokEuE35B6nFewNspvdTWp6rnPf87S5Txr7tf96uYFytoqxi8Od&#10;PQ5OOxjklHG9GJoqSdf+cwLP+hKsqTkOsDp79g+n/3MwKEey7Laq+1tDE0qf+DhAgpajahLBJHzJ&#10;cfSTuIcNrZRHK+iHSZ1mGb/zvnyGteoKCs280qEm+BwkxS9Gr8DnbjsIMl02axsqMGLcn0Rkext2&#10;swZXywXP3HWYcg7bZLYkfAv15y7ochY7UcH8nf/yjSxivoRKp0HotX86CbpXH8G+cAW24m+eRr1e&#10;x70vvsT6Rx9jNLWJy7AxEQjA79m/5Fc/mH+6bSPdNLDo1pAK+TH83vdw7dUbSMSS+C//o/8Tmrdv&#10;439y4xpuDCc7Zz2L99c28Dc/+Bg/WFqVNth6ivviE9Kz+/tzF/AffuddfPfCdPuHAXhcKOF3Hi8h&#10;c/VreOd//b/r7D0+nN5amglKS+1J2B0hRkFpD7P81czNE7A1kktw1qB2CG7pbt04lpkxB4cDErqH&#10;WmHT1uSfRwaT7uwW3BtLaOVTsOLDMCZmYE5egCmdBVsqW26tyzdle7Vv4772ZjN4I6tQtwd2JAK7&#10;5ze1XboJc3watvxu2oyT2y0PeygXz6B9DgP1WENjMooaUTIg/Ltb0e+O3mP4d/e7fEq6sBLkM3LF&#10;AQMd9JcT/q5m8WYuwxqZgCeX2qFZOTg4oOOyWG5Vsy058WFKx89SDSU9QckPB0eHlYqFRyVTeVTP&#10;Fw18IGn/g8063pf0/5n8TS8z5pGTDQ4cOHDg4CgxiJwmuJdk1etDPuVNzeX/B9nY3vGiARl3UE6A&#10;khwknvfSzI0HPZiNeJRnN7WueV4XxSb7Vm3JDN6DsiDStVFgO0qSnasmTxpMT27dJ+G7nHZy+oVx&#10;Tl/rvCIl5Yljn/NETrtrdMALiy06xnhSUI5Zi/fh1rywho+PnCao0ez3+BVJTBw1Oc2V4qiW5MZx&#10;qf5cyuGzSw5rLq88S0ARwfSovhCew/X4zSfkNKG5NcxqY0g2ZPy3chfN4VFUL8xhYdSHh5UlbNU2&#10;YUv6Ne0mSkZJ2pGn2zR6YOudAI9Em43Z+Z0pJ7JYWsCSXJutEh3inst16HVpuAJwdRvYHjSbTSXt&#10;UVpZgTe9jRm59eQu5HQ3WOFauYIvttP4+cYW7mSySFVrijjuB/OPsh+jjJtn6HCXqqjLOY1KBQaD&#10;G8q9PEqitXPCDuCz8DrdVV1PQXZwv3dAgMRnID/b8j+GoT0JnC6JD3buKnUYqQKMbAlmvixbBa16&#10;Q3lmYqclu5LILjECPVOCbzzJ3On8QMjfTVOdOxTQEDmA9hQLp7uQRYveuM/LWAenAh6pINzVMlqU&#10;ZhlQ4XSxlyVOzH8Gy6SMBW3OjiQAsQU7HH3aHuQ+LVsqwr1sck9KaNher/zdDiTw1O9H5WEsz8go&#10;uLZ28Ei4+4V6R3lvLuehnnXLR7mcw30GVsv0FO8un4l4XSrqfncgySWoO4xZX0oc9hK/uAwChqRR&#10;YR5QWoUSHwwqxWBQ/Dsqv3PAzWLDYxw4OCw4Eh8OziJcMmChPFars6LqOPGy2j+bHgZioyYtCeJB&#10;ch772RjnhqR0t2+RalgoycCK/ZC9SAzw/O612E/pIizndq/P9pJa2N1mk9+HT5H8B5/rdDzJ3rFf&#10;+3ckPs4eWEZ6y9RZhxqLMrZPclS+HMz72en/vDhYt7voOibjHJKaz5MTPcvwyHjdRYKa0p993ASD&#10;HA75h6WNooxIW9+6F+6WpYJBE03Ng1zIjbqtK0mQVG0LDPJIwj3uT8iYXXviFd4Lo8WVTozZsNe+&#10;fZugJYlPvWsGhawYJRWYsRe99s8V5QzMiGIeNid/OuBERLVaw/rDB2jev4+xchkzPp+MZfmcT7d4&#10;PN20bSWRsVwq4dOtFH62vonPU2lsVqrqgJCcF/RqHfv5CiSp1bPIMbqkd13TVGyScCyOlfl5GJtb&#10;eCUuaR1oS7QOQq6hYyFfwGa5iqphqIm5LnxSV4yFQ/j6+Ci+OT2JycjOahC5RgO38kVUxqZw4Z1v&#10;dvYeH04PQW1aaD5aR20jC6tSh9/rgVcyzyOddj1bhp4pwiX7PZEgqCndD1YMTTnOl4yAQRGfgB7U&#10;pbbMB8kRase9KNxiNK5iBi1pEI6MOHRwaNCo6bi2KLWPVKq5FDxDlLFggX7W0J/XQKtKo1RQ0V1b&#10;IxOw2AjJPkV69xR+B3sHpUtcqQ0VIOqw0Vtv828O4jiA40CUnw45/TSOsoPanRTg8uTu30x/6m46&#10;5LSDw4ZDUDs4i2AfliuzVHyTY64XX3b7pxQFV/UwuN+dfBMPiobyYn6RbbliKgI5Ku1cvmmjbNjS&#10;5tHTrN3m7QclOX+jZiHdsFS7yb7LfXm2oLSlnGSn1/SdgoG7HfkPHuNg/9iv/SuCuuYQ1GcFmzUT&#10;t6SMUO/93Hj0i7167HZgtXZAvheH0/95caiVwRzLSh54NpfgGprAIO3iswiuQC+XSlh+9Aifv/8z&#10;/PwP/xCffXEH9z/8EI8//VQ+P8KnP30fX3z0MVaWV9A0TPgDQYT8YcWXdUH+xFXMwRVJKlv1eP3S&#10;VkUVUcwAj5QFcbs88j2ImDfePn5AH4ik9X70pnkN3oO63KSB6YG9Vl1VZHWv3G+//SvNa82jnBsh&#10;eau4v3wG+Xu38PjufQRyeVyX35NeTTnA9YOBI9O1mtKA/id35/F7jxbxyWYKd9NZFXRwu1qT55Lz&#10;AwGEvN5nxsH8xlVfXtmfqTcgKYeh8XHojQaqG+sYlf1dvetB6URCmqoRmXodG5XqE29t3ifu9+Od&#10;yXH8+qVZpUEd8+88oZJu6PisVIM+exmzr3+9s/f4cPIENQu3JED9waqqcEOz4/BfmYJ7RIw0EYFr&#10;OKa8ov3hABqFCuxcGZ6gH65nBp8uNDNF+AKS2HLsU5DrtyJBeUcSVJzraru47xuSue5yEXaEhJpD&#10;Sp5KSB6pwm2ZcG2uwiWF2B4ahWtkAqD2sWXA4/GqwH60N86KEbs10GoJD7UhW6Zca0xV2g4ODi61&#10;cSVHoa08giuaOJZVCSy1XBLL1bNcEcsKu3tb/nb0T3A6cZwdVMqr3JdB9WLZUJqbXJ7MCOsc1Ic8&#10;bHA7Bzpw8AJwCGoHZxKMaVGvcmZdGqa96RYfFl52++d4gHIUJJArXNojPQG2Ry+y8Ro+ace4iojj&#10;jUzDgi7pm/R5niGouQR40ACzCz5XsWmrLeSlF7YbJaMlg9v283IQS4JEl/4M9/GeDvaP/dq/40F9&#10;tsDJnITfoyaLGLyUff8zHzRR7NUOhuDKbKpV3QeB0/85ONR4NhqBa3tDebyeVVB3uVwsYWNlGasP&#10;HiA1P4/640W41tcQyucRb9SQ1HXE9Tqi9RrCtSrC8hmo12GWy8in08hmM6jV6tKl8cDv90MzdDC4&#10;oCX2yvaKLA29o0kSN8y6lMmCkkbhKvV+8vgw0GaF6D3sw5BvSGlg92Kg/Ut/zFMrQ2NfLCdlLBhG&#10;1nJh6e4DRPJZXA74EKTcRufwXjRME7fTOfzR4yX8YHkV87kcSnoTTXl3w7LV79SaZttPMpmE9Wa1&#10;qjyuKUvaJafpXb1RbyDv9WLs4hyiiThq2RxqksYBsTeSy9ST7gd5jaCmwa9RMkyTus+vPKVfHR3G&#10;exem8KsXL+Abk+OYkH30qO4H+yUVw8RitY4HHj/8N9/AxKUrnV+PDyceJLFVqqG2sA5fMgrv1LBY&#10;0C6DSkkwYy0Dq1xF4PIUQG/qLiRBa3eW4AtJYeBvvWCgRMkoTySgAo9ciXmVd8N+QENiZE+XDB5M&#10;Vj5yPwcnA9Wh5/YUpAqyTbgKWVUZtaSA29Ek3JJPrnJeaUSDEi2sKBmMiOfrDRUxvxWKoCmDEk1s&#10;pH/mkxWmK5+WfPfAiibaLKaDQwPzgV5jnF01k9LJ0qTaPYbVCdRx7M5aiqkoMGv7replwUkESaH0&#10;R7puqQaZaR+UATeXYXbzw4GDF4ETJNHBWYU7n1GDW8p+HScc+z8aSDcDxaaliOb9jjkcHB/2a/9O&#10;kEQHpwVaehM2pSYP0GY49f/hgM5sWj4LSq6YkbiMa84OYUDimDrHlUIRqZVlrN+7j+zCAnylIqbE&#10;Nqb8fgz7qDPdlpnqDpZJZtJbt2CYWKk3sCKfeiyGkStXceHVm5icnkLMqsM1OaekPfuRbqSwUlmS&#10;63ClURRXY9eVp/RhQ3E58txKYrSPv3ti/y5bEqL9jIqbKGTVuzYTSTnHhcW79/Dhv/yXmEpt43tD&#10;CUR2KDP5uo5/9mAe//D2fSW1QbmPeMCPkWBQfVIWZDQUwrVkAlPRsCKtOQ6mV/REJILxcFD6C15Y&#10;8syfS5qujQ/jjb/w6/COhrD2wZdY/+Of4LJp4J3xUcT9PkVk96I9aW0jVavhUa6Ah7k8aqaJabnX&#10;zZFhzESjCNP7W/Kj/1yiKeculcr4oNLAo6lLGH7vVzAj+XncOFmCmvIdjzehSWJ6rs3QIjo/7AIp&#10;CPr8qprBDt+cfUrOw1raRKNUQ/hrl6SC6CkINMZiRZHf7nAA3xwLIL5vgtoNT3YLLSl4ltbnoe3g&#10;SMGoqhSGh2UqXaBWs6G0GkG9xl5CWfOqStASO2Kl2bUnT7mgNKjtJ5Uj97cJSk8hh1atDF3qJZ+l&#10;wzV2AXZEBog8n0dJZebZkMpTCql9TpbtnDawIeBsqntrRZVVa+piJ3ru042Ig6OD00F1cF7gENQO&#10;ziroBMEJ8+PWsXTsv93boBTAwyI1G9v7DgoGX6RMBwnqnG4pknpD7sF4GHSWeVQylOxg1OtRMRv2&#10;Ij9A0ntNrsEu6lzkeD3tzyv2a/8OQX12wRV8LHevJ4+3jj0yyBiVq1DNueudHfuHU/8fHkj4MU6V&#10;FYoNJGRPI8h3WDLm3lhZxd2f/xzNxUWM6w0MWybkLRCS94hoGgKyuaUt62+lyLeQEK2Q4JbrlGRf&#10;XvalNS/8MzO4+ev/PYxNTbZ5HJfsr6ekPZR+uhZWutWr1SU5t4Jh/wjmopewXl2Fz+OXNnJMXb9m&#10;VhHxRmDaFjKNlLSf4/C49tb2NVsGXF4NwY0N5ZToSgyjNTSm2k++h6tSgO4PKwdFlqXeFfLuelXF&#10;yTLDMfX90Z27eP+f/3PMpFP4/tiItNuDn2GrWsXf+fQW/uXDBeWZfTEew82RIVwfSmI8HFbkMD2X&#10;w16vpKlHeXCTxCaJnK03ZKurDkkyFERR0rw6ewEjv/w1jFyeRubRKrZ/9Dkij9fxeiSC2VgUkQGO&#10;vXw/Q65JDeqy3oQp7xaSa1Hig/nYoceegZyGcrOJn2xn8KHkT/S9X8HUm28j0KPHfVw4UYkPu6rD&#10;2M7Dd3UaLkmwPUFSVYuGYGaKaOkGPPI3l7oQbsnsZqoAbyQIF6U+umBOyG+Q41tiGBndVhs7i1wm&#10;txdwqYI7LQY+OuMQlccEej+rpSHpTaCYBSizIfnaCoXg4pKmpHQOhybkUyqb5KjymGa8dGXGndKn&#10;yM9GHW5/CHZfVvM4iuDbMTkvFIWHMiBSWbly20p7yFWvyIBR7jt+QV3XwdFBTQgw8EIgqMqZ2x9Q&#10;wQqOEmWzpfQiMw3qRLZQlK1kcNlN2zaIQbOL5xHOEj8H5wWOxIeDswq1ukv6mq299ocPCY79S9rL&#10;xnafWtQklAfJd+x3oyY0xxgMlsgVQpejPoz4PUpmkHIfVBO5kfCpsQjvuRdU5flIbh8kns5RgeR5&#10;UfpQTENKjpwV7Nf+Dd2R+Dir4Mo9MdFTWX5eCBzjUhaqUUPLv/dJ+V449f/hQQlY6LrKE5uyXacc&#10;HHs36g2sLy5i+bPPYT6cx2ipgDkxhxl6TQeoF90mVAeR0wR5FnrjUlc57vMiIn97xaZsw4AMr1Fr&#10;NqF7bFg+G0v1RWQbWei2DqNlSJvB8XdJ0q0l+xrI6lkVMJH7MnoKm7UNaS9tZZ/Ujy4081J+TSm/&#10;ic7dB4NjdzoymtU8KhsP0EwkEJi4jJbsc6U34CoX4CpkVH6Z1Qq8pZw0YE24vQESfpIwNlqlPEBP&#10;+E7ZyGfSWH8wj3i9hovhIHx9ZYZEfb6h40E2j5VSWQUj/ObUBN6bmcI3Jifw2ugwribjmIlFMREO&#10;YzjIoJA+5VXNjWR1m3Kg056US7leVm8iBQuhC6OIjQ3DcluKqC+mCzDLVcS9XkV0Mw9684bXYX7R&#10;4z3qk3vIfSJKt7p7j8EgOT1fLOOW7Ubjyk2Mvvo6okMj6vrHjRP1oDYfbyhPBf+lCaZkZ6+AZFW1&#10;Ia2IqaQ5QBK6D61SFY3lbXhoJHPjTzym9fsrcPmkMM3JNXu9qIlSDZDfSF5Ty20q5MHFKAXKO7/v&#10;AuXFu7YAa/qyQ1AfA6js48pvSy8+oJbKuFhaxSz2K//ArPUUs2iRvO6rTHrRnUHuLgMhmM/tv9vL&#10;QhwcDxj4w8WJAV8QViR2pGnPIEPUpetqQ3KpEgeKrBOoW7fXCayzDseDwsF5geNB7eCswmUaKtK9&#10;OdonU3fEcOz/7IDen5dl3NLpsjg4BOzX/mulBio5x4PawemAmtikA1dypLNnf3Dq/8OFW8awnvRG&#10;ZzWw2dl7OqHrOjKbm7j7sw9QvXULN2HjYtCPsKbB53K9EDFJ0tuQrSZ2tWqYeKj54H/1VVz9xjvQ&#10;hrywPLYionWrQaZHxtyUm+CkvAuToSl1/mZtXcbnDXU9Bkb0yu8Mppj0J3ExegXaLh7USmoluw3L&#10;F4DeamLJSitP7eHAqPzIO371XupZ5TlrcCPuMeEu5tXv4Gq2SAzW0Lg6jlien8fH/+0fYHxzHd+K&#10;RxCjJ3LnN07ylI0mFgtFfJnKQJdrXhtK4EoygWTAr4jhNrcwOM4SiVgS3PSkZpDFctPAWrmCW7kC&#10;1rw+zPzaL+DCt27A7XejUSpj7ae30Pp0Aa9pXtyQe9Azuitb+qLgvRfl2j/MlbA6dQnj3/1VDM3O&#10;wRc8mYnYEyWoKx8/QHB2DJ6xZGdPBzW9TU5HZYDJv7ncX4yhH61iBbWFTfjjYWgX24R0S46v3V+R&#10;647CPdI3wyKZjywXHwhG4qqDR2+GN4eZsSQkbVTKZWytrmL10SNk1jdhNhpqBiLo88IuF1ENhGGK&#10;ESQmJjB3/Rpm5mYRi8XaSxccHBBSeKWwuVsWWisP0ZqYga35VQXyonCxoagWYYW53GbnPHIa6NMF&#10;Sn5o0kBY0gDQu71dfTs4Kjj27+C8wCGoHZxleNYXYU1f6nw7Hjj2/zQ+zeooUPftgOCAlENGxrwY&#10;CXjwxtDBZQXWqyYCWjtew0mDntJnPticYL/27xDUDk4THIL6dEFJwubTQDAE8wW92o8LW2vruPX+&#10;z2A9uIfLjTrm6NFLOVxF5B4MJFxL1KY2TTz2h+B+5RV87VvfQmJiSMl45PSsOi7hS+JyrK1xzACJ&#10;TUvH/eI9mC0Tlv0VwU9S+lLsijp+Z7jgoTSH0YCVGIMt5y+UHiHiiyjJELf860epYeBhpYXXEh7l&#10;xezh6u2NZdgTF5SHdxcbS8v48oc/RGRxAa9J4oxKOtGznO9Jz+Pb6SxWS2WMhIKYicr9QiEVyNC7&#10;i3PkTiBZTJI6Xa9jvq5je3QEvm9cxPD1KfjcPtQ2cih8dh/6Z4/wejiIN+X34A6SI3sB75euNfB5&#10;oYxPA1G43/4Wpt94G8FoDO4XeP7DwMlJfNR0mPky/CSn+5fikkQeibOUtzWmLRqI/N3nEU1PaC7j&#10;baQKsCVhPWIsrqBPRQttbubgHZVr9CYsrxei+77sk3u3xLB07q+VUdxY7YtYuo5QPodErYqk3kCi&#10;UUNUGoFQrbZrxFKfT+5/Qpl5FsFZrPYmFTrlPOg1XSrAnJyV/NYORE4TJKgZGLHlk3xn/u8AZ4nT&#10;6YISamHQD+l0sZE/anAAyejeNQvSaPKzBUvqHJpff+T98wjH/h2cFzgSHw7OMtyMmRHbbQB2+HDs&#10;/2n4ZaxRMVtPyXW8yEaCmhv/JpFLkvqgoGwI+yQH9ZY6DJSM80FQ79f+HYkPB6cFLsuCO7UGe2y6&#10;s2f/cOr/w0YLLq783lxCK85JrOMk1/YOOmRuLCwge+c2RgoFXAv5Efe2g+f11+p8A3r2FnVdyVc8&#10;zheV1nJT7I+2QxK239ua3zXZ2BMv1WooyvlaPIacVkJLkzF2iwGEvWq8H/KEEdTaZH7dqiPXzGIu&#10;cgmlZgEBT1CO4EpnH5K+pLTPO8eBU8R6KYdaKISUnlaSIPlmTp0b90qe9D2jmD4a0tYPh9zwSLvP&#10;p4Feh23oMINB5SzXhW3ZyiO+ls/DyBcQ8XiUrnNRb2KhUMR2tYaI34eryYSS8Qj7vCptXqSF5HvQ&#10;OTbi9cEv7b1ebyBTqWA7U0D6zha2764jv55DoVJCqljEkmx3M3ncz7ZJ8rppwcv3kfvzWruBBHvF&#10;MHFP3uF2ywPrldcw/OqbiCSS8Byz3FwvTs6DulJH7fEGQlelUiVp3IutHDAxpAKGNC3q2Jhi3VUg&#10;Fm4T1n2g3Ae1p225pjYch3coisrDNfgTEXhnx5nTnSO/Qksyz0rl0PS74E6vw7e2gMpSf8RSMQzJ&#10;YHYEmb9MqLYL/rMRS4cvX8HMzRsYvziHaDwOraMJ4+ArqPRQadLW10G9pmZ9KeHA31rcF0nA9tJr&#10;+nBkHbjUxl0twJLrtnoqmn44M8inEZwJrcBlmrBkwH7UMitsqCg5RN0nEtO0UUfiw4GDswXHg9rB&#10;WYa2sQxzaq7z7Xjg2L+Dlxn7tX/Hg9rBaYGW2miPjwIv7qnr1P+HD+V0Vymg5eYq4DDUoPKUYenx&#10;IpY/+giYv40rDQNz4RACnmftgLxXXcbhuXoDC4XCE09hEqiUsXhjbBSX4vE2ITuA92pYFpbIl4Ui&#10;0K9eQeL1S4hORlE0ipgKzSDuSyiv4K36pvKSrpoVFJsF0Ifb42a8hSE0rQZ8noAcPw2v+1nnE3JI&#10;buorb6/ACoZR8X5NcqwAAP/0SURBVHmUBzYJ5ryeR92qqfswEGP/+bT/gN8Pd2ZL8kvu6tHQDMdg&#10;yfm9x5qSBsV0Gnd/8ENUPvkEbwV8mAkFsFqu4PPtNEJeDa+PDmMsFIK/R/6jF2Qx6K2sy7UMqx3z&#10;il7YTMt+MpuqDnXZcjUdy9UKPquWsUUeRLfhseXZ7Bb8cobXthSnWTNMde2Q14vpaASXEjGMBQOI&#10;+vyydYNcPsuDMZDicrmKn2RLWJ+7hqnv/SqGLl7uBLU8OQ7k5AjqqjTwD1YRuTb9rMZ0h6DmzIvZ&#10;LdRkj7ZlPz2rB7mxy++tbBGVxS0EpkegidEY62m4h2PQ5Fq9iUyvXFsKTHF9Damf/hihShbXbB0X&#10;XPb+Ipaahmy2iliaE4NISaHwX7qEG994B5MzMypzX26SWioMSQNVaZDerxTRSm/K35ImLGSxIbgS&#10;0rBKBU69Z4rV9y6nOAwwAqunUoLJBryzbxCcBvp0grbj2V6TOiIB4wAdMAe7w7F/B+cFDkHt4CxD&#10;y2eBYBBm4Pi8Mx37fxp38k1s1w9vQMR4Fu+NB7BeM7FQZmAoyBjDjZqMH8ZCHgzJYDrpd4OLRR/J&#10;72MBjzq22LQR1lwIyrEMspjVLXxz9CuHHl5nTY7j8XToOW5wtVncSxLhdI5zOHyk04Ek367Yr/07&#10;BLWD0wA3dXJlXPSiwRG7cOr/o4HSot5ehWt8BsYhrAg/bHz8059i9cc/wWtGDVc9HoTkGQd521K+&#10;4lGugH+9vIqfrK5jrVRBRfaRUJ2MhPFLszP49ctzuDE8pILx9UN56FLmo+XCp5oXwXev4+LbV5T3&#10;9I34TUUip+pbWK4stfkhgVpFLRgKDGM8MAHd0uX3ReVlfSV2XRHahNutKZ7NVZJ+U3YLrQtXVXDK&#10;3rSmc1vTbmK1ugpqWdMzuxdt+9fg3VqCOTGruKguqNGdy2SwtrCA9ceLiqAub22jlc0iZjRhNw3k&#10;Gw25vo25eBTfmZ6Uz5gKXNgPPhE9zulpPZ/LY6NcUeT0RTn+ciIOsmC35V4fbmxjtVhSOtb8PUgu&#10;Ut6xYhgoNuSe8m5DoSDeHB/F2xNjmJS/+b6GPENTOhGUBlmXa1MPm/k0EYngXTnu1bFh5fHdCzJu&#10;y9SdTufx2J/E6J/7Cxi+fgMBOeekcXIEtSR89YsFhC5NwDUU6+zsIFsc7C0t56BcaxPaO1Smdr4C&#10;YzsH3/QIWnIs5T+8E0PKqxo+r8pEU2+gsL6K2vxdhBfnMdso40oogMmAX0UhZV+GhWQ3bpmJxmvx&#10;k0LwaTGCNfksxBMIXX8FU6+9hvGZafgDgTNHUqvnla0lxq7kSljQTUPJZbj4t4DEIeES86YUwqBF&#10;DC29Kokj+dUJKtkKSx7Eh1XhUt9lPzvYxFH1b71yL7uUh/WcZTbnrYHmm+6WpEx3VkxnYXWmR/PB&#10;tfwA1swV1dA4OHw4HVQH5wUOQe3grOO4vahrTVO61B4lReEAuFdoomzs3F/cL7zSjX414cNduW6e&#10;pK7PrfpguvwvJj+OBT0Y9ruVZAaX2/M7787Vmps1C1t1qx0nR3a+OexThHcXqjstX08i59iXJwHM&#10;wTMf6SSeYTcwCHapaav03A37rf8dgtrBaYCbEogeDfYBnXec/s/Bods6vK42KUky1O/xg17Uqm5c&#10;XYB94ZrSQz5N+PF/9wdY/dM/xa/EwrgSoC/uYCwXS/ijx0v43fkFfLqVVoR1l8eJ+Lx4c2wU/4Pr&#10;V/BvXL2ES4m42t8PHv9Q1/EHxTz8334VN7//dYS0EK7ErklaBbBQeoiCnpd2r31dgjyc1+NVhLIh&#10;abpZ21SfI8ExzIbn4LGlDFQKUtHXYIciyumRHMGgiQBed6O2jpJexM3k1zp726D9+6X9dae2YQ1P&#10;QG80kM9kUUilUMtmYRULMDMZGLkc7FoNLsNQG+R9dL2BBlUeWi54pJE25P5VSR9T2h7yiXFJV5LV&#10;JI7TtTo2GOeuWlN/Mx29moYROWYkGFTBFKOy0Yud0hxteTBOPmtqEli32l7SvBaJbnKPTdOUPNBw&#10;RdL95tAQAn4vFotFPMiQAK+iLs+pJFjkWeilHZX8isrz8LnGw2G5hweP6w3cCSZgjVzG3J/7FQRH&#10;h59wfCeJkyOoBfqtx3Alo/BNM7JmZyehS8Y3Zev3rCa4v1gDSDj3aVIriGEa6xmY2RKCr86JYVWh&#10;y3e3V4N3Uow35EMlvY3MZx8hvHAH72rA1VBAeUxT1+15Wi2DoGYuZOuNWBr42tdw7RvfwPD4OPxi&#10;CGcBbikEMOpwi3EzGWzOpklBUBUG01qM3OWWY+RdufRAHUQCm5DC8gz8Adi+NkHfJvPlOvLZC3Zu&#10;iaMaF3mrJTWbxiUfu+G8NdAcyPSMYZ4B051SFr0DndMKh6A+ejgdVAfnBQ5B7eCs4zgDJbIvUKgb&#10;CMggh966Do4GjHOxWDaVp/NspO18c16CDJ517Lf+dwhqB6cBjFcgA3fYdP46AJz+z/7B1d5lo4SI&#10;NwoG9qPWcUgLy99uVIwKot6YjMGpywxom8uwpq6cOoL6T//572D5j/4If2FsGFcjO6/Y+mw7hb/z&#10;6Zf4o8fLSFVrylO3C+pVDwUC+HOXZ/HX33kL35gc7/zyLB43dPwJtZt/8R1Mf+8VtS/ui+NS9Aoq&#10;ZgXr1TVpE6tqP6U1gloIE8FJSeOIpKUHdbMmaVtG3WpgLjwLrST27/XBjsQUtbQbP8D82qitQXN5&#10;MRGa7OxtwzBtBF02rPQmarFhZDc3sTH/EBv376Mpfw9ZBmZ8PowH/E+4QsIyTSV9UtIN6UM1sFIu&#10;K3I4X9fV/RQh7G8T1EyzbK2OTL0unw1sVqpKMiUs17sQj2AiHMZkLIJL9KZOJjAp30kmU0e66zCr&#10;HGxlqxumOv9BNo9Hkp45uW40EMTlRBQj4RDKTV39Xtabilr1S9kmSc33rMnz8tnCkm5jcmyz5cK6&#10;PwjP195GMj6Lie9+A1r05L2niRMlqK2tPMxCGX7qUPdWjjT+agMIdwIa9oO/UwYkIYnYr19N1Juo&#10;3F9B5MIIMJxQnsD2yjaMSh16QsPWrU8xvDyPr9s6rgR9SIjhkZg+aDeRM0SDIpZOTE91jjhtaEtw&#10;EAxQiPVluLisdGwCtlSsaoZMWUe74CuN6CcRUDs/nGJwBsi99hj2zGUxmd2N22mgTy8cgvro4di/&#10;g/MCh6B2cNbhydKTZ+eB3mGCxGmjackAp2/F4gEhYyFkGpYMBs9euTpsiQ8i4XPj9SEfdKulpDrm&#10;Il4lkbFWNWUA7sIl+b5RN5Gq23g14ZXB7dMjEjodpOSZRgNuVM0WHpYMRXBfi8uA+zkewgcFn5OT&#10;F4NicvB9OGBnkOlVeRd6LdOmLkY0zIQP16aOCg5B7eAswl2rwGNZMKKDvVb3Cqf/s3+QLEzVt5H0&#10;J+Hz+JUD3iAWqc1DLMCeuXrqCOo//Cf/FIt/8Af4i9MTeCW2Myn5/toG/uYHH+MHS6vKi7fXQ5lv&#10;TJL6+3MX8B9+511898LOwTqXGjp+kC9h+Jffw9B3L0kfwUBAC+KV+E0l2VFqFqXtaCqSOu4fQsyf&#10;UOS/28XUbXNPrXIOrVxKybdidBpWIKzS/nloWrq0mfMYD05gJDDa2dsGtaD96VVUIiO4+9nnWPv8&#10;c0QLOYwZTSRsGxFp38Iej9KY7g06SLL3fjaPTzdT2KiUEfR6cSEWxVQkLM/vl/bSDa+cR11uphk9&#10;n3V57kJdx6N8EbfTGWxWKkgGA3h3cgJvjY1gNBRSWt799+qCSW+1bOVJTQ/s7VoDX6bS+HI7haJ8&#10;n4lGcXMkialoBAn1DB6VP0+eQd6H78tzV4oV3M3nsWpL2375FVy4+Drm/vwvIxBPdO52svD8j//a&#10;v/9/5h9+yfvmcXOOUiEamzl44mG4JEOegBnSaMrTyUN1CFSiXRAkkflXRAafdTlGMprSHZKL7YMI&#10;r0fJezSLVXhHE3DJddzREGqpDMoP56GlVnClVsKr4QCSYlBHGbHUn0gilIjD53tWl+co0ZQOYlEy&#10;lB3FgCbvLwbtlsLmlufX1MuZ0Eo5pWHlqpTkBEnL6YuwIlG1rJDkNA/rbipPBlS+vdiscWamrbdH&#10;GpHLF7szTbuB5zBiOjvbwUP0JnFJw+CiRleCyz7UW+yI8xLFmPl+r2CoAdBKxVSDrFRD8l5+25C/&#10;q4YMRmUAkZfBBNP6NESCfx4o6s98RPz5+ejgxeBE8XZwXlAq1OD1e+EP9PQpngPH/h2cJmhN6de6&#10;3Gj16QUeBQrST/S7pa/G/vYhgv2/7YYlg8GzRXywD0VJjfby2sPb2NUKSV+c8h4hjklkB72n24Qu&#10;Pcn4mwdDMhhjv7m/a8bvEW/7POkqK0KYYIT/mJzbf/xhguOIltxg0Io7phPvzf4kifKoPCNJa5Lu&#10;/PssYL/1v6GbaNYNhBPHpxPvwEE/Wl4fXJlNtGLJzp4Xg9P/2T/I94S9YUk3xthq/+tHS9K1qddR&#10;2ljBRq6E9cXH2F5ZQXZ9A/nNTWQ2NrC5uoZt+V4sFmHalopd5vG0dZWPGo/v3Ufp8WO8Eo1geIB2&#10;dBfUM/75xpaS+mAQvt5ROB/TJ+3ZlaGEIqdJ0O6EgmlhsaHDf3EG4VmxWTl5NDAq7VdcEflBlw9R&#10;+JA0pa0slOGuluAq5dmply2HfGYLrkAAnrEZIDkGW/PKs+yNE7BaliK/RwPj0oY+beumZaFcKOLR&#10;B+8j82Aeoc0NzBhNzPk4+euXdtmLgNYmelX7K2mwVCjh/bVN5THtlfadchnUkuY2q0jqCEZCQST9&#10;ASWnQcI6KdcaCsp3SetYoO3BTEKZ++gZTS/rYTlnNBSQNCUx/6wNcBf3sylO1xq4l84i36gjLtcm&#10;KU2pkIhXk/ZYU+Q0c4se1yTT6WUak3vzueiYG5T34ueYjJfiZhO1ch75agXuYAi+SFRxLyeJEyWo&#10;WQDtmo5WqQrPcN8MIGfzqDctiU4wmVQnTP6RQFW5JBmsPnlc6GkZDU3O1zNF+GLSgVAEthulfAaV&#10;O7dwUS/hutbChJxPI+gHyVm67VMj5l42hw/WN/HBxqZypadIOc+hy77W6WT2QhmOfNLgdXnWikcG&#10;yokEErIdNagXzTRlhalJBccBR7BagFYtwiWFjY9KHelW5287GEYrPgQ7HEMrFAZlOw5CALIzyuWL&#10;vDblI3gldl6fBx5PzwwGMjlMwpRp4aqWYUdoW7u/13lpoJl9nMAZ8ntwIaxhWAaH40EG/HQhKeWH&#10;A5z2QKg9o3YmIC/FJ3Vx5lY6ZA4OH04H1cF5QbFQV+S0Q1A7OLNgd6XZOHDwq72gbrWk30Z/kMO1&#10;f5KsZ42cJtgvmgxpmJb+02FuU3LNrgMG9SS73S96VrOfxvtyV5fw3Q0kikkG87oJGbwddVeO/fO9&#10;ysFxDDDeIarPChyC2sFZhadSgh09GL/g9H9eDKyx27X2VyCHYhoGGrU6KqUiSpks0vfuYPXxMtZv&#10;30b60UOUlpdRWVlFfnEJW48eISXfq7k8bJKIAlvGuuRjyGEoB60jquDXHj9GbXUVl0IBJLWdSfFc&#10;Q8dCvoDNchVVeTfyO12QDyPR+vXxUXxzelIFTdwJeRLUTQO+uWmEZhPSR/DhYvQyvB4ftHoV7nJR&#10;ElDe3ReEzbhh1JQW27ajcbQiCTyww0jIvTR6VKvV1LvzOr2gHnjYG5F7Pj0u4Or6YqmE9eUVLHz8&#10;KaLrq3g96MNsMICY1yvHt3k+xSfJ8U3Txma1io+3tnAnm5NravjayAjeGBvBtaGESgvqcjNd2M63&#10;yeSvNpazgKR1MhDAhVgEM7EoGLgwU29gtVRR/CPJ66DHq84fBN2wsFZpTxrczeXgl/OZ7uQlybzR&#10;S7ohaU0va8qIUO5ju1ZTeSdWpa5Lz24S5ZxQmI1GEJZfKgWx1c1NGPKMvngS3kDwicrCSeBEJT6I&#10;Vq6M2uImwjdnn5XrSBfaMh5iAMQrcR8eFJvq76eQEaNO9mlSSybXP1+AZyyhAiYSSx9/AOvH/xrf&#10;l9u8GvKJUQyeoTjMiKVfaH7M/eIv4t33vt359fBArwYWHo8mBa5RhntrXQUeZLVJsECZ49PwBCLS&#10;AJmdoszf9l6ozypUcIJ8SmwqBMv3/E6ks8TpdIOe/5xNtRwv6iOBY/8Ozguym0UEwj5H4sPBmYWr&#10;qbcn15PtvutRgp64IXfrpbf/dMPG7bzOocORgUOUpM8jY5lnJTyIrG7DK7s5aUCSdxDoPb1VM5WT&#10;wVkigU8zHIkPB2cWtg0tswGTXqUvCKf/c3ggOZ3e2sbyg3lsP14AcjkM1asY0jSEWzZ8oDNem6jk&#10;WJZes4acV3N5kHW5kfZoaCWTGLt8CZdeeQVjkxPQvHt3ttgPPvrhj7Dygx/gLVi4xOfzagM5sY1K&#10;FT9aXsM/uz+vODEqC7Cd5KRqIhDAt6Yn8ZdfuYJfuTiL6V30ix83TfxJpYbYd9/G1LcvKs3um8nX&#10;4KFUTSkHa2L2KfK7H1wRnvBRaqrd7tn8J2mqub5aacbvmUYKSf/wM2T0INTrddz69HNsf/opRlOb&#10;uCLXHJd3ovdxf1rQc5rkNLW4M7U6XhsdxrUhyatQEBGfT/Fx+wWvWW4a6nqPC0Xcz+YwHArgl2cv&#10;YJxkfOeaVG94JL+/v7aOz7bTSFXrSrEhRl1sn1eqgZaSDiH3SG/vy0MJfHtyHFeTCbG4ttc3vaiz&#10;9YZsdUUDTkTCKrgi70dCm/rYj0oVfKxbaNx4A5e//+uIjY7DLbZxEjhZiQ+BSwqEma8oSQ8PSeZe&#10;g/CLcRWrT4jrkkFjVH8+DWYggyfSU7oLuQ77f2apBo0ktxyTnr8H19JDvBb0YSroH1gQiS0pjD9e&#10;XcMfLizhY6UtU0FBCmShoSPfaECXjKQxcvYjKYbcDxLDNNSKHLcgmR2ensbc1SudX18cagaHxKtY&#10;FuU6NNuCVszCldvmFCgwfbm97CExJNuIbMNouT2qwB43uFzhs2xTKpuu5/vxgmnlzm7BNXZBzZA9&#10;D2d5BplLUu/kDXye06VykcaxYWEswOUox53qRweX2JPLkEbxgNGqHQyG40Hh4KyjIv0DVnmlQhVN&#10;6exHw3tfbeHY//GDfbl5aa8o70Vv27MQsPe4wJRwmQZaXj87M+2dhwz2zYpSZriyyrF/YKFsSD/f&#10;VulyFFu7F+5CsWkribVxek332TwlP0hcy+EDCWyCp7BPvdPvDvaP/dq/2XQ8qB2cDmjlAlpcBU1H&#10;tReEU/8fHPR4LuRyWLp7H5t3bsF4vAD/5gaSpRLGWzYmpeKe8Hox7PUg7vYgJt9jkuYJtbkQtEy4&#10;6zW4KhV4qlXYtRpK5TJqzSa8fj98Ab/iNQ4TpmHCkPs0sjl4Gg0VlK9LiPaCRLSSjNA80u5w1Y5f&#10;OWu+OjqM9y5M4VcvXlDBEUl4DlQlkK1qWdiW905HY0hcvojgOH12bRnbW4jki7BmrqLarCqyme/J&#10;gIhLlcdKO5oBJwnK1fb2E8ltNcy63LNXQaGlglT6PPR+3r1M6E0dqe11ya97wNIirrpamJF0HkRO&#10;E8vFMn6yuoGspBWJXxLUygOaigovWH54H96PJDPTmERymiRyra66fnezefzu/GP8ydKKkhNhEM7Z&#10;WEzSfkjd/+bIEK4NDeFyIo5LiZh6Lv4elGuSu5zP5RV3mQj6ewhvenMz/VooNQ1FTvP+Q/LuITmP&#10;DhKlQg65ug5fIolg7GAa9y+KEyeoSRxTwaeRLcIXDz/xllZgQpZqbb1pAQc0O0I6DPDJub1GJeeb&#10;21LwQgG4Aj5kSVAvzuNmJIRRyoPsABrB7z98jA/Wt5R7PGe4mJHcKC9SlQylgPlroyNK82UQWMBK&#10;poklMbLYpYuYu36t88v+oEhpeQ+3LgW3VFAVmLtZV89CyQMlz5EcVXIdFOAnGas8TLvbCYGFjhVJ&#10;yWipzvRxy0m4WfFVikrChEEyn4ez2kBz4PO4bGK9Zqrs5qDlQlgqGr+UquNN8iMFh2xuqTRb/oAa&#10;vDk4XDgdVAdnHazv2M7Uyg2l3duS/sBeSRzH/o8fnDb2Sn5R4oAavT3jDgcdW6Rn0VFMynJSgH1Z&#10;lg9OZDv2364/ktJvGg0ezTYR8GAyrKm+GW0+KIPtnZwIunWZg+PBfu3fIagdnBa4Mluwkk8Hfdsv&#10;nPr/YLBMC5VyGSsP5vHwZ++jef8+LtRruOHz4nI4iDF6uXq98Ekas15ntc/UVpt8576Ax42EV8OU&#10;HDsiP7TKJWytbyBTLEILhRCMRKBpXukaHF4+BUNBWJaNteUVdb/hTmC/fiKcpGZUfiMBTUkIktNX&#10;h5L47oUp/PkrF1WAv4lwSBGtg0h0o9XCZtPApozfXbOzmHnlBkLxIPxuDcN1G/74BFb1bWxUV6Vf&#10;KP9aNlL1LRSbBbmeR56rvVKlv7mklvTT5DTbTpekdXRP3tPrmVXcvvcxtJUUJitlzEgekaTvJ6fJ&#10;OVBF4cONDXyeSuNyMo5vTk2odKBcxyAym6wTucOaYSjOsGExRltLHat4vfZhCvzO8kfPZxLFJKhv&#10;yX0Y/+5uJotUrSa24lLa0VeSCbw+OoI3ZbsxMqQI6YuJtvY1f+N35hOvSWKasfNIqNfFRkmkk7Oc&#10;leNHmffyPPSOp/c2JxYifp+8vw9xOa4kdre0nYI7OYzI+BQ8J+BFffIEtcAV9qO5loEWFuOV7SnU&#10;GoAU8F3BAqt3gyp+VXhdkuC2LoaxloZ/NIHUw3uwFx/iZiyyO0FdKOIPF5fFMHLKwHpB8peu9oy0&#10;+e3pScyKUeyEohjEcl1H/PJlzF6/3tm7d2jU282loaU34JZKpDU6CTsQUptJzxqpMFry7m3Jg9NH&#10;2zEgDDv8SlOvs+84wHtp+QxcQ+PYa8zcs9pAs8LmYGcu6sUl2eYimkrzHcY9ZxYtrhyQil4KhQrW&#10;4+Bw4XRQHZx1sJPPqqFeriMS8km3wae+7wWO/R8/2EZRk5fe0+etvToUcDCaXleT7C8KBvujdEXF&#10;tJVsBP+mNBzLRVT6Dd0g1o79yzCjE8DwqDY6anTvwb93W+HmkNPHi/3avyXlSa83HYLawYnCXczB&#10;I0N/O7xzYLq9wKn/Xxz0nK6Wy7j32WdY+eBDTOayuCH1/IzfL2NzLwKer4Lr7VStczd/53EksQPS&#10;NoRlS5DXqTewkcuj6ZF2I5mE18d+7dMX4ndmXzvy197bDpKOptFESa5vlkrwyRibnrf9XtCKQJUx&#10;OAlOBvGjh+714aQiQxkMkIoCfPb+5yL4RA3Lwv1aA+uxBC68+Qbmrl7FUCAO/+Y6gmNXUfYYWCo/&#10;htEyUDHKyDdzqJk19T6a26sCKR426Hl9d+VLrN1+gKFUUfJMQ9KrKdmMfliSxx8yFt36NkaCIbw+&#10;NoK5eHRHcprvbNBjvFrDl6kMPtnaxlKxpLhDnkMiuv88flM2IulYbjRxK53GvWxeeT1/Z2ZK8Y10&#10;imUAxtFgUBHJ1J5mXlGxgTHn+De3oLzHUCCgnpESHjGfX93/w40tFTvvcjyGMMloyU8Gb+TzblYq&#10;aNqWCuoYlOdjHL263kTR5UFraERs78X7oS+KU0FQs9S2ciXYNI5Yn8C6dATAwtJDPA+EYUnuyjGS&#10;sE8g19VCAdgyYLXk+sX8Ftwby22CeoB2dBeHHbE0uk+CmjIelO9wrS/CFY3DHplUDZAKYii/t7f2&#10;TMxpB/vgx/2UrCRdzSZsKZQk8PeCk26gOWgsSQHkIJLR7+n41x2k8Lea2d74O6O+1632gFPGm6pC&#10;pScU7aFL0pw3cLWAp6nDksrzXL7gCcPpoDo4L6iV6vA5QRIdnAOQnPZIPxBB6Rf3DRq7oDd0Q7q/&#10;uvQFauwbyHcS0isVS3nuUsuYpCgDJCelox/uBrPunE849g98mG7gdr6pZNKOYjMkf0Y7QSMp80FJ&#10;Ig5v5osGwppLxhVH269ZrpjKmaEfYjLyDE2kxIhoI91Ji14syPMzVDUlSE4K7AfzHSJeBpTs7HwO&#10;KH9H3VI6y+wyH7Bv+zdlvKnXHILawcmBK4Q5FrKGDk7enZb6v9loILW9jYd37uD2hz/HnZ9/hIef&#10;fY6VW7ewfPsuHnz+Oe58+jkePZhHNpeTM2Ts6/dD856MRi5RKhSweO8+Ml9+iURqG1elrpmmVAL5&#10;rBdMU47l/XJumOQjx/q1Kkq6jqZHQzASRSAYUF7btWId2c0CKvkactt51KUeZ1rQOdO9W4XXgSKU&#10;ZWNdVsjlUc3nEZXKlVrUikfpHEfwUF6TXtLKy9bvU8S01737am1qIq8YJraDQYTnZnDplZsYDgfh&#10;y2fhv/ia6tdkG2mUjFLnjDa/1UXIG8Kw/3BjcZi2gbXaCuyiifKDdSQKJVxVgQmp5/AsGvIOvzO/&#10;IM9ZV3rb14eSiNHuBuQvJYAZlPDjrW0ly/HjlTV8spXCg2xe7WdZC/vach7955PjS9fr+GB9U0lv&#10;vDY2gq+Pj6l4d7PxKEYkDbsBGJkXg56V+cbr8vrMIz4nbTHo9Sp+aL1URr6hK5I7LteKyO8kt+uG&#10;oe5JzpP5yoCLDNa5mM2hFo5i8sr+nWwPitNBUAvctYZkTgsaZT56rZ3aytwo37EbSEzny896W0vC&#10;eyNBmNkSipur8BYzuCbfhzsFcBAOO2Jp9PKVPUl8kJimAbnzGbTMJlqJYVj+IFS00p5n4FPzW38F&#10;4qANpotbb6B1hgjqhbKJlHSkN2RbrZqoyciFM6lV+dysWTLAMaVzbmCjZqptTfaty8ZzxkPUhXIp&#10;E9nBpM88OKxjmbClPDg4fDgEhYPzAhLUXr904hjDYo9w7N/BqUUoAk+5IG0fJ2eftVFKqbH95xaU&#10;LaC1J6tJTHPfXuDYf3vFX1wGQv3SHIe1kfzNNdse7AkfPZ1I+Mr9AvSAOnrHAprCIHvg+MaUviPt&#10;KMTxknz2g8EY6fG9m9f3UYNjI6bb83yVesFyQK/15xWD/dq/Q1A7OGlo6U3lvHYYOMn632w2lZxA&#10;bnsbm0tLWLl9B0sffYTVzz5D+sE8ykuLqK+torKyguyjBWw9eoTM8jIq6QyMhg5DzjcMGRtKPaaR&#10;uJPtuGCaJrZWVjH/4c8RWl/F6z4NE37/jp61tmz7ln2QOjfQspHOF5Ciw+PICCLxOLYep1DMlBGM&#10;aghFQ/AFfLAsAzlFWFcRDAdQlc9iuqSI7Fq5Ln+XUcqWUS3UJN1tlHMV1OTvWtVG1Wggn83Ab5sI&#10;SyU7SIeZ3xS/0tnUM+9StzIW2ZZh4h5f/Np1XHnzLYwkEsoL3KY0LbktQdkooW7VnnzvghIecV9C&#10;bZT7qJlVaZ8owXGwPLZaFopGEVrJhc278wiL/V0MUnJkcBmoyjv88wePEPb6lGMqvZiVx3jn916Q&#10;/P10axu/M/8Ivzu/oAIaPs4XsVgsKS9m5nkyEMBoOKTI5l5kdR2fbaXxRSqjZDq+OzOtvLUpx0HC&#10;mfbwvDQnevOJPBIJ57FQ+3706n5M2Ri3B0Ny3Zjfp7z8A15NBV5Mye+JgF/xnPQcv7O1hXIgjLm3&#10;321f/BhxagjqVlMKal2HxkCJvZ0g/ikFGbt4PCswxzwakCs9S1JLwrtlsJoXY9H0Eqa8LsTleLrF&#10;MxP7oTpsUmEzoiX1WXSrHWSPHSS6w78zOY5fvzSr3O2ZuTshL2VtwbIRvXIFF3cNkigVkeaDhwEP&#10;t5aB0QnYYhD2DoWlIQVZnkaeZ3ABedmhCuYZI6jp4TQR0jAT8iiZDg5aqFHIoAAMYjQT1nCxI+PR&#10;/VR/y7Ec5BADTPncoCXv5pIG1OWVPD3PL3pCcAgKB+cFDkHt4FyBHkpNvU1Sh3eWlOuCreN+CU/H&#10;/ttyM105jqPY2C/9MtfEZs1UhHVvv+04ujTPkNMuGy2tLiMJDTEG7pJnHEROExz7nCQ53cV+04mH&#10;7+Wx92v/54WgNm0TK9UltZy+aTcVIaS5T84b1cHe4Fl7DGvq4qFVHCdZ/29vbOHjH/8EP/mXv4f5&#10;H/0IrUePcKFRx2vBAN6Mx/CabK9EI7gWDuJ6JIwb8je9XUPVCjYezOPTn3+MO3fuoVavIz6URDR+&#10;fAHdspmMPMMDtBYXMaXXcEGemWRfP7FLkF57UdkHrpKuN5uoyx47EoFueGDVbVx+ewrRoQgCYQ/8&#10;oRBCCR+GxqNo1iws3lpGfruARqUu93YhxFhu8hCJ8TjSazmYDUPMR+p8vw/Tr0whPppESyrL9Y0N&#10;2PKMI/Iu5MheFCSns00Dq3AjPzyK8IVLmLpyBcHhOFaNLazX1lAyitIebqBh1SUdmp0zadZcUeST&#10;NjmES5Er6jvrp7XqKqgv3a87vV+QCG/aOpq5Olbu3EWkUsJFsS+S8oNQMQz80cIykkE/3hwfVRK/&#10;O5W8lWIZf/B4CT9YXld/cyKiacv9JJ/pXV0zTEUGXxtKKBK4Fz9b38S/WlxR0hwMPnklGVecoyLD&#10;+2xjr+B5LNtK+kNsjDrT1Kb+dDuFmM+ngivSxtjG1y1TeYvLScqDmlrg9PxuJEcw++63O1c8Ppwe&#10;gloyzi5UoA1F5al6CoVkrJLv2EUz+gnoRc13UAETnx6cumSwauk6zEweHqOOgKFL5hxPxNKRq9cw&#10;fWGm/SMh16fRqMrHaEITo3BlU2iJsbQm58Qo2oftBP5MAl1zna9AeIcHSVu9ATdn6fZYwZ70AI0V&#10;BDvS6lOen8t1q2rprlRsyh64vz3w5ECBNtrdXgao1QW1Gly+IOyX5J2PEy9q/3IaioatPP7rapl5&#10;W4KG9RPrwdMwqHVwPkHbo5RBPxnnENQOzhsYKNGl+eBOrcMtAz/ljCH9y8PCy27/XJX2aUbH/eJg&#10;eY6dNkpf9O9j//1uoYl7haf356VTR91vBrEeC3rUPUlYkxhXfTnWY53nOXK4pHV2G/KH9DZtEpJn&#10;p52mtF23v3xY2K/974egzkq+n6Q0Sj/sThAykkJ5PY+t+hYqRkWRRR4ZU5IAOkZLPFawX7pRs+D1&#10;tGMfnEW4a2W46cDGFTWHhOOu/yllQK/pLz74EF/8qz9G495dDJeKmJVyPRcMYi4axnQkjPFwEEMB&#10;v+JgKFfAzyT/lrE9V3sEpS2MWBZCjToamSxWN9ZRk7JJkppeuuwY6lJfkG85iuxeXljA1u1bmKxU&#10;cEFuEPMOlvU4iOyD4or4/PKurLG3G01Umi5c/dpVBEIhtGy3bOwLkCiQutHjgV/SkGPm8YtjuHBz&#10;GsmJOILRgKqvvD4Nw1NJRVRHh8Nqn0ed016hVSyWUC+XoZkmgpLGgziu54Fe4eTAFvUmVjx+uMcv&#10;ID46rdqaekmH0TLRaNVRs6sw5W+Sz5wYC3jazqUjgTFcjl6RdnJcxpS61FcW/HKdmDeOkDd84PqJ&#10;9VzUG0Mxm8X6g3kk6jVcDIeUt/Eg1CUt/mRxRUmbMEAhgxXuBBXDbmEJX2ynlac8x8FdMIfo8JoU&#10;myaHONMjEfwwV8BHG1vKZun8+urI0FfkdOeYLngdejcXdV0FUqSHNoMhkgRnOR7kfMvvvBZ5Tb5P&#10;ts7AiSaGJN+HZePv7Ic0LVt5UpOsp5zxw0IJ+tAopt/9TudKx4fTQ1CLQZupArSRuHTEewoEO+NS&#10;uBXhvBeblAKOhq4yuV+P2p+Iw6rUkFtbgd9sYFSM5Dgilk5du4bhkRGpBDS4xSA8lRKoH+VuMDJn&#10;S717K5poB0C0297au4HLG+g93U9OsmN8RtvcQ4db7MBVzqMVZAXwfMM+TQM0Pu12w8KdvFTuValI&#10;5O+EFFA6wJDwe1nz2CXlhJ2zVjAi306wsjqHeFH7p8zMUkXqNLFJDsALTRtrYrMcBLA+YsDOAVWk&#10;AwcHBttZ2hyXzvfWiQ5B7eA8oiV9mlZE+sfSR/TUKjJqqkpbuLPE3H7wstt/hCvVpK1i8MJ+aY7d&#10;Nsqo9O8b5nW88hl4ej9Xwo0GNHUO6yslxyLjDw7mSU7Tw/lYmkqXjDc8DfXpsumJdrbyncTiYfeB&#10;92v/+yGoTws5zeXxmUYaOT2DqlnDRnUNBkzoVoOjUOmnsR31IO6lR915rQtciqRmeaOkzdmE1BON&#10;GlqBw/PeP876X5HThQIe3bqNj//wj1C5dxeXJCveGkooUu5CLKIkELpkLXmO9oRUe2PekYAjoTsW&#10;DuJCNIJh+Vsvl7CyvIpULo9QPI5QNIa87cHDsom6ybEIuZ7OQxwS5uUdUl98gZtSxqf9nUCBnd96&#10;cRDZB4Lvzbai3jRwe30b7ngSr//CG3DLvq/QJrIh78z90aEw/KE9OHYKFDnp8cCjeeGS9C0Uiyhm&#10;8wjLfupR8/77SbqaZWOrYeChJd2UiWlce/cd3Hj7VQxPJlW/3KNrsEotBOygtL1R+OSdE/4kZiNz&#10;iPpiGPIPSzml53ETC6VHSgIk4U8oAvswW8lyPo/00jJi9ZrKP8UHdn7rBT2g//XSqtJyfn1sdFeC&#10;mvn5r8UOH+YLyou8H2zvp8Rm35uZwmz8qxVx/3p5BavlMm4OD+GV4aQKjjjQAVbOJ7GcrtVxL5tT&#10;etUfbGzikdyPnt48h97PDIbIfOtFtwyxvjckj1ZKFRmnt1S5UzYmZY4EOidO6NEfF5ucl+s2hscw&#10;+TIT1HSHok60ZygKlxjBUzCkdpEO355qFx7DgWkqD0SfrsBJWvI69dV1eJoNhFo2QmqW4GkjaM8k&#10;HCBiqRjzA0YsjURx8Rvv4uJIAv7sFlyFDNxyXysqHYDYEOxgCLbXr7a2bMHeM4BH9hofde263or8&#10;+2XxrN0Jbq9PeaUjPqQmAJ6H0zRAY9ZR8+9CRFMyHrPyye8cwJzZPtUhwMUJn8wWbCk/Dg4XL2r/&#10;DLg1GWoPykc6A/Jp+T4d1tQAncS1AwdHAbZx9EjsrxMdgtrBuYXYfEv6NnYgCM00xHAt9f2geNnt&#10;n30uBo7sl+V43kZCu38fr8P+Wv9+Hktv6W7XXNVfcly3b8fdkg3KOYGr5zjxdviQG3jowGPLf2I3&#10;rb6x1kuK/dr/WZT4yDfzWK+uomowtlJFeS4anWX1Q4FRTIUnEdWiYqNn5532C5Y9SuucXXJa4PHA&#10;nd1GK5bs7Dg4Dlr/67qO9PY27n/+OT7+4Y/wyQ9/iLvv/wwLH3+ChU8+wZc/+wCfvv8h7t2+jVQq&#10;jYd37+GTP/hDjGTT+NbIEG4kE0ojl8Qa+RjWjeRXdsqlNkfTJqp5fEhrr3Qfls9SNoNHq2vI+yNI&#10;BYZQt4HxoCY2zqsdbr4v3LqD3N27uBbwY8Tn3fHqB5F9IHhd8j3FpomFUhkTr9/A5VdvtH98Cgd4&#10;P6apPIM3EEC9oaOUz6PVqMPfaqnJgl6+aTfQY3hbb+JL3YB5+RJuvPctzFy9iKDy6pY882sIRoOI&#10;RiOop3S4ah7EtQRGk6OgF7XfE5B7uRUpnapvy1hyRsaWo5LPfnm7w82/WrmC/PYWvOUyki0LAbGn&#10;ncrBx1spZWuvjw1jWN5lJ6yVSmoCotxsKu/kSXlPEtGXEnFcTMQwFY0qaQ0Sw3Sy4TvRq/n3Hi6o&#10;cvidmUk5Li79iMEOsCSh6W39+48W8dv35vHjlXXcSmVwP5vHQr6o7Cku9sjgiCSZ+9EloulAdjud&#10;Qb7RwPdnZ1TK8reS5B1Jdl6DZequ3Ks6NPZye1C75N52sQKPJIor2NfhFkNXntE9hsNZdHbmBoKZ&#10;GvS39agpDdLNZH7Kxm/VdBq2XkVMGquwXLu/MuShLxyxVCrr7VAY4ZkpzE0MIz4+CdfkLOz4MOxw&#10;FC25BjVwDpLcPLdbYTAdGnbbE4PvwWX2Z7oBPhS04G7W1UxiS3v+AO60DdCYtWyAmxY9H/hs7e/n&#10;FbRn5dmwyztyosE1NArPykMgMbqniQcHe8Ne7b8prVpF7LEuG4M8kYDu1kP8YLXD78xH5g6DfHKw&#10;zTqJ2XVWl1U6OJ0YZE0OQe3g3IP1q0eDp1xEi0u9D2i7L2L/7G82pH9yHup0eX01WHxcNvFJRsfD&#10;HmkObpTy2K5bav98RwaEwavplccB+SeZplrx1nvObhuDW3NVXFNO7mpDUxqLf1F+IOY9fG+/Llpu&#10;S8Zb0ie2914/st2n5+JBQecZXmXQwPsksV/7P2sENQOQFZtFsbEGZsKz0j+LI+INwWw1xX5tTAYn&#10;MeQfUeTQeQbL8PupBtK6rWzwMynrQ4G9B5M9LSDt5LYsKcLPH9vuBS9S/+uNBjJb21h7tICN+/dR&#10;fPQI5vIyfKltxEolJBs1JPQGYo06wrUawvUqgrUqSisr2Lh9B+5MGuM+L2ajUUXKkpzujiX2A+Yj&#10;HQaDXk1s2gtN6vFauYzVTAFN+f7NKyT8SCgefh4/un0b2Xv3cVWef9i/c168qOxDL/j0JdvCumki&#10;ceUyZq9fV/spf0EwHfg3P7tsFjXm97Mawi3p6BGbcku6MfBkIZuVhqmBqHz3DvDI7Qfr9+26jkX5&#10;uzIxibE33sDctasIhcPq2u1juDJ8CQ27hqHxIcTiEeQ3S8pz25bxIjkb1klhbwTDgXadROL6aYbu&#10;cGBbNlqWiWoqBaNYQqQz2dEP3vtOJivpa+NKMqGCCLK8dJ+oYVrKo5lyGxvlKjxSn8zFYnhjfBRv&#10;T4zh6+Nj8vcIXh8dxZtjo7g5Mqy8qElMc7IiLeXj/fUt1cZS43omEtkxrbcqVfx4dU3Z08ebKWxU&#10;KijoutKVJtlMgppcZXclQj9oH5zY4X3pgU3N6V+7NNv+Tbai3sRysazOjcp7fp7Nozwyhdl3v6WO&#10;OU6cHg9qgVVkxnrgoph7F8ykhqE8nyX3OjvbHcpdwcLAc+vNtkd1J7PpWesOhZFf20K9XkJICnBU&#10;rnuYEUvvt2TwcO0aLn/zWxi6fA1aOIIWpTvk98MCr9R9XlZ23b4j/2Yk0t2e82WBKxIH8imp+DS1&#10;PHY3nFaC4n7BwINiU1WQ9Eg9L2BRKBjSOMgnB7gkPB/IwI/eRLtOrnTKEOU+npenDvaOvdr/Zt1W&#10;Op1Z3VJLlXfTmOYMMcnp1aqppEDyMhqfCjl55uBo4RDUDl4KuD1osb9czKEVGjyo3StexP7ZH5Ym&#10;/HwQ1Nyka0GvZfZBRjqyHL0bvaB7ZTsmZBvye5QmMknl3mOftyXkWiE5p9dLmuRZSdrLkSOVxZKe&#10;JL2mW/vLa/2Q8pkT17Sb04b92v9ZIqipNd1eJl8UO6fWbQgzkXGx3SHpa/skP9xK65W6rOcdXN0Q&#10;9nqkH9oOUsoVDWfRo5rkNHESBLUl927U68hubmLt3j0sfvIJ0l98AffKMsYrZVyWy1zxeXHR58OM&#10;5sG0x60+Z6StGrcteCsVNEslWIahiGXG+aJHJ71T6RTY5TU40qMcCMlbkmn0MjaUBOpXfEwX/JN1&#10;C69Bh0KXnLO6vQnLZeL6tSsIk/A7gv7dQ3pQz8+rII67EdQvKvvQj6JpYamuI3b5K4KaoGRDl4hW&#10;PJX8IxgIUHPvvR/MhKSGdSgWU+PrdCqNeqGAoFw/KPlETeKdwPFeWZ7vQb2BzWgcE29/HXOv3lR6&#10;4OT1ikZBxoNVaS/r2KpvKg9pSngMhYYRDAbErmyYTROlbAUxxqI7BmhipwGxl/TWNrLbKSTk/akj&#10;3k7Dr0B7W69U5fkNDAUCaiKE3snMSUVOS3lYkTx+lC8qknhC7I2TDd+V/PzW1CTenhjHG2MkqIeV&#10;vvSNkaRSY6AtM2gmiW1+Mg8ZIJFBGHvLQi8Wi0X8/sPH+GB9CzlJa0PKCO2HG538WFYoRcL70KYG&#10;ge9XbDbxMJdX+fYrcxc6v0CR3ctSPmNiz0F5z08LZdSmZnHp6+92jjg+nCKCugWrVIVHEssV70tU&#10;9hxN6SH59kluSCZBCrPSou4ULGaMWwqaS17WEgPI5tLQGjXpNB5exNLCyCiSr7yCmUuXEAy1lzUc&#10;Jni1XsNl28oJYJJFjPZ6yLc7s6CHrYd6xbWqCjK0G04rQTEsBXMu6pVK8fmzl2cJfBW/2CsHdnwr&#10;2i7flfue95oeb4Brcw5Vg+1lx17tnwPq6bB0NsPsrOyeUewwsvM/GtSU7AcJ7d085B04OAw4BLWD&#10;lwaaV/rM0gcs5WGHBg9G9oIXtf/zsiKGr8E+CN9nkGzHoI3yVgS9Lwf9vtvGe/S3n2xbOZnL/dSn&#10;Pk04L/m8E/Zr/2eBoC7oeaQbaWw3tpT+NEksjrMp8VFulsUG6UUdFXtMiO2/HI4DHENxAopENUlp&#10;VQ7PoG0blTLSG2u4e/f+rpIa9+/cQS6Xg4vkYsAP7w5OPXu1fxLGtUoV9z//Evd/8mfA4wVcqFZw&#10;TdLwot+nPKITXk0FMFTjO0nv7uaTLSD74l4vJiIhzEQjiMo5lBRYLpUVEc3gh/TUJWfCe5WbhiL9&#10;qN9MD1Z6qfI56S1NMrofPI/n09Zrcl3KrbriCUSHhhAKDS6rXAlTMVrKLvaL5fmHqCwt4Xo0jCF5&#10;952wLWn2ZSqDNb6naamS2AXHRNTTpvYwCeqdPKiJvJy72NAR7SGoFac1gJwm9kVOd6CuJ2nr9Yu9&#10;yJbO55EheStjOcZm26m0UD1gVdJ8OxyF/9o1XHj1VQyPjUETm6NH9EZtHYVmDjk9CyoIEFbLlDFi&#10;GBHpuwRCfnVsdiOvgjoeBzwe6T9ltlCyWmiUSnDVqgi0Wop87udbAl4PyroheVlTDq2U72Be3kln&#10;297Vkqskna8PJXE5Ece02De1qjlhQsKYkzDc6DXdnpRpa0XzOtSbbsuGtJCT/CU53VsWeqG88ReX&#10;cTeTU+R0L8h5UTaGBPe3pyd3neygxzUnTEhQ/9LsTGdvm6DmPTh51HR7MA8vtFdew8z1QZIyR4vT&#10;Q1BLJtiNptKh1saT6vsTkGjOl4Ewo4zuVDx2gCUZyHNIUnegMrxuSKXtQc1owJTM8IthBDmTOqDS&#10;ex44c1GV+yxJZbophTN+4wampfJIiKGywB05qI+yY7XxEkPy2V3KouULwn5OPpxWgoKVJBuws0xO&#10;c1aPS1m5hLUhf3Myh0tG6XkkX9WkSo1Le6RS3s0jtwtGM3YZ+nMnHRzsHXu1f5rhfu2Rh3J+UfqA&#10;ygbkP5XPZ9eiHZxmOAS1g5cJtk8GjeUCXNLHaWn7H5AS+7F/1uWLZQN3C4aSvChK4872nbHg2Hx3&#10;24aMbqn9JINOO0oy+PnRVuMZaY/+bbliqn7LrVwTG1VLBpkuGdDZ+DSrq5VFg87ZaaNsCHvuDCzM&#10;NKM3J8npitH2iGq3kfLvBZKPS61Juhw07fl8zN8HhSYiPs+ByTy+11qNRNTpqmv3W/+fBYJ6sbKo&#10;AiJySX0vSN7Rs7Kg5xD3J+F9ARLLwfGjV1JjbeExCnduwaQu7i6SGuF6HZ5aFdV8HtntNArFAkzL&#10;gtfrhSZbF3uxfxLG+UwWj2/fVh7Toc0NzBhNzPm8mAj6pUy3vUpJbA0aH3AX95N0U7KpAb+K88X9&#10;1GOuNQ3lIe1zexRZTe/OH62u408XV/DBxpbS2X1cKKKo64ogDMs1lNd1z734F7+T4yGTk5d02NSb&#10;GJ6awsjYqDqmHxQd8svBLyLzsrW6ipqkw5TXg5i8N9Nw0FXqhomc5F+qVlcBE80OschnJXl5fXgI&#10;37swjXcmxlXcs52Ql7ZnQeqe6JUrSjrjKOGR/oTP70dDnreaTqHVbMInDUI/ecs2gkRpSvLvsXyx&#10;Z2cx/fprGJ2eQkDG6MwLSo8kfAlp6/JyrKnqIMKS/M5W0sjlMihv5rG9toK1hwvIrm2IzWaQ2djA&#10;5uoattc3UCwWJd0suCSNU/qmuhZXh3g9Pul7vBjP5pF3qeRWUQn5kK9mUEhn4RF7icvYgQ6rveQw&#10;dbirko8MZNgtK6ulMlL1miKepyJhzMajmJBP2vZeygI90mnH9FambAgnXtjmk/hmWegS2b3PsV6u&#10;4OdSHpaLJWVH7ZRsg4fxmleGEviu2NOF3SY7JF/vZXJoyr2+P/cVQc39nBRiIMYtuFGduYyxt95F&#10;YmRw+TlKnCqJD2aYnilK5SkZQjK6F5JJKNWe1pTeC7oSH5JpTyCdJCtfhTcShFsq1tJ2Cnq9gpgc&#10;ExED4XPs4w7SYbWxJYVzkRXrzAVcfustTM1eUOR0r2EdHY7jHmcPbskPdzYFe2RCsrzdIOwEh6A4&#10;OnCQSmKSOsQcjJHgNKWukfGrslx2DDgo4/69DoDc0vlCIPxU5XycoC74Vp0NyN5I9dOOo7R/qW6V&#10;DehiAxmKlgroWX0sVaODlw4OQe3gZUMrFIarVEDL55fGcf9OFvuxf3rcsI9M/WVKVdCxg00g225G&#10;we82h9x/2jyBdwInTUPe58t0TAQ1XAh7EaY3mbw704EBuEi4JvyDz9lt43XiXsaP4cQvB5fSN5K2&#10;kv0j9i04fniR7gX7UocxMcC2m/k9Ju8Y4gzEAcH3OW3kNLHf+p8EdbNuIBw/vU4SeT0jfS698+1Z&#10;kDSiZ3XMG5M+7DE4Ur1E4KTOYU3M7Sipsb6BsVp1d0kNahLnC8gsr2BtaUkRzLZcT/P7ZPMrT1lK&#10;XzzP/m3bQqVcwer8Azx+/wNENtfwRsCL2WBA7KdN5inehFvnnJ3QrtPautEk9uLyHAwaR4/OVK0m&#10;lY4LGXnfH6+s4Z/em1fSGPPZvJLJWJB3oRc1vVCpW03dZl6nH9znk22zWMaCbJNXLmNmbq7z69Ng&#10;Pfsi5DRRzOfRyGURrDcQMM1nyNsuuItpVGkaUi51NW7luzMI3Vw8psjpX56bxeVkXJGUg6BW6cuJ&#10;K1JWE1evYPbSpc4vRwNK/yiSWhogo1hAKldUQROZ5l6xm+5bctKx0GxiVRquVCyB5Kuv4tKrNzuy&#10;Ki5VB23W11W+B9xBVefoTV3qTx16uYZqRvJ0cQnFByvYunsf+ZVFlJaXUZR9uceLSC0+Rkq+V3N5&#10;2JLGTblepp6RawWkTQoh4A1Ke7f/Pk8XfstANeBG3WNiezsNq1RDVPIqKO/Yq6pAm9ItG3lJA6X5&#10;LHnOCQeuAnhtdFiRwQxM+KJlgXIaw1KeaBPUgWZZ4LU4gaH1TMTQw5rlYLPMYLeGap+74IQNy8XX&#10;x0fxzelJTEbCnV+eBa/DSZ+GvNOvXGxLfJDwpmzIQqGA7UYTK4EIhn/hPcy+/paSaTlunCqC2sXZ&#10;tGoDjXwFvpE4GevOLwIS1NykgCuP6r2AGdc05eXk+B5Dg2nB3MpBGxuGJxJFPZOHodfgMZptrR0p&#10;lIMqmUEg7bklxvSFbMbcRVz9xjcwMXsBgUBAGZ+DkwMrWHe9AqkplSnsBoegODqQwGVnTQ3GfFzW&#10;IpUuB3jySa8hFvN96cBxOVPLhlsaCgTDkrfHX3HxncIyoOXS1/NQyo/S/lkNMm+Z1wnJfy5l3mtW&#10;O3CwXzgEtYOXDtImUvLKs7kCj88Pe5+e1Puxf5KfrMvb7flXG9v43nr9LFXxbMd732WnjX0Wchn8&#10;5PduW8b+S/+xe9l4PsmRsmGr4MNKm1r28frsY5x0O6nabnm+8zAJvxv2W/+3Paj1U+1B3bB1VM2K&#10;jGh37h+bLVOGxwEpyy8uD+TgWdDhhnXCQbGbpMZcgJIavt0lNWQLy/5hzYNxse+wXkcpncHK5jZ0&#10;+S2WSChvajH/Xe2fXrTzt+9g9eNPMJHP4Aav5/dLnX8w2b42OUeC2IOAvAc9qSn3cTeTxZ+tbShZ&#10;DJLVJAbppUv5At00FZFGj9VL8vwkhfvB65I4pbfrlmlh9uZNzFy+3Pn18OCV9Lfk+vSkRqWCkR2k&#10;YrmPXuOUciBpyE+S0fRy/YvXruBXL83i+lACMWm7BwWjJQlJeY8tadero2MYv3YN4xMTnV+PBgxa&#10;qMnz+JpVGP4Qtjc3YUt6xiWfVL533lOXvLhXqmDJH8T4O+/g4huvKbvqEprL1UVVDxm2gYnQpNhk&#10;EMtrj7Bx9zE2Pr2P+u1FxNezmKnUcMk0cFX6FpekzZmTbdoyMSXbtG0hUq2ivLaOpfnHKGwW0WqK&#10;/YYTiIQjaqKFYEwMts+7weqs1laQdCXvaJhN1LyG9JtayBVKKGWKGNI05dncC07AczL7441tlJoG&#10;XhlJ4uZwUvIzrCYcDloWaCecfOG1WBboLc3JasqAdO2KtsBV6SwXG1I3cLUBwXtzsuedyXH8utgT&#10;Naj7n78XJKI/3kqhbhly/JxqA+k9vSb3pAf1luZH/N33MPHG1xFJDnXOOl6cKoKaPVpPJAitrqMl&#10;ie0K+Ts/dECjoqY0MaBSegZSqYnlPeN1bdebMLIl+KZH4JaMtxpS4VVrqEtB9DYPELH09defiVjq&#10;4OSgNKilc2ZLPp3VIIkHhbwWSlJrs1LtEsAs5pI0anKFJs5338ts32HgOUVqz3BJY+jOp4BwVN7n&#10;OJ687TXNgSSX+NIRmJ5O9Azn97p86Xo9nUUcl/0z/89mCjk4K3AI6tMP1pUDxmEODgKpXFuxJFyZ&#10;LWmIgtKZ3kMfuYP92D/7FGlpAOdLhiJhPki1pTFWqibWqpaSwWBA3JjXrYjf0wYO7thn6H00ksNf&#10;ZJu4lW8OlONYkXdK1W21AoirgVYqBr7INZ9IgjB4Ir3F7xaa+CSjP3P+bhtXlTFoW0quPSrX6T7W&#10;l3L9O3K9xbKp+hnDfgaaYq8NWJV0XigbeCy/jcg5R5XOHOPMF00VwHpeto16W55jP96hDIDN56St&#10;nFYt6/3W/4ZuoFkzjpWgbskzNnUdxVxOEWLri4vYXllBdn0D+c3NZ5bDyygWZbuMlrvdvx8ElgR6&#10;NEZ8MRkf7ExmONgbOLaifCFXi3IC7yB4vqSGT5Gz9L4cxFVwF/fTkzjs1RSxyDWnbr0Bo1JBvV4H&#10;xV984ZAiIumlOQjNZhP5dBobd+6gtfgYV10tzAT8ilQedF8Sww3LUkHfqGXLAHD0OGXiaB5OvD2d&#10;Ll0vUpKeLIf0kF4plvHzzS1sVqqKmO4FCTqmM7V+Xx8bUR6m/WiYJjYqNXyeSmO1VEK1WpeysoyV&#10;W7ewfPsuHnz+Oe58+jkePZhHVsoTRyV+v6TBgGvtBhLUpmEgs72tyNuovAdJzP53VPngaXuL08OV&#10;+sR8/rfGx/Dm2KjyvqXcCeugQSVVl3de1JtYD4YRZ3yzq1cRUUH2jgbKuU+vw721Bk9yBLY8tyl2&#10;U5e0NKtSX0g6hTRNkaOpRhPLcrwxM4OLb72FcfnsVQ8IeoJo2A3opg53BVi+9wCpO/cQWEtjKF3C&#10;TN3EBduNaXn3pGwey0S90UBJ7lNr1GGJ/dlNHQ2xWdZ9ZbFFI5eHIc9SKBVR0WsISrp4xSZrUvZ2&#10;GoNzxcvm4xS2l+S+k9JP6jyfW6NEWgmJQAR6wI1qo4Z6oQJ3wwR1HHq94mmJNcnvTbFtkr/0nJ6V&#10;vDv0siD3bJeFhroGVxjwHrSPtoPAV1rW9LjmpMer8izvXZjCr168oAI0UmpkkGQxr0epkjVJT04A&#10;MR9/ee6CysvFQgkPcwWsNg00LlzC7HvfR3xi+ik5oOPE6SKoCUl0s1SDKQbiSUTgkkx8AhoAK5Ai&#10;l/dLYzqgs8M97ARJHsgLmcwNebmnG95WqqAIcG04DpdcTwtHUMuWURNDt+sVhKUCDjGoQO+9+8BK&#10;cqeIpceiO+1gT3BRf01MoPWcaMfnlaBgR4kDKZLU9Fzmd/69LIPJzZoMJHUbBaOlBh0Hmf07bqiq&#10;yuuHO5eCHTnaiL8kU7akEV2pWNiUAZrZcslA3ERat1CSwSXTjYN1ktYMBHgWcV7t38HLB4egPt3I&#10;NKhZzJVqZ6e9OVMIhOEp5WRQKcOrPdr0fuyf3QT2JUiMBqSPTC/gkYCGqbCGMWn/KH1BT+DTulKm&#10;w/E+1d/h5D2fl0HTBklxTIU0XIppmJBPnsaVYAkZNDEN+Dvfl56AHHvsdI2dNh7PNBvyP+2NyGsO&#10;yT3YNyO52w3KyKXeESk7lN0gCcZytKuHs4sv/GIZwXEU78f353PyWfY78cBj6RFO4qDn9U4V9lv/&#10;mzK2VBIfR0xQ08mGBFijVkelVEQxlUZqaRFrt+9gXbb0o4dqOXxlZRX5xSVsPXr0ZDm8aTZRbpZg&#10;WkZ7DCTXo1dkP1nNgGWU+xjyD3f2OHhRiBl1VkKQsOrsfAEciaSGbCSB4x4py2INJbGRlNxDC4fh&#10;C0cQ8PuUvm8/yqUSNh4vQn+8gPFyETNy/6jPq67ZC9oXPZupEb0s53y6lcLP1jcVSUyimQeE5DxK&#10;WKhnb5+mwGdU5U+O0S0Zm1Zr+Gw7jWy9TdD1gt9Izr01Poq3J8YUsUvw3iW5d4acTLWKx8Wi0uk1&#10;KIMgf9fWVlGXrcJJnUcLqqxkWHbSGRgNHUazKcc21f2UpMIAcq8fdESkZIper6FRKMKS+4ZlH73B&#10;+/OF70zCMCHt8lQ0oqQ9JiPtQJFP8rNzbC8MeZ683OOhJXk2Oo7Lb72JyZmZI3SCFHupV+FuNmCN&#10;TavVWD55n6DYXiaTRXZjC0lJf2qO04t4sa6jPDyCkddew+SlSwjLeLy3jqHGvWmaSOU3UVjaxuqH&#10;n0FbWMU1GTt/zR/CxVAQMa74koytyvW6ExRr5TLSYgeUu6hIHpbls9wQezBMBCU9PJUKMhtr2Mpm&#10;oPkCaPml3+OjrvlX+cb609BNlLMVFNNlRIcj8MpzNxtNBKNtGeHUagZ6ywc710AykEBBr6NZaqJY&#10;LEgaGPKe1Dpv61FXxEa2JI9JLDPI51w8rmQ9jqIs0OybUhZIcPN6EbFzelbz3gxWSQKaExskp68O&#10;JfHdC1P481cu4t3JCUyEQ4rQ7s2HLjjpTM/reSn/fJYrybjyts5L2jLw4t1cAeXEKKLvfAczN19H&#10;UOoHuVDn7OOF67dvLfLdEZU8Lbc9xU8eugH94RrcPg3e621tlKcgv6MsmTyS6Oz4CqyE2R1TldpW&#10;To6JP+Nt3fhiAe7ROHxTI+0dcmjts7tSgT2GlXqM0dQqvjkUEwOMYqcqgAVzWQrMcjAM1/VXcPUb&#10;72B8ZvoYdacdPA/UoPZsLsOemFEexLuBQvG+Pjs5D+Br02OIFtmtRLmP5YOf3MONy4rOotVqUnmj&#10;VoEZZV3wnEx+QbTTSz5Zp0gicY5bjXHlO8s6O6Ic4KiG5SwmouC82r+Dlw/ptRxCsSDCsu0Vjv0f&#10;H9gWs1/ldJOODu58Bi2uLpIB217g2P/Jgv0LlgenSJwM9mv/9XID5WwVYxePltQlOZ3e2sbyg3ls&#10;P14AcjkMmQaSLQsR6X/6xGI4OdEmNFrK21RGx6i5PMi63FiDiWyohZFLc0hcGkFsNAGP91kHqpAn&#10;hK8NvdH55uAg4HjhoOWY3s33vvgS6x99jNHUJq7IVcd38VreD2gnlGVINw08FhtJjY1j9K238fpb&#10;byAQfLbPtLGyilt/9meIPH6M11umkguhV3Y/SMhRN/ejjW388eNlfJnOKF1pQ8ZoJOLeGB3Bb1y9&#10;hG/PTClyrStZ0AvlkSvX+NOlVfx/vriLW6k0Ss2ng3wyDS4lYvirb76Gf+f1V5X8AUHS7ePNFO5l&#10;s+pZlKey3GckFELY61XkMMtJd7xGCQXeL603sVRrYN2y4R4ZxSvfeBvvvPdtTF4YwD0NQLPRQG5j&#10;A/d/9GPUv/wSrwd9uNjxXj2M+jwlz3dHtsL0BYy//TYu3ngF8cSz3FcvSAhTkuPeZ5/h/iefIr26&#10;roIcMh1Cfq96f+ZNQ54wPjmBm/LOb37jG5ienmoT/plNtEan0aZGBZJW9UIB937yZ8h8+CEuWk1F&#10;LFN25JO6Dv+bb+Jrv/RLGJ6YUF7lveBKgGwhg5+8/8do3F7EJak7Z10tjCqvYLeSlaB3MclS8hLU&#10;uE4GAgj7JM8kv0jIcuKWT2JIHjFv6QFMO1mv1JCV/a3xcUx/6zt463vvYW58VJH3zYbUnctZGHKs&#10;X/Jk/OII3HI/s2lhc2EbQ1NJaD4PUksZjF0aRbFUhr6ygcxQQ857hOpnCwivb+MVzY9Zyc+IPC/l&#10;Lz7fTiMoZeDG8BBGJQ0GeSkfVlnYrFTwMwZElPRRgY/pTW63yW16WdObe1vSgHwk64WJaBhXkwkk&#10;/T4VaJHpyfJxKRHHhVgElJBpSPvx/vomfrSypqRJ/g15DpLft+QZ7+XyeKDbiL33K7j0K7+O6PDo&#10;iTrcnj4PakIS3hOQBE4V4Bbjd8cjT49m2JGgdIckfr8eNWfrOeOPTBGIhQHJyKcg12ts5xEYS8AV&#10;7HTe5dJeuYddqEuBtGA0avA09Wfc+wlVSGh8YhCLYhyt2VlMvfHGUxFLHZw8VD7Uq3CJLdjBnYXi&#10;u9ivB8VJg3a4F0vjcjPO6NNzmstEeRY9WVjhd7f+GbyzBD63S8prS8oewVdk1h/m+/Ba7NTQphjY&#10;sSrpyU4e5/PoCch05X25qoLpedj3Pw6cNft34GAnOB7UpxvturTzxcGRoBUMQdtagx3bfSDbxWHa&#10;f1YGOKtVU3ncsj18Htgr4YokTpLvOQ7FAcBVT+s1U3n19vbt2YZTpoQSHZSz6JfiYDtPD/EuJMmU&#10;zMbHcnzBsNVgm9IXvCSDpHE/JT/6r9O7PZbzKYfCDkPFaOFO3pDBLQNM7uwVzfuyT8exznGVI/Zz&#10;KH9CmTMGgzzIbeUSStaE+c53PKZX2BW72T/TmlnUa5tH7UFNUqeQy2Hp7n1s3rkF4/EC/JsbSJZK&#10;GDcNTImtTWgahr0exN0exOTZYvL8CbW5ELRMGTvX4K01EG5YCDYBvdpESfrKbhkTa9I29o5VLdgY&#10;CYxKeXUmqZ4H2kOvLVDij2WyW14Pas/HJqkh+y3TVF6qloyfosPD8AUCzwRDy6XSWL51G9F8BpcD&#10;PhU8btA7UlbjdjqHP3q8hB8sr+JBNqd0bukBSxKyYjTlvm6MhcPK63MQsafGT/K5Jc9EL+hcg+e3&#10;gwoSLKP0DqWX6HdnZ3ApHpP72vhka1ttJOwS8g4XOh7KF+NxzETbms9DkoaUQ4j7feozyb99PqXf&#10;HZQ0jEgahhp1NDJZrG6sy7UstSKehOtuvA49rb1yLdZrtVoV1WIJHnkOSsUO0pPeK+gEVTEtrItx&#10;rQXDCF+/jos3bzyl79wLU+yGEj+3Pvw5vvjhD7Hy4YcwHz1EvJDHVMvCnNQVsz4NM1JvTMpzTYhZ&#10;TMnnsOSLlclg7eFDLD5aQHr+Dtxj0whQqrZ7H76//OeWesmgV7OkUbNWh655kY1GlezI7LVr8Aef&#10;5cBKhQJW7j9E8fY9jKSzuC7pMtkhUOkpTZ1l2g5JWkqgMK8m5N7cSK4yr+hlTpmLuNhfXPIxKO/S&#10;7i+4EZH7+fQGCtkMVnNlDA/Fxeb9yG4UEI6HMHl5FNGhsFo9QpCk9od9uHfvPnLkApNy/UQM8XgU&#10;MVRQTwZguKVGlPThKoZmqYaw1LGUkqGX8WMpYyTx6XnMwIaDcvggZYHk9nq5qkjt25LO29W6mlgg&#10;kT0VieBCXLZYFDPcJO1n5bkvJ+LK3mnbvHdR7mHJdUiqc7Na7eCHq1I3PMwX5Hny6lnenRrDNbGn&#10;9UpVeU8v1Zuwr97EzLe/h9GLl08kMGIvTidBLXBJQnukIa1tZFRjSq3opyxBChpqUgmzMJCw7gG1&#10;uiANM+LPEpPGWgYtqYh806NiqT0VtxiA5vXBXakz3owUqhy8YvTJ4NMRS0lCFSRjF6THsh1PYPTS&#10;BVz++tsIdSKWOjgdoI6Ru5hFa3xGLZd6Hs4KQUE9v7IMZPJNSy213A05GShSK/KuDHo4YMyJzSY7&#10;y0XPC1xSCbtMqVR9ATSkRef7MljIrkteXxBS9JXEx2KlrRvJpeq8H3Uht2rU4rJlYMn0PR2Drv3A&#10;IegcnBc4BLUDB9K9rRRgq5VFz8dh2j/bP0pf7IWcVpB2ld5BJHePot3uBwf+lM/ol6ng167UR1e6&#10;o3cbU5ImX53D1+tKnFBqg6nH9p/XIdnNY0f6rtG/URJsPKipvlyblG4/B/toO6UF73vcchnMy6C8&#10;K99zP/rTg8Bhpi4JREciXvM432Mn7Gb/tIn+iRMS1PVqXfLKo4jqpm7AaJhq02WQb+p0dGp/f+6m&#10;P/29UdWRz+SweOce5n/6PpoPHuBCo4ZXpD27Eg6KHfoR4bJ7eV7mCx+NT642+c59tEsGz5uSY8fc&#10;Mj4ucTl8GplsUca3Pvi8AXhsTfrOcjJVEGXwb8p4wWcFnnqWI9363vusbC7J+97vhWpTPg1Jxz3k&#10;+R7eOZ/JY3X+EfSFBUxUSpjxHZ2kBrkSvWmg3HKh4fGLXQTFjjxPPU9arrl85w6i5ZLymvXvUE7o&#10;1frTtXX8dwtLiijnd5Ln3MibNC1Ke1mYi0VxY2RI6rtnPTP5XKwXtuT5K/Jc9CKtyXVI4EXkXUZD&#10;Ibw+Poo/d2lOBYNjHbkg9/rZxqZKh4uxmNJ0fnVkWJF4yWBA3afrhct06G4kOEmK0lN3TMoVSe1h&#10;+VuXtFxeWsVWKgOPPwRNC0ij4d65TEue2py0kGM5ubi2sQFD0iop1+KkZX++7QXMW3p4b+pNrGs+&#10;WLOzGL9xAxNTU/D1EeaczKpWq9hYWsb8Rz/Hw5/+FKlbt+BNpzEjrd0Nea/Xk0m8kkzgiqTPXDQs&#10;WwSXJX2uxCIYFfuwymVsK137xyiI/Rm0gqAffk5YSPrxfiRUQ8EgjKaOxUePkctmgGgU2txFjF67&#10;juGxsWe0iunJvbWyivkPf47I+gbe8PswJs9PJ88VSed72Rzqkr9Kk3t4CJcTMZXHzGvmOfOoN8/a&#10;+SZtkDxTQuo2Bsqkp7xfkiMv10qltuERG/W4ghidHUV8eLBOt+2WchPKQYtKWz88DK/Yftc+/DKe&#10;jw5NwhXxS9muoJ4rwyvPGJbfqs0mlotlRRjPSlpy0mgQXqQssF9CiZO1clWtAriXzSNVqyti/ork&#10;3avynK+PDivP7avJNiF9UTb+Rq9pEth8fhLPlLqhF/mwpMVwKKBWCK1KmVqVZyfBnq7VlGY1r1eX&#10;MrZQKOB2rohUfBTXfuPfxPjVV6D597b67ihxOiU+emCtbMOsNuC/OgOxos7eDiSjlae0GD1iPTPZ&#10;dV1KhrxMtG92u1hB9dEGQnNjcA2QB4ElnYuFNZRufwl74z7mKlm8mYxhTCq57gxHTa77WbaAz70h&#10;+N75Jn7x9auYnh6FJzG2JyLUwdFDVWS5bbRiQ7A8e1uecFaWuLKw0uz5+bxxgvQ91HGsFPnJbgUr&#10;/P03l6cXHpa5ahlWNKkaPXpvjfh3HtwdFExT5fvDBO2AjTc9qrmrO2A4a3CWeDs4L8huFhEI+xyJ&#10;DwcvN6Rt1NYXYU/Mwn5ODA7H/k8H2L+QLsS56qOdBezX/mulBgqpPDR6p5mm5BmF357NNZd00ltW&#10;q+291/OzcqIScD+91CyrPXa05DlqlQoe3b2N3P1buFAv46Lmwii9CL2aItT2C/aLK4aJTLOJx3Kf&#10;x0EffFcvYlK2QCj0xLHK5/Zjwt+WNeg+d/uL/NdnlOr5aat976Vgy1hDcyvibBB4LtOK59qWre6l&#10;utSdNHke1PGC7jMQ3X2D0Jv+/JselDxXSfb1ofe9n1yTX3kun5t9/f7n5KU76fMkzQQDr9WD7vPz&#10;2dSzdE5NpTYw/8lHGN5cxddl+Doi+T4oHtbhyAjINQwDn1lu5MZm8Mo772Jiavqpd1x+NI/P//QP&#10;cbmSw69MjCk7HIRMvY7f+uIOfvPzW1grVdTz9YJjI3qL/ntvv6HkOUZCg/tnVXmen29sKeKZWC6U&#10;lHc4SbyuXu5F+UxI2bst7/zTtQ1FxL0xNoIL0aiSh+hf+b4XcJxMr968riu5kFvFMrYiCbz6S7+K&#10;62++qSrnYi6PrdVlpNZWpQ4owiPnBH1eaFL+6/LcRSm71WIB/kYVr/g0fFueaSa2/2CGJOnzUma/&#10;lPxMjU7g8ne+g7kbryBMErInH1nG6HH/xc8/ws9+/79FILWNV4IBTCnPY+kDe71PtItZzvtTRL2z&#10;2AsnA8pyHXreb8o95ymzOzGBb/33/wJef+cdRYqr+8qx63fu4sPf+V1szz/E6MU5XP7+L2FO0ieR&#10;TMLTV4emUyksfvY5Sp9+iuliHtcjIVXX0VuX3rxjUv8wfSiVQU/fF6nfaGdleX7a38NKDQu+EEbf&#10;+QV8/zf+nIwBok+lVxfU3N+qbWAoMIKAJwDDtFX9z3LsqVVYwaM5NIHM8hJWPv4UWz//OWb1hpo4&#10;/lBsk8T4L83OICrPPAj7LQtD8v5NaUc+20rhx6vryimWQTSnomHlQb7vfJQ85CQVvaUblomvj43h&#10;/8/efwVJlp1pgtjnWuvQWmSkzsqqLBQKaBQajUb3DJc2s5zl2u7D0ozGF77wiW98pfGZNOMaaXyi&#10;kWZjXK7Nzs6y23psBt0NMUADqEKhdOrIyAwd4eFaa8H/O9c909PTPcJDZkTk/bJuhfv1K474j/rO&#10;f74zI+mcFZsiYf5U7Jjvf39kWNUhX0cSiDl8CPzV/xzzH/8QDq+vZ7qdNc49Qd2UBC8+2YQl6IFl&#10;ckhC3KPSyRWlh1EFnHa5QaJTqmiEdefshlQu1e2YIq8tV6daJ3tAKqjc1/dRfPg1PJkdzNUKuO7z&#10;ICSVntKEkYz/vFDFamAcgR/9BNdu3sDdZhJ2KXhNl0/Nguh4ixD7oOc75Kh5/T07Ib1wEQZoXF5Z&#10;YoeuVT2xKHDneKscnaWCfaJstaEqLYK/ui3aBj6XDZRwMWfTaHh8qEmCMMqnHU16/1AyhdU3U5jv&#10;YxqzU8E0Zp5cNOgEhY7LAl2DWocODQYZnJgSUTTlr8HmQN0XQJMelV24yPZPmQxKatwKWN/wdO0F&#10;rn6ivMYdub7fjv8E+xLcUJrP7LWhJ9t+rqC6n+ByXcg4wYpx56s05Go39hPYF1uVMLKPwNdNuswY&#10;d5jUZHrAZsRzCQtXu9nlHXF5HjcidMlnCSbG5DpuUDhAtE4d+Srl4hoYtpP8aZ0UsL9J2RT2R52t&#10;/uhFw1EI6lzi5DWo08kkVh8/Qfirr+Da3sJVi0kth1fehL3GvgOCYwHNI7OMR7UydkY8sF6fwdDi&#10;FFyU0BTQQ3LcOSE2N6E+63g7WH+2gi9//vcY293CD9xOuCXve+U85Syoufw3yyv4x9V1tSEgVwJo&#10;YxKD0pz9y9kZ/C+vL+EHk2OK5OoGx8dZsYvPCiVEJqdx76//GrNXFlu/anj+6BE+/f/9Laaie/jJ&#10;cBBuc2+COl4s4l/ff4z/5zcPVFgq9dcJJXoxM0z/2/fv4H/z3q19CWqS7pT4WPT7VHySxZLaGJES&#10;ByTWmCDf7VECIaZIzZtDQVwNBuGVskKy+KhFhXV+rdlQRN9KKo37uTxSoSEMX7uO8aEQzOQV5J3V&#10;RAJNia9ZQmeV9KBXL71i6Q1ckfvzEt5iJoOAPHPG5cCkxHvI4VAE40FgfOOVCp6VqwgHQnDfvo2l&#10;u+9haHRU4vUqYiSn08kU7n/+OVZ+9ztYd3cwJ/Ff9HmVTAYJfdqB+rdPevB9ysFKjkKN2s5FrGay&#10;2JC41CensPDJJ7jxwQfwSF6QtEysrePBL3+FLz77DIZAED/9L/8L3Hj/7hue3cSj777DxqefYjIa&#10;xWytArO8gxI0lPVgfl5tef6eSP1Gfk7C/k0yg+TEJG781c8we+0afPKOg/Ba/S/hMKXiMDicKDeN&#10;2H3yBE9/+1sY19dgKxTwIpFU3vl/Pj2pPL174TBl4X99+xbM0t5/E47iqdgVbYne0bT9Y+UjJX/k&#10;3ZuZnJxr4Irfj3k58vWqklbhigN6bO9JnLZqBvh+/DPM/9V/Bm8wBOMAdnoWOLcSH20YxHCNFjNK&#10;2zFtCZMU9jdyiUbCQzJF5RKv6SSnBc1qHfVoCpaJIemo9zYqBTEOm98DU7mOTDKOUjahZjC5Y2la&#10;MvNZvoRtbwiG+atw+0ZQ93hRcvkwghJM8v5BN6XR0R/s8B61Q84K0hDdQTM0cqjJgvO+xHuvWFd6&#10;h89kMLNTqCkNxV05UlJoqYnMuMrYRjqhTWzna3icripdR7lNDbD2WzJ6ocH8lg5302zVPndFkWQy&#10;7ekk4y5jyZeSKSn5slOoKw1K5gkRsF28gb4ucaDjsqCfxAdJrH7L03X713EpITbd4GaJbp+M4uow&#10;ZpJo2qR/3GXrvey/YajLkOj8lwnKYwTtpjcm6vuBk8gkpilFsp+XHX9ifbHfxL6MBZXEx6TTrIjb&#10;zsfxPt7vkt/9VhN8Msiaccl1Ds1Ti3029kt4n1d+53MYD8qP8B7KhVCurC0b8rbB9GUYu5OMS5ZX&#10;czU1UTAu6XARHSEOW/9zWf9Ja1B3Lod3bm/ijtWMMZtN85rrYae0H3pHk6gk0UBPORI1iszgoV2m&#10;wO+Mn0MOCl/GU1nslUqwBbxweDWvTFKbhVpe7qdsjUe7UceZIxmJYOPBA7gyGcw67GcgqQHslMrI&#10;O12YuLIIX+j1SZdsMono2jq8xQIm7VYVnl4lnBMg25kc1tIZJIpFlGqvSDleT5kSyhH8cHICt4ZD&#10;fcla2jQJTJJslC5YCgYw7fMoUpCe0qxfYoUS/mmTOtE1fG9iTMkeUAqBZHV3USElRDKXDoYsJ7yn&#10;qla7a/U/06ANfiRRyrJikXKQKxTxXNI4Ed5FbXsblu0tjOayWJAsWZT4zMk7p8wmTJqM6u+0xYxx&#10;+exkuaQ8RzYrYS2q+JPIthpNUtb6tztqHC/ptlmpYdlkgePGdVy7dw+BoaE39ICz8uwXjx7iq5//&#10;A0ybG/h+yI/bQyHljcy8ZhxUPdD7VS/Bn3kdw6Q0nSVeww4HWLNt74axk0jCEQjA5fPBZrcpWc1m&#10;pYznO2Ekpd68/t4dTE5NvZaObSzff4DIt9/ihrS1o5I29NalrAfJ6Vtik9SZPtH6TdLILekfTaWQ&#10;kms9km4ev1/Vb/uhXf+zDiSZW5b22BLZhSE4ouWXPCsl6RCPRlQ9HXTYlCwJSe1eyXuYsjDr9yjC&#10;+HNJa8aK+uq3pXwcPx+tSi7FKc+gpvVuIa/JonhcaqUB7ZyrFFbzYp+L1zDxyV8o3emXuuPnAOee&#10;oCaMUilaxHCKO3Ftcwd6SneDnSIuPaE2dY8OUjOWRj1TgHk0ILHe31gN8hyjGEdxaweQDr1HLnfJ&#10;PUkxzO9KVaQn5+F/7x4cHh8MUtnlpNKpWhwYaRYlDFY0DygMOvqDG07Q8+QoOndGkxTmtWVgZkka&#10;aFZvg+O8ExQcpFCvcN5jeXnMyTHmNCEohbetDciDA5wZt1ldQ28deulcSnJaYJROh7FcRsPRe6BA&#10;SZO9EokpapC1Th4TJPyDNpMaWHKwSS+nUflMTyeS0xcxqXWCTsdlQT+CmuW2XydPt38dlx10nlCb&#10;J8bCMOYzaLi9rV96278MdVqfzjc4AU1PZhLOg3hhsX1WmtEDXLsfeDeJbm4GSQeAfo/j++iBTXK3&#10;7V3Ma9lXY7+MYWbY+Tu9p/k8buCoPKnl73nvTzD8DCvJdG4kyfBfNBy2/m8T1Gaf5KFhH4enQyAe&#10;i2Hn6VM0V1cxUS5g2mEXG+ktVcChOqUcKH3wXSSmNogjGUJPPRI+vSQO+I3nSLyVSfqQiHHaYPI6&#10;YZd3ESRosrWMutZjeVU/6Dg7xCMRrD14AHc2iznq6/bhK3KSh3/Y2sVvN7cQL5YUedeJNpl3a2QI&#10;H4yOqI3deqEq122ToKZ38tKVNwjqQjaH5F4Y1lwW/oaMpVhn9SkrDAGJ8i3eUyqpCTzaklnseM7v&#10;w8/mZvDJzIQi9/rJOZCUpCwCPanpZUqijh62vJ51TVye+zCWUHIUM14PrgUDyhubYXqzpGjkNCUg&#10;VpJpfCXl5GEsjmihqK6nFEpbvrUNphvj8IyrGVIphGxW3JH33JS8mLfbMGq1KH13bq7IOs+iypR2&#10;WOVg+ril/I04HEoKwiXXajrhWUVccmNGi9zbi9DlpMJKLo8XFitcN29jlp7TY2M9vZNJ/v7T3/4d&#10;/JEwPg75lcctNxmkd26vZw8C3sd0YZo4JA5OiUtM6qXl3TD8o6MYnRhXNkXCN1UowChxXLp+DUPD&#10;Q60nvI7n9x8i8egRliTd6EC6JTZdk7p23O1UJGk/cvo49RvjX5b8K5vM0sdxwyHpUrdUpRz14A1b&#10;aNf/9D6uNWtwpNMwuH1KGs0kB/WYU8kU4ts7MFbLimD2O2yqfj5uWaBtcrKFG0F+f2JMydicdD7S&#10;zmnzy4mU8uTnxoqcJOCRaEhaT81i+PptuIMnuyLouLgQBLWkNgwe6VhL4S6FkyrxjWIcYo2tC/aB&#10;WEUjU0BhLQzLaAAmbpx4UKbzd8k4s3Qgm5Kh5WwKjUoZOaMZa3Y36nNL8M8twCKVLCqa12TJYELA&#10;UIdD6rqm+WQ6LGcBetxSOoLyBMQgHfzTggQFu4W68nRjx7wq3xmeQYNkKOZgtNpRt7WkXg6BsyYo&#10;GDrGt23C/F6SfOBO7kUuFZKOPj2i2eHn54ocXC7K/KpKhcJZb3oHv/wuf7V7GtDm6gxy/mhE/4WB&#10;GAZXLaBe1bzCeoCx5/JZbg55kqbNfGP6Mg+Y/jy4JJfv4Gt6NbrnGTpBp+OyoB9BvV+RfJv2z7qc&#10;G60Wa1wmfzYbxel4R2EwKmKaZLUxk1KENXHR63+fRdtQ6SzBPhk3Zt5PVkQuedknINhn2MjVsZGn&#10;VqTWp6NHYHeZp/zHt4mKegfjxb/7yZG8bTD8JKlJwHfGhfFnHHmuM/Ts7zJO/P087ItyWPtXBHW5&#10;Cp//YBK3jqr6e9CEz/rz5wg/uI/xXA7TkiZei7a5Wzeok0t90S/Ce/jF2gZ+u7GFL8MRPI0n1XnG&#10;hRu/0fuu+362L7RH+v2VJRco+QHqnA5ry+DNMsb1WQMYso+IXe+vW/+uge10h2mfGpKxKLafLsNX&#10;LGDO5VDekL1QlLHP/Wgc3+7FkClXpCyxVL0C7TngsOGj8VG8fxBBXakg5/ZgfGnpDYKaOuGNeg2F&#10;ZArVZFJJjtArsxssxSS8SB5ajHKNvI/k8rzfhw/HRvDT2Wn8+eykkuKgl26vMRIJSOrn0tOWz5v0&#10;epRsRycomfBtJAqfnOdmiJRBIGnZ/TQSzRmJ13Iiid9sbuOXqxv4bCeM+5GY2iiOpDE3uXNZNQkd&#10;hof3JEolrCRSSvqAv5H4veLzYVLygu9k/FiueoWfp3i+7YkckOvpycrAVTmur2re2zaTRrJ2EpAl&#10;iXukUsW6pF1pYhJTd+9gbHYWdrv9DQ/g8O4uHn/6KQpPHuMq0yEUeEVqtq5pg1ZRb2ibaVJe40Uy&#10;jXA+r9KaNqJ5nb9+l9YPNar0oVxJLJcFXG54qUEudkJlg4b87g0EMDk9Bbf7dZ3tRlNqvWZNbfQa&#10;f/wEVySPMsWi8oxnfk15mK9aeLtx3PqN6W+WoypHROpoi9+PqfGZ1hW90a7/tXiblSwaRmfQ5Koz&#10;OW+U/gU9pyvZLCpif3SM42Qe89Yp9XQ3Bi0LPpsda2KL2WoVS0G/kqo5lXyUcNALndrYDB03Dw3Y&#10;bXLejJJcU3S4YRkahdnrg/mA/UrOEheDoG7B4HYq93PKfTSLZZjEMAxiqG/kZBtS2dTjGZTW92Cj&#10;hvW4VLx9ZiO7QaO0uVxo1qsIv3iOfDaNstONjBi6Ze4KXKFhMVp5N40zlUXDaYdFMn04x51N2dif&#10;88RsoVzXvJalfKLGQiUdzH7JedpgOB4kpaGUwTrDka024bFoFc4gMFQrUiAlLpR7OCTOeoAWK9Wx&#10;lpPGSmy0UGsoInojX8OzdFXJR0Rl5LNdqCuZDkp68NiS71EZuGhbjADPM9IAZGuIyLM4oFnLVtU9&#10;/M7n8e+Ygzvwau+8bDCZLDBEt9EIDO9b2tip5NiOdnSSSUFSiflE+RWmP//ShjWPqLOzpZPAWdu/&#10;Dh2nhX4E9X54m/ZPaaAVqbs5OcsJxdPwQOSkL9scyhJxhY2OdxxsCytlNDkYEbs/rv2z//i2+hmq&#10;XX8L7yaxuh85zQnrzXxVyrRR9WVJ3r6Q/hr7d/xMWRCWxV7EMz2q2yu0WCecZ3K6E91EOwl5ytJJ&#10;N1d5rdOhgn1T9mvZ/2WfKVejI8Ur7/K3gcPavyKoC4NJfBShbfZmxv7jks7l8JM2a0+SgkiWysoT&#10;lNrDf7v8HF/vRRVZQb1RehlyKXzALmNRl1ORZN1geeFSeBJB1Dxtyth4ZJaekdSgnsS0a0bsTZeq&#10;7ATbT5ZbMd19V0ucBM5cUkNGT1uVGnJeH8aWrsDfRVCb5TlWsadYNIbY9g78EnlOnpD86gwX7YqE&#10;V9DhwJTHrbyk6eH8/tgI/mphFn85O40rwYD0b2yqrPWKU6Yi499MVmlA8zkkM7sJQJLHD2JxJflx&#10;Z3hIbVTXTcwR9EZez2Twy7VN/NvHT/Gr9U0sx5MqvZ4nU8qjlMTdiLyDZB2fkatWFAHOzeX43jsj&#10;Q5j1el+Shlpbc/A4ktfwWt5DIpUb3THeqXJJeQWTTOTz6U3L60iMJyXOLyQfMkPDCN66hcnFRXh9&#10;vTer+/arb7D5+R8xI234ktet0qnbE5zgczmRwbhSWuOz7V18trOLFYkfPfB5D7XJzVL/Mhyd4Hce&#10;9CqmR/JesQRTIIDpuVkYJE4WuwM+v18OHyxdkx/lRlnGxHGEn2wgsbyMa2ILkVwOuxL3a6GAso1T&#10;rd8kX7X6LQnr8DBmFhZav/ZGZ/2v8i6fAXwhRVDLCeTreZTNRThNTkS3dlBMp5VuNSUzOIHSbRMM&#10;wyBlgRIbjBNXClDK5lTzUf6Vaw2EaX9y3ZzPqzmkykFv85TJgqbHB5fUA+cFF4qgZkIanTZYAm40&#10;42kUwglYyhVNU7qrEkOhhNpaGEW5xjEagHlqZGByWoEZZ7agIhVKemdTKucoMlYxntsfwD27AKvT&#10;CQMNmh2ybBFwO1RlM1KSMA2NoqE0js4/jIaG6hi6Laa3Sk4TSfboBe8FbQhQs08674fxijHUqjBy&#10;tpce1IfEWRMUDnbIJW70FGccfRLfISmE9BrnhjNDMjjhQX1pdoraRZOE83UfZ2Y5M2dQxCi9pzkQ&#10;aF/D6/NSEfEvpSguqxe1uZgHJM/VUmWpwPuBdq088VvfTwqUXaHHOwefrC7Y3BYk0Tl7TlmVi4S3&#10;SdDp0HGSuGgENQkaeb1ahcH6msv7TxrfJiuKFOKGbZSG0vGOwyCtlQz0zDIgb3DV2THtn+2fjtfB&#10;risnm9i/Zh+M3TD2aafdZiUL1u779UO31/FFBOMQkr5QW6qE8WW/leky6jS9lKhTY4+3GNnD2v9r&#10;GtTGipxh4HtHQCOmJf/l337oXA4/ZLX0zXvqlf7HF2v49fq2+kzPOJKV9KQjKUONXbuMh+mRR/Kt&#10;G3wuCYu09J2f53IwTwxheGFS0t8oeTEkeUWVah2d4FiNqzBVmT1lOz1zSQ25Z0PGi1m/HxOLV+AP&#10;Blu/aFDkmxx5eUcxmYShWIS9yU1d35RZ4HfqLHvtVrWZIQnyqyG/IsNI1pG04zW9kpCjf5K3j2MJ&#10;FdarwYAijrvjTqLyeSKFCYkTn0+SuRdYDv64E1Ya3ZSJoPdoud6Qfla7rNRk7NxQMhzcPI54EqOs&#10;R1bKjUO9v+2dfZzxI+PL+GgetWZVVnek3NEjP+iwq2dzcmG7WsULkwX2pSUs3r0LXygIs1zfC7/7&#10;h39A+sEDfBTwqrSl1ATzqBskL59JWv37lVX8D4+X8duNbeVB/iSexPNkWtUXPkWyUuv+zXRk2Bnm&#10;ulz3YGcXFacL7314T3PglPtcLldP+RGT0Qy32Y2N5RXk1tZw1eNCXOIczRexKPUSZSb6pedJ1W9Z&#10;uX41V4Bndhazkqb7oV3/k0VJV1Mw5VKwekMvVyVs5NdRknreWrcgvxdDJZVUGz4yX5k+RykLFskz&#10;bm66mc1K+2dWEzP3I3E8lrzhBAknYbhZ6FfhCJbl+0oijV+tb+DfPV3BPx0xH8kVPYjGlRc/ZX94&#10;npOVTN/nqQxqXj8CE1Otu94+LhZBTUiCUiPaFPKpSricLaASSaG6EwMSGdSjklnbUVQSWTTld+eM&#10;ZMKIVD7sHR0S1JJuVkqopxLYjexhr9yAf2oBgatX1S6XLwulXIdiGXXpVEwFPTDnEmjaj97IV5tV&#10;MaCyKuRHrxZfBwte97N4LllJIFmOSUGswWFmpXEy7zsKIkVth3AO0Jm07eQdFPSghtmApvnws/9n&#10;TVAwbtQlZMeHgxeaJysLxv+K16I2myFBTR1pfm8f1KFuV4RMp4Wu39vHohwkIi4rOU0y2LC3iebk&#10;PBrSEL0NMGXpAUWdb+pPT8jf6Zbm90XD2yTodOg4SVw0gpqbvLFe574Bp0FOE1NSP7XbBB06CMp8&#10;GKK7gNurJrP1+v9kQU/hck2TAePKKkq3tWXa6IvBPl+3x/FlA4eUjGtNDqYD5QQpQ6elwaujLWVH&#10;sowE9mH7/sfFsQjqJgmB/gGW3v2B5DSx8uDBy+Xw1L3tB26I9/Pna/h2L6o2ECOx1wbTm5vBkdj7&#10;3vgopry9NztkaDMkcAoFmKaGMbI4jUaTElNN+Kx+sU29LugE7bE97mLi9c/tV2BekBDifXQg4th6&#10;ELs+U0mNZhNJOXatdmBiAuPz8/D6XpetUQS1/OXq9UqlikQkKpVbQeykvSnh68/le1R45J30LtVI&#10;s9Zmb61rukHSOJzLK9um/ZJQp+2S0O6+h4QcCTwS1IwrZSh6gRrWn27v4pdrG/LsgnpHJ0g+Mo9I&#10;RNOrl5sybmZIHDewIM+l5yuf3Svd6NFKSQ4S6gwzJReoic0H0ouV3sGdYBrxOcwr2kS0WFTP4MaO&#10;3IRvu1BS0h7GxUVM3LmN0alJ6b9qXt298Onf/yOqm5t4nxsNOp09w0gwTalRzvrii92IIsYZTsqo&#10;cEKDxCZlKujBG7C/6djH9zOPSRI/jsZhEFv68JM/U78p6Yse+U9otm5AWMJY2N3BhMWESDqNWLGk&#10;Nr4MtTTve+Gk6rdIqYLHqQxyUv9Gtrfw8PM/4dnX32Dj/n2sP3iEp998g4dffYOVp8uIxeMqLiar&#10;GalaQmxW6sByRfpIdmmfKoiXo1JWamJTWViq0n4ls6iKTZEsZ1VJD/tBygLTmp79tEdKe3wbi6nf&#10;+RvjptmPNiFFz3Vuckq7LYlt7kheKlI6llD5Sk/zpKTnofNR7me4qHethc+InNz/TGy4MTKO0Oz+&#10;3uZniYtHULchCWt0O2AJeGDlLsQuB5rUpXbaYfa7YR8JwDIW1DZUlGuPCupem6oVbET2EC3VEBiZ&#10;xsjVK0qD5yXovZ3Koy7vCrhd8GbjaB5D5sNkYKWoPb9X4T8qtGbmddSblCeIIV/LI2gLyXtfr1jZ&#10;sHLpMclUtRzgFMHUIrl31LcYKyWl/900HX4Qfh4JOnpPr3MZJKU9StpBxXO1k7r8pRTKaq6KSLGO&#10;vHTueb493uGSNN7LZd02s1HK9+nm3VnDmM9K2Xaj0aPjdtYQ00FK8mInL4MWaU2Zb1wNQG+piwKd&#10;oNZxWXDRCOrTBOsiavBT2iMjdRTbg5R85jLly06O6TgY7NMZZRBY5WZAev2/L0iwhqWvxX4q23yt&#10;bLX7Zg21mo2rIXieG30/S1dUH6wt1ca/7WNP7mH/gH22yw6mBeURnmerSsZuK/8qHboPpiVXF551&#10;uhyLoD4hPKMHdWs5/H4ENZeEU66AJF1776BOkPgiefejqQnMdJGNnUjX6tgoVWCZGcf40gIsRguK&#10;9ZL0YaU+qHPZuNQJrXGoDg10hWGzOUjLyckYgu1sVW4kETlIk3umkhr1BjbkSAeHEFi6gpHJCTjk&#10;ed3ganG72426vHM3HEZZbNAln+l9SYKrG/KTCl/72I/HoL1mqzVFvlGyYNzlUqQxN43jvd1QBHUq&#10;peLLDeX6EtS1Kj7f3VNyCCRl+Z5O8BsJ/vdHh9X7uNFkQe4hyT/p8fR8P++h17W26WFGebeSBP8m&#10;ElX6yLyAZCQ3pVPx1m5TYBowH0iLk2Qlwa08dMUoXpQriPgDmPv4+5i9ehU2yf9e0h5tfPYPv0A9&#10;vItboSBCEt5+WE2n8e+fvZA0CCMh8SPZyXTgQaKchCWlRm4PD6k6oxcYbsaX9Y15dAT3fvzj1i8H&#10;I51MopSIwyHv3osnQK30q6EAQj1srI3j1G/Mm4yElUT4ajYrz0qjXMghvrKC6NNlZNdWUdzaRG5j&#10;Q849R1jOx9bXkZeyVpP7atIXqklhNducsBULMHj9qg7cK4aljZDz0m/mXGM+mUNU8j1Hu5L04UQD&#10;J5H6lQWmIfWjGX9uFPlU0oUe0Wx3hpXOvGbDzHN+pnc172EeETxHh1xaFPW1td844V1XhDclcQbK&#10;x0pFpatV7P6j8TF1nnaakji/yBeAiVkE5hfV+fOAi0tQt0GD4Oyg0w6T26EOfuY5ZRnHBJekcelT&#10;plBEQyqNkHcYofFxwN7VgRBjkRdK62LGBJcIhEbV6Wbz9Vm7QUFj4nFSeL2q1MBz1BrTCl8VAWtA&#10;GtPXB/Uk3Ei2UVJikMb1KKDnBHXqSE4fXWtPGsJiHianVyqM1qlD4DwSFMtp6dDLAIdaxzxyNU36&#10;gx539Dp5nKpiVwZMJBzoiT2ivKu1e9k3epKqvBwscSnlZQHLBfO64XCheYJl5KhgEDgBIGas8oKD&#10;rLAMtqjvzvqDXuxvP5T7QyeodVwWlPIVGeSZLhRBzbqjvWHaSYI7y0vToSaZSa5xUzfuPk9t2/Ne&#10;J+k4fTTUZolJVKUt1ev//cG2nEv82Z5b5GCbz+8+OfzSd2X/lX0zkqvUW+aqCMp5zMrBlXCdx5yc&#10;U44Gl7wQMnrs01O6iCvNuIKjOy06D6ZXp6PFWeE8ENTry89eLocPcvzaB3u5vJIs2Mpkledc57Cd&#10;E07cQOxGKKgInH4ehkRS7l0rVTF27T3ce+/PlLwHN3SMlqIy1sgqqQ+7qT+R9C6CdjmoabItV6sB&#10;Wp8Hten22P9MJDUqNTxk52NmDkvv3YE/EICpB+Grxlwko61WWEieJ1OIhffglzCRnDsOCvUGNktl&#10;PEikEM5mMe3xKKK9vXFhN0gMU/qBGtT0dO6l2UtQNoMbJNJjNC3P7/ag5n2U8Ph4YkwRnZuS3jxH&#10;D1966HZ7QRMkGaOFgiJ8/82jZfzdyiq+3I3gUZTSDAnlUU3944CkET3au536+I3P5RErFNX13KSu&#10;4A/AeXUJ09evKw3w/chp4vd//w+o7e3h1lAIQ/sR1PRGXl3HI0mD7vgrD916HcNOJ344Ob7vZFaq&#10;XMFKKgPLyCje//PBCWraC+VB6EmdjMYk/gYlzUFpk344Tv1GfeVPt/cUwf1c8iMgeXFN8vK2pNFd&#10;id9tOTgBuEQJFykv1+XzFSk7rkIeO0+X8fXnX+D50xcoRyLwzC3B00qTcGlXTSwYpO/MzR9z0SRS&#10;2zGUJQ3zMtYoSfoELVwt8GZZYPhpN/SA/pOUmWWxc3r3Mz+onz4m4dBs2Y95v1flAyecSDRzEoYH&#10;04ue1pzsou71uLQRlDmhh7l21AbLRykHnATixMyHYxpHSSTl/heFEppTc/DPX2mdffu4+AT1KYMV&#10;M6VCuIGgpWGC3xOCe2pMI8A7wUpeCnvDasa4zwpzbBeGRBgGm+1IkhNnCe5a6jDT4B0wG173SGXD&#10;ys7loI3rYUDvbC79o3cJPU/m3PsRCmy0pUPfqMEk6cxdVI1SORjrNe2oVWAoF2X07X5tScigOI8E&#10;HQnnbtkODoAIVtSUAeE5/qZJf6ifFEhYs8PPAcFlIqcJFc1qWSot+7kgqAkGg4NVTiBQ7oNpz8+O&#10;C0BOEzpBreOyIJ8uXDgPanrSxMqaZ/NJtrWsl7j6aVzaAJJilCCi5utFqJN0nAHEQIypOKpun17/&#10;7wMOjVhmuAqBUh2UpFASHjyk7mhLVfCzOidH+9ybh7Z/hXQN3hlodRpJOoNKm2Kdzi+90kZLO/7O&#10;OpHfz2LzxEHrfzp+MC6nQVB3Lof3SlgYnl4xL1ZrSJRKiBSKapk3PekIpi296K6Ggvjx9KQiIPbz&#10;rkxKOj+v1uG9cgXzS1fFHrnvT0DSvIJirQCX2S19Ws0brwGu3qwgi6gisVkiJDfVcblBWupNecxB&#10;cFSrVQS1/D1NSQ16pu6VK0pWojgxiaFr1zAzNwvbPrISBDWR6d1dLJeRTafQLJZg7UOeHwTWqbTd&#10;iNjzithi1GpW3qtWCZtbPpP47kUSk4TcyuaVpzNJ+X4yHKw/spWK0p6OFArIyec2xcW0GXM5lRfp&#10;JzNTivQjQc3yQ9LbYemtAU+phQfRBP5eaSRv4mk8oTyT05KWLIvcZJGr0EdcLhW2XuR5m7TekTjs&#10;SdiKZgtsC4uYunsXQxMTynv6IHz+q1+jGYvh9nBQ6Tn3w7bE6fOdsNr4kWndjj/BYFhNRqUJ/YnU&#10;FyRJ+4Ee6I8TKRhHx/DBPgQ1V+SX62WxR63vTYKaXsmxvT1kIhFYxFb4HtrpSdVvDfk9Xa7iy/Ce&#10;OkjY+iUNOcmxKHk55/FgUvJi1OVAUPKZG1b65P38G+BnCSOdNhy0u3odzpLkSTKFLQkzid+mVPG5&#10;Zk7SriHlpq6I/UauiJTYQTiXA4IeWDihUZNyIAncWRZ4LT3l11MZ3I/GlZc9J7c5eUQvcoaJdsJj&#10;TGyGRDTDRe992r/PzsOmPPJJTlOrmrZK2+e1tFNOMlTqNZWuzEfGux9IUD9JJFW5okRKGwkpd88K&#10;JdQndYL6QqEplU1TjKJZkh4TvXyvL8AypAnqvwbp4NCLuibGOeY1w+j1w+wNwJBJi4HTYM5v4jrM&#10;TrilI9JNThNcEsxB82kgVmqoTjolKLgpIgfSvaC0gcpFGDMJGGtlpeZGUpokJas4AyswqfiYznXj&#10;0SQfzhtBR3Naz1exk68jVq6Du5x3epezo8xlkzuFGqL0opaBE7122su2udx0LUtvCN7fOLVJhrcB&#10;o+S3oVJGw3487w6WSE6SsDE5yaRh3nCTSrZRtHF6LnbmzXmETlDruCy4iBIfrIFYPdArs9W31aHj&#10;TGDMpVB16QT1QWCx/DxaxlpLtuOwR0T6ApTbYTnn3hXd3nWXHWo5u4Cr+rak38pVk/3kPtiv5cpK&#10;SqFwY/DT7joNWv/vFmvKSaRW0Qhqm1/CNoC+9CDoXA5vr9X6kn48pXRDK1Uky2XVjyUhSWJj1udV&#10;5M1PZ2ewECDR1ns8RIIyLjduyHjJf2URM/PzrV8g4z0XSvWi5FMe5UZZxoZOJBFGFnFUUEAJeRSR&#10;QRXSB0cNZtjYerXuvjyg/cVl7OWysHU+27J6qpIacuTqDSyXytj1eDH2/geYWroCj8dzoOcuncSM&#10;YlMWqwXVagXRSASNYlGRfCQ793tvNyjVkKrWsCFlb9frxfCt2/B7fNjZ2oKpQZ1hu/L07K4nKVMQ&#10;yecVyUaikR61/byoeZ7voeRDoVZX36nHTW/TO6PD+Ov5WXzUIurole2yWDAjYemva13D77e21caL&#10;9E7mdz6fh5pQk3SlbvCs14PrQ0E4pFx2g2lE6QZubBmXuJRcLgRu38GV9+/CLe8eJA2/+/RTNKMR&#10;3KA3sqRTv3sSksfPkynsZvPKa7ddBxNMC24y+IGkw8eT44ok7QcSxg8TKZjGJ3Dvx5+0zr4JhoME&#10;fVsqlvbEPaLKxQISO7swSD74JP2ZLidRv9nEFik/Qk/5T+X5/DwnaXh3ZFh5l5O0DZDIlftpL7Sl&#10;znKibdprVDbEjTGnPW6ErGaUxb421jcQkec65J1la1XpU8PAySqpI5tGZCVNn0VicI6HMDwxhGwq&#10;C2O5+lpZ4OaDnFD5ei+qPP95L8l5ToJcDwUVgU5bpE0yPxiezvBpYZS6gPG329SGnryeYebkLWVF&#10;+BvzlXb70cQopqQc9wPtgd7+TAte20ZMysbTYgX1qTld4uOiwSCZ34xl4R0JwTY91rsyqNblQvnL&#10;yttoUt6T9ExGNo2miy73FzNxqaN1GgQ1vUiy1eZLL1O7ubsLIAXTbIW5kIVh64V8b8AQGkPD7kRN&#10;ztctNrU8tcG/Fqv6y00tj4rzRtBRVuVZmp1Uw0tZj85OOq0pIp13ktSUlaCMBz1320vE6ZXOgZSS&#10;BpF05q7xZ+GJchYwSeQN1BsXWzgO6KnzdUKTQWEanxRYPTAf2o0NPa12Ja9IUtOz/TxCJ6h1XBZc&#10;SIJaqgVOQPbqWhwHrNtY//eb/NWhg5O9NWlL9fq/P9qlZ8KpbVx9lKO9gmFI+mLvGjlNtMkBjidG&#10;7L2lTzqPcUknrhLkxP5pp9ag9T/7cOzCtQlqSwCKoD0JdC6HRy4ndsJl3W+Giee4NJzyBCSV+Jdk&#10;Db3n/uXSIn42P4OrQX9Le/jNlCOZQXmPsNmC/PAIRpeWMDqm6ZES9KR2WzwyPsvAaJe6wViC9JJl&#10;zKF5MrZBj+oKinDCd2Ik/XkC7Y62+jbKqiL6TKckqSF5v1OtYdvugGFuHtM3biAwNASrRdO53hfy&#10;s9LJpdeu/E2nUihmMjDXa3BKePsRxd3g+JUrUR7n8lh1ODHy4R1c/eADeNxuFBJx5FNpVRY80oej&#10;VEYnGMKi/Laayiqilxvu9ZJWYFw4QUOCsl1OKJdA8vKfL8ziX1xZwIfjo0piIS1t4It0Gi65niRo&#10;P4I6V63iD1u7auNBalaTmO4Ev7OOuzUyhA9GR94IexvlRkN5NUelHnFMTWPyvfcwNjsh/VYp72rT&#10;1f2xfP8BKru7mJJ8YF3AOqFX3rGsM43oRU6JCWpfE7RpbuzH+P8zqS+oXdwrDdsgsfkNPainJvHR&#10;Jz9qnX0TpVoRZhO9z1+FxUROTMKZSiaR34ugXCqpeonSJMep39xSv1EXmpsp/mZjSxG4lGu5Fgoq&#10;4r09ccG4Mm36WTZ/4zV8L693Sr1IMjxkNiMTi+H+2jMYPHa4hrwwSLhJ7gZdIRSrFcS5smFqGKOz&#10;YygXpK7MFWAVu3ZKOeWzSE5TB31DyghJcm5YemMoqCQ8GF6Sy3webUb+6wme5u+8jtrUJPY5kUIZ&#10;GqdVm7zlRA49qm9JOZ7w7DPRIDZLvXSLyShpNd46C0TrTTys1FGfnsOQvknixUKjVEUtnIB1fkLN&#10;HvYEC75UBBCDKUhm02PVIUaOeBhNb1AuuJiJe1re09zEjwWSHT7iVdlkJ1Y6B6UipEVWZ5qT80pv&#10;mJXt66n46q7j4rwRdCQUZj1mJfPRS5OP30mqtiU+KOXRJqeJkPzWKQ1yWchpgrnULBfRsB2PoGYH&#10;dIoDxhMkpwmmNG2bf5kn9JYakXecV3Ka0AlqHZcF+iaJr8A6RyendewLiwxMZeBt5N9LDA7UlXRE&#10;Q9r+fQaE/VCRfj33AemUo+h3sJ/aHhSzD8C+Rpug1Uuj1j9iepDfoaNKd/pRN5+byrHfehbpNWj9&#10;3+7CtQlqn7/HatojonM5fCObhUfSx2bS9Go7QRuymsyKYCIRQ9KNm7y9PzqiyDd6DSr9W7mvV9pR&#10;N3W1XMG2jKl8165h6soVuN2vb6xFkpqb5vuMQyghp7yle4HPt8MNMy5f3cG4tfP7beG0JDWey5fK&#10;5BQmbt3C6NSkeodZbG0QKEJPwsWDTmHZTBZ5CZtTzlOCYZA6LidhUDbodMO6tIS5O+9jRMJjkzJg&#10;kAo6vLWNci4Hv80Kt5zrtGV61m5kc1jL5VVYglIOSNiRdOP3NviZZYdhogwGieh5nxe3R0KKPL6m&#10;NuuzKyKR0gebEg/Ko1C/ux/RXqzVlFTDt3sxteFdp0cywXAGHDbllc3y2I+gpv7wi3QGu5IOIzdv&#10;Yu7Dm/AF3DCZ5PoDCeom8jlJ80gUTflrFyOlJER3PUGwjiUxSgJTyUNI/Ej63hwO4UfTE/jZ3LSS&#10;emDa9IozCXd6iW8XCliWv95rVzF+cxLRUkSeJ+80WF5Lc0p7dOe+mmiR9zYMYiuJODJycEqPEy0M&#10;11HrN3qqfx2O4kEsrsj12xInEsAkavvJvhyEts1wYsMt7zBLWStnC9hLplGSsHpCPphp41RVkHfU&#10;zE0ExkLwj4ZgkHQu5oqoyvVuo0lso4GVREp5d5OI5sQH48H4MPy98msQaOmjkdTtPGNUaYok/elh&#10;3Z2XL/NRygw1qCkv8sHYiDqfFVvcaBqxanPBPLuI4Phk6663D52gHgDNTAHNchWWYemM9DMqWkih&#10;JC1AHU2rRSpVAwLGGgylIppun1xweROXnqjd8gVl6WAWpTMv/b5WQ6/9Lpcqj192QkncvXafXGOq&#10;lGBMJ8QypYAHRpSXbEMqokFB4ptexZRW4MCAG9oMgvNIUEhUpIFpfelCUhKY8dyTEVe0XJf01SYT&#10;aGUZuZHyHhH+VtKOksSPu8afFZjHq5QY6QgDw8klrsx7egumpcKhxAZtoMt89gVXNBiqZTRsx5P4&#10;6ERWRkRczsewdBL9JwXKfKjNLiVdKP/B71ydwJlkNizd5eesoRPUOi4LdIJa85xezdZeawN4ZOU8&#10;N3PToaMNQ72GZr0B4z4eVBcNUpxlUF1T0mcJaddp95SToNwZiWb2KNlfOkyryw2pv4lXXpOi6Hew&#10;j0PHAkJbSaU+nirYtyJOo/9yWmAf6E+xsurLdqYftb7Zd/dIGp5FbAap/3MSJiYtxzKKoJYxoct3&#10;chrUncvhS/QgzefhknPcDKs7Ddokhd9mV5tpkfwYd7sVUUVPQP7eK92q0tlMyjueSRnIDI9i4f27&#10;GJ+aUu/uBZLTlPTQdKf7oQkH+m/MpePoOC1JjR2PD/6bN7F46yY8Xq+qLw/T/+F7STraPV5kJTzU&#10;yTZVyoqk3o8c5PiU5OxupYInUgk3r8xg4cN7GJmYgk1s2UqvWpcLe1vbyEejcEiBIxFHQp7vJMFO&#10;T+Cv4nHknS64nU4Yq1WpK0xwdRHZBD+TCOQzSNxN+zyK4KR2MTczVNfLRZlyGeF8UUktkEC08n3a&#10;I14DJRu2MzmspTNISLy5EWMbvN4j93Ojyh9OTuDWcEgRk73A5zxLprEq+TEj8b92933pr1Iqh33W&#10;Xm9ugRITRhnLB3zIZ7JYe7YCm7TdJCaZ7t32wLh75LntjfhITl8JBvDJ9AT++eKc0uCmFnevewmO&#10;z3ekHloplJAOBjF69zp8k15pa2IyZs5KfL2KlN4PfK7JZIbH71ObCe5tbErFUlKTxMyzo9RvtOVI&#10;roh/2txWOtHfmxhTkhkkvfl7d1Rod9Sqpgd5vqJtKlhVvFJr0rjjBn4ksc/305PbKGmwthuVvkMZ&#10;welRWCW9jJKvBnov2yVeAQ+cfg8sHidykk6FRBZWeX4qX1BkcFbeN+114/3RYaUzTZvoVT7YerNs&#10;UEObYSxJv4zxbIev8w6VphJP2j0nIKi1zo0sCXpWk6TvhMpHKTfPpV3hBM+VoF/ZKTnfbWnHVkxW&#10;pEan4ZpdkHwKtO56+9AJ6gHQTOXEUBowiyGKtbTOdoHnWRnlS9LztSNkNyLkls5LOoGmh7Pslzdx&#10;01XKgLyeLhwMs3NJQu5hStucgOc4WBh2aJIV3R1pCugjGUYjNI66lQWMdx0u3VZzVazJwJwSGSRB&#10;Q7aDZiM1nEeCgsnTx9pUWq5IPEkEk1z1WbjBiRZ+EqAkfxkdEhWUAmHnesTxSgLkNCGvxIss9QU1&#10;iZGXh4SV4WXYd2QQwt9JsFPrjTIYbC44sDtoUkHlqJL4ODmCmjb8KFnBhoSJS+K9kpYnmVZsfDiR&#10;wxUDTJ+S/I82qknoDD6RclrQCWodlwU6QQ2l77rRknjqPFj/0ivxLCcrdQwGaR5U28h+CwdIZwW+&#10;qVkqwyiD+DdGdhcUjIZT+pgei9i6+qttYDwqR4CrG6UdPmzzTsJ5zrO/LEX74MbUStJL8vIMulwK&#10;tBtuwHSRcpDhnXG9maaUQvFIn/as0m6Q+l85UsjBILU9qE9yk0SivRw+lkgivhuGR4LklXMMW3dS&#10;aCQF81xbmk4yqh8x2Ea8UsWjUgW5iUlMvf8+JuZm4XS+GYdys4i6oYIUdpWUx37g9okehFrfdJwo&#10;JDtPRVLjg3tYuH0bvoAfJnnGUfo/1Mk2kzx2ulCTZ29t76hJFSVNI8/sZYnKg7tYwgaMKE5MYPjW&#10;HUzOL8LpcsEoUTHI/8xWq9rwMZ9IILIXgVThioAlIvkCVjNZ7MnvQ3dvwzs0gu2tTZjluXxvL3Kc&#10;33iO5YPpRQKT7WsnKUnvUsof8DclvSDX9UsPpiWvp4Z0siTjUDnBJ5nlnjm/Dz+bm8EnMxOK6Obz&#10;eoGrGJ6kMniYL2JByuG1W7cljCRqXw/7GzDy7U3p29qRT+cQWd+AocANTdmmvfKobUPVEQZ6kVsU&#10;KU+d4quhAK5Ivk+43co7nenSmRZt8E2lWhX3Ywl8UywjeO8WvvdnnyDoDUhfMi2/c9PFBvzWgwlN&#10;Pp62YpYwVkpFhHd2UJS8JJlKUvmw9RslSx5KuLh5IzcFvBYMKBvp9RyC5DSJ4pVkGl+F9+TeOKKF&#10;orqe3tK9yhHfz3dzPVShXEFeylzF7YDD74HL7YRB2neLwwKbxMEk6U/S2uqg7Ij043bjeL4dRrpc&#10;UnIe8z6fmiDoR04zrav1OvYkTb6LxNRmj5wE4QaIvKfXigl+0+yaGw9zo0RO3hTUd+ZvGy/zMRpT&#10;z54XG/3+xJiSQCnIPd+JDT62euC4fhvBmVnJp/PjqKAT1AOgmS2gUa3vT1ATYszIFKQn61CzQ6MO&#10;MapU/IJIfLAYHn63YpKO9FShFEUbPNeQ57RJaJJzlFKg7AkHCb2WV3LJhHF3A43RSbUU5KgYlue3&#10;pS0GJaeJ80hQ7JcTJBja8h782yYceA89g2h7TItJSXf+Put+XQLkNMHX0B7a+dB9MDyUJOFfDkZ4&#10;LcOvtMjlOAhGqYybtRoaahLjZOAyG1RYFuRg2p10WnHwSNKby+3bg2VqhjOP3jY5TegEtY7LAp2g&#10;lvq3ox3srnt1cvp8gk0OSdCzJKcVxO4b2TTMDuex9vE4L+BkN3vbbMM5gGsfTFfts5bWnBAYtJnn&#10;MznZz0lmTqK3D042c2NTPoeTzXJK9b/4nrMEvcIZZ773bN98PDCszBdFGMk/yiOW6jJYl8hw+TyT&#10;8SzKwyD1P4PRDokiqAsnT1C3l8PTrgqFPPLpDEzVqvQZKdlx9HTgGCxXq2Nb4rnlcMF19SrmblyH&#10;168RlJ0g4Zw1RpFHUn0+CFY44MTJSZ3oeB2KqDOfpKSG5P2d2xgZH1MSInz+0fs/WqHIZjKKoA7H&#10;Yohlc0iXyshUKooE3Jbvu3mxJnWuik0pOzGvD8HbtzEpduj1+2C2QuJWlUeZlLctCetcMoGd1TXY&#10;pR4IqI0AgTV5z3KuAMfSFdz6yZ8jMDKMVDyBfDKlpEHc0uejR+lhQU9VGVUqz9qSjC9J3DJtu8GU&#10;piwFCUPuNUbid9jpUKTfh2Mj+OnsNP58dlJJTdAbu1c7QO/phJTF5UIJOxLXGx9+iIUriyof3gA9&#10;ptVp+Z+hIfWD1PMNCYXBiKZ8J9kb391DVdJZbRgp4eFzOp/E+zmxRvKeHsG8jvFj+Hu9so2c5B9l&#10;SJ4Wy6hOTePWn/0AN6/dljg7EbIPSZ3kQcAaErsZgGdhmMS+OPnAI0UP+ITUL5LeDAfD1a7fSjK2&#10;p908TaTwzV5EkapP5NrVVAarEp5Hkt+fbu3iC4k3W70FqcNIAjNO3dFhvtIOKbPxm81t/HJ1A5/t&#10;hHFfnvkilVabKjJd6MlNkrozv/hJlS05GMMUbblUgms0iMBQa0JOebRr9/CvxW5VzqwlGYOsrm4p&#10;RYX3RkaUbAzlY0iyd6Ms1+zm8vgivIdfrG3gtxtb+DIcwdN4Up1n2SSZ3N7osRMqrxk+eTcnf+gh&#10;zfaS3tptqHyU80wDtqkfjA1jQcLD9mClXMWyzY3C9AL8C0vSngXV884LdIJ6ADSrdenAF2AOkqA+&#10;oBIXI2FvoCKFbtLjgCVzMQhqhk5s99DGyU66/Ae32YBEpaE6VjvFmiKjScpxNoceK1pBb93UA9S/&#10;aqaTaPpCEo7X06pbQoRagqyCez2P5Di9d6uSB/RgGTQ6F42goCccPZDDBU06gnHtTKNubMu1ba/2&#10;s+jwM8+45JQ714fFHl6T+tjncLXC1y+Iaskbdd39YicnHA3a8Xq+ip28FpacGPO7shz+shF0JBNY&#10;B5xn3W8dp4N3maBmW8AJ40iRnkqv6lVKHJQljlQB4MoNTh7ruLiIS0ayXbVLv+kkJlObhTzMLjca&#10;Z9A3OG1wdRb7EAdN/JJQZp/poCjHWmWIq72W09WXMhRR6dtw9RcnfNjWPE5XlHQXvX/PAuyvtMPe&#10;UvfQ4qN9vDCoSX+f4w72+tl/ZxpTbo163z7r2ezdcdj6/7Q8qBXZYDLD7fWgLn3dza1tVDIZBKwW&#10;GU8dbeKD6UpSbJcEJTeYn5nB6PXrGJuYgJWkTtczs4iijMJA5DRhggUunaA+VTCPTkRSY2GhJakx&#10;oSQ12nl/GPvn+Jxa6aVCEflMGtl4AondHaR2dhCPx5HIZlGU30n2apvz5dRmcalSBQk5Hxb7ro2N&#10;YermDYxOTijtdYOJ62elEjPUpf6ywGS3Sz8ujzQ3DC0UpI3TPGNJmK7U6rj65z/G3R/+GbyBEBxu&#10;N16sriGZiEs5sWlkp5SdPknSEyT+bGYz9vJF7OUK8Nltishl+nQ+hunM64IOhyJF6SVND973x0bw&#10;Vwuz+MvZaSWhoW1Q2tubN1OvY13isCPXGCUdbr5/F2Mdm5S+BMlPlS7ylNZgt8m/TeaTAU6vAw6f&#10;F6trG0js7cEtdkBSvJ8XOePC8zxUvF6/5DWQ7FSkKfM2EMTtn/0MV2/dhsupbcBHjXq7yS5xHNwJ&#10;kOAKEbvkF1cFpGNx7EVjMMi7qCFNL2BuxsjJDBLRlMegFzG9itP0YK5VlZQFveh5FGo1lW8BsRWm&#10;Nb34SVh3elrTq3hd6s9frm3i3z5+il+tb2I5nlTPfS7PJxHOCQdqXdObuxeBzHNWiWc4ncOK3Oeb&#10;GcPQNPWbW41uG/JOi9SvnEgyyG/PvluBQ95Pb2VKfPA5vZKcEzf06v6b5RX87fJzfL0XxQvKv8i7&#10;GE5KfTCOwxJG5m83GFd6WZPofizlj30fvpN4mY+7e4qMJzm9JPZJje/tShVfVZqIT8zCd/M9uIdG&#10;lJf7eYJOUA8A1cDvJmAOeWEQY94XNKBEBnWXA0NyeOJbaARHWj+eX7AabjdWhwElEagfR0KSAwN6&#10;oAbFmDg4GPRpinQMb8AwNqVmeLrxTaKiyEIp60oHkIMFeqN2E7LSt1UyDdx0ZcYtFeEhPFMvGkHB&#10;AerzTFWRDezA01N6v9hy8iAuA6pR59nsIM8ZPS6j5RJbMQ0kZQSXYmWoBh5NRbBTioQDq5icI7HC&#10;8yRXOPCjJAnzr3tzRzZshmQUTf/QGxMZxwWTJSlhJPHP9KIcDd/ApaaHMKULictGUFskM0ncnIGp&#10;6zhneJcJarYFJJ/DJKWlDqW8E+tWts/cOLcodSzbjfYEso6LCbaN1FQmQd0tr3YUKIJaBp+XgaDm&#10;JLxd0uSgmFBeoqsL2RMkBv1SXkYd5tckPmaljznuNKtyxH7KmENbFXUW/Sui8zVs6y4iOU0owkT9&#10;1VYQTEgfdVLSkSvrDtOHPw7OC0FNMF9JFBiNJtRqVWTSKWnTMvDI2LPfpmv7gWOqdK2O5UoV0UAI&#10;0x98gJkri3A4Hao/3Y0iMqig0Pq2P4yKnrZfSg1qypxwE7jzghOR1Lh9C5MLC5qkRkfldxj7r9dq&#10;iO1FsPztd3j06afY/eorWLa3MVWv4rrY1DW/V0kakLyl5jG1gyfkr0PCHi2VEa5WUbHZYXI44PK5&#10;4PRaJXR2GJok9ji5J+GSQsA6zSI2u7O5hUQ6A3rDJiTe+dAQlj7+HiZm5mG2WWGzO1ApFZCJRZHP&#10;STsm93rtvTcN7AeNiJZxabmMmKQXw9DWvm6TnW3wOwlLvoPxo5bv1ZBfecmSuCaB3a7TukFKc0/q&#10;jofcn2t6Gtc+vKe8p3vJ7Kh0aEgcXnpi8e+rpxoM1CZ3wOpyIBNPYGdnF0y9YQkDpSmOCtpMXNLg&#10;eSaH500Zw9+8ifd/8AOEhobeqC/qzbr0KQuoNauS3m9ukNgNpjMJXKffj4rYUWJnG9ViAbFCSXkM&#10;/25rB49iCTWpQpu5NRTCeyPD6u+1YFBJVywFAuo7N0Xk5pec/PhiZ09tXknpFUq0kPAmOEnyx50w&#10;/sPzNeWJzQmTstgQn0/5jLKEgfHlu+YlTMzvbjAvaXub2Sy2q2WErk4jODPa+vV1WE02BFwhfsDT&#10;P3wHp9jveyNDysu+X8pspLP4jy/W8Ov1bfWZ+tOcUNTCV1dxoE73UtCviPRu8LkMI3XUnyVSinCn&#10;tvjLfGyR3dx08t7YiNL15kTRs7oBa14J69wSAtOzsDqcKn/OE3SCegAw05r5IlCqwiQVqpxo/dID&#10;/K1cUa7+Q5U0fC6pePMZTS/XcPRK47yCRGmsWBejN+NuUBoaiX6/yrkfTKQBc2nUvQFOEbbOvgI7&#10;/ZTroHctB9aURejlLcy+LIlaDhwOO/i+aAQFSQhOBnDZ9pikz0Gx5YaUTJszGzzJwSzi+zhgZB7O&#10;Sb60l5nz74IczKvO5eeME+VgKIHRTU6rxk067Cjmla77SRPUREDSiYPPdphod2c0RlJkOEklHrWO&#10;qIlpSsdGypSE47SCctkIapVWZ5RvOs4X3mWCmjbPOpdkGT052/UYJ2xJ/tDbk/JKOjl9scF8phTV&#10;SZDTRNNkgTm5Jx2LoLSrXZ5BFwyq7m993g/d17DJ5eo8divY5nJinX1ZrU/7qj/Dg7/zNxYjPocH&#10;1/Wpvi+/6DgQTO9eSaWluXacFc4TQU0DIhlJT2p6HOZzBWRTKVjqdbVpnCIjB0wbpnGyWlVLuePB&#10;Ifhv3cTMtSX4g8Ge5DS9pgeV9iA57ccYvHi1nPwy4TyR023QLuj5zJylHnUpm4W5JnYhNtGto8uJ&#10;CS7jp7RHxONF8NatV5Ia5tdXeQxi/9TxTSUSWHv0BLsP76P64jlsuzsIZDIYq9cwaeYEnR0jTkdL&#10;W1jTF/bZediURAG1nZ3yHvrhUromm8sgXynBKtdYbSTIXoXB0grj6vIz7EUiSqak7HQidPcG5qmf&#10;3ZIjUNq/NhuKuRxiu2G16a9Lyg2J4jZJzbFipVFXBDQ3i9uSdKNnaZTe6KWS8qTdyOSwImm6LucT&#10;1brcT+9cG6zyjO7yxrpJSXxYLYoMpXwDvViZhv1KJleK7ElerMt9hYlJjEl+LEp++HvI7AwKk8ko&#10;+elBuVpGeHMb9UJBTagyrXvpKh8EErEkeVdSaTyRdLEsLOLaD36Imfk5sTtb66pXMEp+xctR7BS2&#10;JW/t6jgItGGrXa6Te+n1/vTFGsKS7uR0SDhPezyK7Kde9qTHhVGXU23655f30474NyD3k4jmJAI1&#10;pCnvQRK3KGHfyIpNid3T9qry97OdXfxybQNhqUdJTHeCZYR15NVgAHdGhnrKuhC8b5NSNbUqAtem&#10;EZwdV+fJdPHfS8jHcqOCSe80HvzTn2AUOyOZ3tZQ74VVSeufP1/Dt3tRtUFiZwgZNtotbWzK61E6&#10;1d12SwmdcD4v8ctjPZ1RG3xSbobENr3Ql5NJZRPctHNa0pXyWc9KlPZwoTq3BM/cIly+gJo4OG/Q&#10;CepBoCodA0q7cVjEgA2uAwphrgS7z4XJ4h6cYgAol2C0Oi6Fd0o3OMvJHbdHHNrg97BQDUw2LQMj&#10;/0Da06vZ2r6SEXkZVZCMPSwuCkFBz+JouY5tylC00oBmRd3DblDqhDIbnETYK2hLJkkWn2XHfxBI&#10;G6E8wemJT+9plZdd+cs4sLl1xbbQHJ069bJET0PKp3DXc+6WzcEpB69cwsv04yCV5+iZyIFsrwmT&#10;o4CSOfQq52oBfqY3N1cmSJar8nVCr3kDl42g1vHuQteg1iBRUh7UrFeTUqlQ5oOyBmwDdOjoBOUE&#10;zMYqjDLgadpJH7ybgwHpXikw9vzY7ZXclpvjdRwVdLbHBelf8Tv7BhcJEmzVh2e8OuNz2mhIBXUa&#10;fVHWe4d97LkiqFsgYWBxOiVsDeQpm5DNwFyrwW2hHnV/IqwN2m+pJvW/hHXZZIHjxnVcu3cPgaGh&#10;voSY9DDF9hsoI9868yZMyk9T+sUGh9ocUaxG+6EF9ofpZMHVPBesKBwKrAtkuKLieVbQCFmT0io3&#10;ytgklUgik0jAK+c8Vk1/uA1qKYdJiEre16ZnMHf3PYxNTmoSBF0Zc5D918WOcmKDG0+X8ezTP6Dy&#10;5AmmiwVcl3cuuBwYsduUXdqMmvMYy3XnwWeTwA3KdVMuJ0YkvE15Xng7jHhKW71DqQ5uoteeODFI&#10;HOmos/PsOba3ttWmhI2hYbz/Vz/F5PwcrBaNh+GznYGAKvfx8B4KqZRKG5c8i9KhTIdcpaqkFOht&#10;u56WeMi7KR2RkvRJV6iVXcBGJivvyCsv7bpLk7KgH65F2kbmMePRmW782BnH7jTtBMtiTp67TAkL&#10;jxfjH3yA+Zs34A/4YZF02+/e/WA0GeR+u6SbFbVyAdHdPRSlDSehSd1iFa7WtYOgKPXLrqTLd6kM&#10;tl0e3PnpX+Du97+nyOl+YXSZ3eq3erMGp9kltlST9+5PjqsJA67o2NvDyqPHcDQbykP6/dER3BwK&#10;KTI24LC/1F3WxtuvDrV5opxnHOlVzA0IQ3J9Wd69JmGPSBqQvOYqgW8jMXy2vasmJ0jAd4Lf6HFM&#10;zWZ6F/dboUKCekPsb7tWge/qDEJzE+o8J1Q604WyH2oHNgnb2p+eoB6LaZ7e+xDUlPGg9MizZEpN&#10;YhBaHI2gXAvDNOP3YFRsMl0pv2a3MYlnW0InQwkdsS+zhGnO51EbJj6Q9/N6pivjR95kp1jGw6YJ&#10;u8MT8N24A/+4VidIRNS7zxN0gnpAGB1WWKSCKezElXe0wfHmbFIbhkIJgYALsyjA4PWzNwNjbBcm&#10;f1AKBI3g8iQ0PbG4IRM7JVxuelgbVxUOPWId7oE0hbnkj4QdiUIuXe482Clqb7h3WFwUgoKNP4lL&#10;6iJSE9EpcZ1xsyFqXSBgx+lFtqa8rCmFspbT9KfdVpNa5t157XkAK2WGd7dForPrzeW3bNTZEJGk&#10;dUojMl2MwTQ8jvoRZoYPC6YzN06kTEnbS4o2zjBSU73dKf06XlEE0LDY3XG1QHk3yxM9HblagJMO&#10;nGzhBk3MR54/LegEtY7LAp2g1sC2mPVXVurUTWkD2OvgKpqzHFDruBggCWZ2emHMZtCUwUrzDNrY&#10;8waWCrb77HPw4OfuksLz7evkv9fAPstFI6cJBrm90eNZhp59/9PAUR57HglqEh8kDuwtPerdnR3U&#10;slnp12s6swfZGvVXV3J5vLBY4bp5G7N338PQ2FhP3ek2JFbIG1Lqby94EISESA6L/LPJJ3frl1dg&#10;O8N+vF3anu4ycpnAfjkJ6pNaxTIwaBeSp2abDalkCplIBG5FyEquiA2383avVMJ3hRKqs3NY/Phj&#10;jE5Pw2Z/pTvdiU77J8FGtGs/ek5zguTx119j47M/YjwRx3XJ2yl5v99qUV7RJBFZnvuYlXoSf+d1&#10;9Ei2i2G45PDTWool7CSSqJhkvBoIaJrUfBAPeTcyKWxubOKb3V3UfF588pd/hZHR8VfxMMmY0Sx1&#10;mMurZEM21zeQSyUVYc4N957Jsyn/sJnJKoIyJNfMyHNm5SCxSXkHkn/jcswF/JgLBeGWa3byeTwK&#10;R1CqVpQ8Ar2lj1q/F2p17FRr2LY7YJibx/SNGxgeHXm5SeWRQdJE7rdIvlrsTsQiUeTiCZglnswX&#10;EryD1rPMdZLTf5A47zhduPnTn+LmvXvw+f37hpG/kZgmUc3VV9VmTZ2jd3Uv0J4qlQoefvU1vvrF&#10;LzDVqOPHk2O4LulOspmkM72/mdZ8Tr838zdeQ5vn9SRy/ZIOJKqpt7ycSMhvJiSlHFA+hBt3dntQ&#10;8z56aH88MYa7kh/0xu4F3reeyWGTetDXFzA6Py3vN6r4MhyaH/YrUJ4p/GANTSmbt0IBZXP9sCd1&#10;NOVHtsQ+KekhD1T1Owl62uiH46P40dQkbo8MYUHss9NuOyV0PGKj5FIo68FVAt/sRdVnktOUGfHa&#10;bdiV+uDTVAHhqTl473wA7/iUsh2+8zxCJ6gHhWSgweeCsVpFKZyAURp/o1ebZXsNxbKqEEZMFQyF&#10;vNLRF4O32uTeIAzb6+o3DgAgBnxSoFctCVua2LGW7hqayJbjsJkH73RVpWGj2dBzmd66h/VeNknB&#10;N1SKqDt6pGUPkASkXER76XLnQYmIo5DTxEUhKFiPcENEpgHjy2W+3Z1ADp5IRJPkJKHfXupN2Yzu&#10;a88D2MgwHpT8oLzGhISXMi6cbBiym7Ek5yZLUuacbtRZmXaAZH2J+0gIVAdJ+3hs8Dl8HtOr/UyG&#10;k+HqJKJJ+Iw4pSNwnHLXB3wi30lZG+b5aUInqHVcFugE9SuwqmL9wXqVerk6OX25wU37tMFh68SA&#10;oP2rgSz7quWCdCTZB9QHBN3olawVSXMOe9lWX0Qw1Az6WYaelnWU97G/l6s2lRMG050kIc/R3pX9&#10;yoOPkg2Hrf/PgqAm6InHzfEMMmYkqZNNZ1DO59WGaCRT+kWVXqORSlXJCZQmJjF19w7GZmdhl/5z&#10;L2mPNhRBjaQk4+tEThv0maakB//alFDDmyBJIsNj5eBxmUEJwjMnp1tgHhpJpsn4uZzLIh6LI5PL&#10;aRIWWW4yl8ZKvohdk/SB/H4YbXYUxG5KpbJqH8wmM4ymV3bQaf8cRXWOpDKpFFYfP0Hsu+/gj+zh&#10;ioxFJu02JYdwGJ3nTrCs2uRel9gxHf+KhbzS0K1IuBxuD+wOkma0QblO4kiJj6fhKHwTE/jRT34M&#10;f8AnP0lhN9bQNJal3Es5sTrh9HiQy+ewt7WN7XhCEZWsD6gZTZKZZOSYy6WOtmwEN1Wkx3FQysaQ&#10;0w6fxIsevZQioSZxVcKXKpUUeUhvW5KHTMNBwHpO6YBXa3guXyqTU5i4dQujU5NwOE9O85crIrja&#10;oinPy8TFFhJJWOTRjBclgVTduA9IwFIi4mkqg3WDCYH338eHP/4EwZHhgeRH2jZD0tZsNCNc3JHI&#10;NyWt3lQbKBbz+PbzL/H0N79BIB7DHZ9XSWwwP3pt8DgIlE1LfrXlPmjLlCrZKxTFthvqoCxGTupQ&#10;5gnBa8bEHqjX/MnMFBbFpvj+XmD6vEhnsS5//Tdm4J8eRqOpEQ/d5DTB31KbMTTCMcxIvCgVw/f1&#10;ihllSSjXwbBmpc7mxMrVUAB/NjWOP5dwfTI9qeRHSEy/ZreUlpG4tiV0KGvDMknPcaZHTWyYWuRT&#10;UiaCYhupahWPClVsuIIw3b6L4NwirBL/Tlmd8wadoD4kSEobafCpHMwjgdbZFtgqZwvqmiFjCSEx&#10;+GYr89XSAl8ABuk4GHNpGKsVSC3cw7QPD27olpFOG7V7jwc2XFapiPNi2P09xDtRlShv0EO3WFeE&#10;4mGJNF7dLJfQUAOiwUGpj121od4rGQiS5PQyPcoYXCfozieM9RpMiQiabh8a3EGY5agD8XITy6kq&#10;4pL/koXK0/iswU05Ljp0+9dxWaAT1DreVXC1FJdFH1bGpW3/HNioPVOk7BiMLD8n0UO9vKDsF+Ux&#10;8pLop7nC6bJB7R9CW2t9HwScfInIOONRqoJtrqKUgxJGlH/j2IWEKMdCJL6OMkFzmPr/rAhqgmXS&#10;arPC4XIjnkohshOGS+LnMVPzlqTQ65HlWDNZqeKFhDEzNKxpDy8uwuvz7UtOazCgiiLq8v9e4IaI&#10;9j7EdBuSlKoOOqsNLt9F0Au1Vq2yCCGXyWFtbQ0psY10SfOe3KVueb2uPK0b5TLS4T2k9/ZQyRdU&#10;2eP9PFi70yZYgnrZf61WQ3hjE8t//BzO7U3csZoxZtP0lnsRiXwOyTxq6XKzt5KM32iPvFa1Ldpl&#10;CvzOd9Kb2t5sIJoU2y6V4RkagoekutGk+AHKS+QkDlGJ1/TiPN7/8DYcbqsip2Foa6VLmYeEScLF&#10;67fWNrAh4XaajJj3+3AtFMSi34thpxPutoeuvJfhah/ayhk6dZkQkGsoRTKhCDwonV9unkgCkyQg&#10;PXN7xb8bjHuqWsOGFIodjw/+mzexeOsmPF6viv+JgeGXMPvHxlGqVbHx/AUaRcpcaKTlfnrU1GEm&#10;MfownsRDrv5//y7e/8u/wPjUVE/d6YNAmQu72SFpZZM0et2maE+R7V18+vOfo7z8FB8FfLgRCiii&#10;VfP+b13YAu2TdloWW6Y9UVe52iAxrOVZZxryIyeJGVdOOvC352JTZbl+0uNBWu4v1urqd9oAbeHO&#10;6DD+en4WH42PKs/rXmWAeViQcD8XG3ghyRi4PoOhyVe6+73ykaR1LpdFLZKCp1yT/pgFDnNvm2mH&#10;m5MpDOu82OlPZqfxn4mt/2RmCreHhzDmdvW1Wx7KbsX2GQd6V3MihtfTgbQg9sCJi1UJx9O6BZY7&#10;H8B/4zbsHi+4z8F5hk5QHxaS4dVYWmkcmYb9rZMtFIqA0wGTTSpxYx1+z+uyFaphMEun3+lWhc6c&#10;z6LpOH4Hh50BkmQnoS3JCkXtxirPGwT01uWO6TWJKD10Dytz0JQGzMCG0vrmTFs/xMt1PElVVWf0&#10;NZkP+U4P16N0jHSC4vyBWkqGRAQIjqImFXwv0COQ+U65E5osvQR1HB66/eu4LNAJah3vKvxWGXyZ&#10;3xzoHYS2/XMgY5D+qWlnDQ1PV/9WxxtgP5kyOpTjOmyav8tguh02uTjW4BiHKwK56SsPfuZqQp/Y&#10;PQfuFnmuWfr/h332UQjqqhwuX/+l2ycJelKbrRY0Sdbkc8ikkjC0pAc6w00yhbrT29UqXpgssC8t&#10;YfHuXfhCwTc2xusF0nz0juZRQh7dntQu+GCRX/cDyRau5NWLw+khl81h4/lzPPnmW2w+fAhTOo1x&#10;6e/McoM5v0+Rsgs+H654XZgXu5mWfByplNGMxxBeXcXK8jOE9yLKXpxul9iW5nXajXgshp2nT9GU&#10;eybKBUw7uBFeb6KN9BE3caPmLSULvgzvKX3dipwjeUZv5O77+I3nyF8UKxUU5UzD7YZDwu90atyI&#10;gWM/mwN2rxcLi1cwNT0rfTu5U3lYqyvkow1SNFDI5bDy7CHiEr9rEqcPuDGcpAk31GMYDi1F0iI7&#10;6V3NtNom6Sh/We7onbofT8L0KNYbeJzLY9XhxMgH97DAzR0DR98UcT8wLKwj7A4HmpLmW5tbyIqd&#10;0OOW8g/9Qkp97vVMFiuFEorjE7j+o0+weOP6vrrT+yFS2kNUDqvRKvXA67wOPf2ffPMNcg8fYLZZ&#10;xzVJC26MSNvr9SbyZCTPV5JpfCX29FDu58aAvJ7e0r2Id4aZecP8ohd1RZ4xJLZEL+0ZrweTHjfu&#10;jgzjny/M4l9cWVASGiSA+axe8SU5vSM2vVwuITXiw+jNGQSGNedU1nK8h4Q0eTNqb/MgSW+W8liS&#10;vE9tRNUqgGGnQ5Hw3WB9SZuj/veIhPMv52bwFzPTWJLwUru6rcM9sN1KPJg29J6ntAjtcDmVwVrT&#10;hIJvHMGPvgfP6BiMpmPKy5wBdIL6MBCDr4qxVbMF2GZGYegeAFfrLFEw260YM1bgok51D4NkMtM4&#10;IJ2IpvXwM1SdkH6V8iagB+mIg7OarR+OARa2arOiChoL4EFg40LSmMudDiMxwjQw722hOTSmeVQM&#10;CA4GuGS5W+JjQc4dddb+MhIUtI1UlbOPXGozSE6eD7DSNIk9GGJhNL0B1PuQ0wSzm0vt6EnD+HGS&#10;hJZUkc4Kl37y82XwcD5t6ASdjssCnaDW8a6C/b+jNHed9q96Yh4ZNCbjaDq97TM6usD+Fb3POMCU&#10;LpYaEHOQqOP0kJKOHft12qENyunFzlRXxIQUgKPkwFEI6nJexnhn4EFNMG70KLXYrDJsrCEW3pOG&#10;rgCffCeR1rY7buq9kS8oaQ/j4iIm7txWcgLWA8gmjhFYymnL7X9VlF5qUfO7B0NwI6S+HwS9FJw8&#10;OEYul8vYWd/A+nffIfP0CQybm/Bn05g2mzDj0bRoSXLRk5KyAj457zOZ4Bcb8cgzrJUykM/BJIch&#10;n0cll0daPlclx0gIkzjttJP1588RfnAf47kcpqVseS29ZT0of7Erz/pC7PIXaxv47cYWvgxHlPYv&#10;z7N8UVu4TbZ1gu9T9i3xo99+pFyFxe9XGs0wyRmjprftDfgwPDICt8RRzJt3ymGEoWmWxDFrUiRP&#10;7yP+4BGGkmnc8LhUmvC9vcI8CLTJFnrcUirDqDzDM5Wq8hJ3mi2K9O6HnJTT1XIF2043rEtXMSdl&#10;cWR87Pi60weAZZ1SPrG9PeTicVikZDMO3RMELO+Mx57UIw+SKcRdHsx9/DGW3rsDnz8o9c3hw6g8&#10;h2s5qadTCNqHFEndic3VNTz43e+VtMdNrxujYnNMw+43sS3NVCpYTiTxm81t/HJ1A5/thHE/EsOL&#10;VFp5GzNOLskXErKd8eInfmcaM/9SpbI6rocCuDkcwrzPi9sjIXwg9nVN6UPb33hGG0wjes5/E09g&#10;3WaE//0rGFucgsP1apJO1ctGs6RlVcLNSRN6NJtVPphqRuR2kzBIGfBZNHvptkUS8JuZnJJlmvZ5&#10;FHlOOY+TsFt60PMZ2VoNUZhQdgURuHMHTt/+uuLnBTpBfQg0IimU9hJwzo/D6OuxzIkFulSFw2nB&#10;tKkGu9P+UuLjDYjRmMpFqVel+jiiESrIKzOVOrYKXEqjLasiYXccsJKhKdCbmh2Tg0A7Z7GkNtyg&#10;GtD0CDClYmhYJY1sLOyDGR+XU65mq2qpn1ve1fbYZty5zFJtbHOE6F9GgoKDp2fpqthGXXmWq87n&#10;8UzjDCCVu5QLQy4N+IJiHzYxjf1tgwsHuNyTG7Mkyw3ESjzqSEuFxgENN/HUsT90gk7HZYFOUOvQ&#10;cTh023/TIIPGQg4NGVzr6A2SgQXpc7LPTS1k9k25pPwCjPveKqSbpoZKhwXT+otYWW1KTaecHRnz&#10;sP8vXT1I0qu+/2FXcLZx2Pr/LCU+2jAwfg6H6tenolFU0hnY5TM3xyPBQlKHRMTjQhERfwBzH38f&#10;s1evqo3xDpL2UCopAqYhwRFgETlFUMvT4YAXHgwPNB7UcfJQ5HSphNhuGE+//BLhL76AN7KHJTl/&#10;ze1UchT08lUEsNRBHOuRcNMOjbDi6gLayrDNinGrBW5qmsei2A7vKU9fl88rfSY7TOZXJPXy/QeI&#10;fPstbpgNmJT7SHb1soBkqaw8XP9meQV/u/wcX+9F8SKZxqrYKL2oKfURkPANt6QHusFw2iXcJLqf&#10;JpKwDg9jZmFBfuHbZEwoYSKf4na5Ne/jpoSxKW0UyWkYUZP7wpsbWP7sj3Bu7uI9u8Sx5TXdi3ik&#10;uR9WioQSDXaLWXmIRwsFpQNML9Xu53O0ymfvSvo+kbqpKfFY+PAeRiYmYJP0PW1iUDn+Sdi4UWI+&#10;Fkc8noBFYsT0px51++30TiZx+yKTxZNyBY4bN/D9v/pLDI2NShofrS/MlKMnsdviVkd3ffHi8RM8&#10;+f3vMduo485Q8KUURze4wet6JoNfrm3i3z5+il+tb2I5nlS2RNkOelFTD5ybKnIipheRy3OsFyl5&#10;s5rKKI3pexI3ksCUwQgp72SuvOndZtMeaBf0Lv80lUJmKoSbn3yA0EiIJif5LuXMaFZls9ZoS81o&#10;dSdtgNRf0DEEa9WE5PYOjGJn1I2mDbVfR33ybQkfbd4ptsrNDLnx4UnbLXWpE5LHGckb18I8bF5K&#10;6Bwtj88SOkE9KMQYCmthuIZ8MFJ7uodBk3SmBrXdY8eYuQ6bUxOt7wkaU7EAk92FRp9LBgFvpcRH&#10;tNQQA6yrTjLJyHZH4yhQhj2g93Qb9Gpmh7EgvU8uM90f0mhWSjCW8mgGR6SAt3pHA+BFtor1XE1J&#10;elz3S+XWOs9kZpyPGu3LSFBoFZwBu8U6ylLhB2zHs4uzAG3PmEkCngBqUkkPAlZbYnqKjKYnCAcy&#10;RTlIWFMChEtAdewPnaDTcVmgE9Q6dBwO3fZvLuZhMFnRsLzuAaXjFTQvJa2XTGLUIYP6c969Ohdg&#10;t/QoycQ0pqQHV0+2D24Ay43Zqf9taeXFUXARCGo1ZpQw0gPTZrEgmUwqojogn0n05KpVbBZLiDrd&#10;cF5dwvT16/CHQgMREewnd44NpBcOs/zj3wAmYIFNvg3enuo4OZAAq9fr2N3cxIN/+j3qT5/gWqOK&#10;BcnzEZv15QSF5oDUvwxo43pO4lC+wqA2AfTId1e9hlQiiVihCKffB5fHoz1Hjuf3HyLx6BGW7DYM&#10;WUlz9sZGOov/+GINv17fVp9JnlFagfIeJJ2pHUxibinoV6RiN/hcjlepm72aK8AzO4vZpSXUmnWN&#10;7pMLEpWY2DlX9HTDoEmRLD9F88X66UqRSJrlpZwVq3VVFkkqkvzrhNoUUcrhhpSd4sQEhm/fwuTC&#10;Apwul5TFN8NzEOg1H93bU9IYX/yn3+DL//Sf8OgPn+L5F1/i+Zdf4rtPP8NXf/gjnjyUvEok1Iaq&#10;DnkXtbzT6TR2V9dgbcr4XxH2GiGrnivxfRhL4JtUBu6bN/HBX/8lxqdnYBW7Og5Y38RKEWW3DvPr&#10;ckDrT59i7auvMSlt5aLPp0jmXqC9/HEnjP/wfE3lUaxYVBwGyVnNpmoqnbliYN7vV/EiGKcIPcJj&#10;cXwu938VjiiPa9aNJHPXxDa/3YviWTKFpKQrNwhkGHpJb9B+nyVS+Ira7hNBjH98CxMLU7DarYqz&#10;GnWMow4S003Qc5pkdTt36VXNjRJNkhcjgQnJvwgiOztK25yrXpgHvJZlbiublbg0Me52KjmafuT0&#10;sexW0lsR2xKuciAIo8cL2wnIC582dIJ6QDRTeVSTWVjnx6X33lWopOBQrkP9LZQl850Ya5bhcDr6&#10;E9QCI2cCi5lDbxDYDakHlMQBvQhI0E1IJ+4wUhsnAb6NxCA3LxxySIO5T0XMqsCUTaIZGFHeAIcB&#10;yfe2pEf3G/ZJ6gNxWQkKh1nreO4UpLKU9KGGX6/K7zyBoaM2+aDyN4wP7YIDGE7StC2Kz5l1W9Tm&#10;OiwP7Jzp6A2doNNxWaAT1Dp0HA6d9s+BtzG6i+bIJJpqQyId/SDJJv3uVyv3KtLXaI+j+BvpopPu&#10;dvC5ZZVfb5JRlL6QIJzbvg6T5qghY7yzMsZQaSxjHUaRYw6mP4cbvdJjUFwIgroFepCSpE7GE8hG&#10;Ikq6gSRlWsagK+UK6lMzmLp7F0P02LQPvrdPN6RHDTvcMl4zymfdyeNtoVarYndzCxvffof6s2eY&#10;LhWx6LQjaKXGb28S9iCQfCbZSq9lp3zmRor5YhG5egMGsRmX26XsbOXBA8QfP8EVlxMhW3/icjWV&#10;xs+frynyj96dnS5nLPMkDkmQfm98FFNeWuybYCxStRrWi2X45ucxc/Uq0pUUVrPPZVwXl3FcGV6L&#10;V8L9pi0qKZL7D05dioRpTc9Z6gWH5Xpe10m4k8/IyTso7RHxeLUNSiUeXr9vIA34NpS3vIRxa+U5&#10;dp48QXplBbX1dVgje/BmMgiUCvCXS/CKLbgKBbiKeTmKMBXyyCeTiEVjyFRy6lnVbA4VuYfys5zI&#10;4qaJGpFbxJNUBmG7A9d+/GPcuHfvyLrTnWhInyFSisBtdoObJXZi7clTvPjmG0xIGKiTTvvtBU4C&#10;fLq9i19KHoVzBUWudoLpTLuirvTVUEDpaG9kstiUIyFpRw9s5h+99ekpTd3pCbdbaYcz/jyYl5xI&#10;oTc8yep6s6GIat7H9KGX9sNUCsvGBrwfLGH27hL8Lc9jl8WNMeeEsktOomh7t3HzTAt8Vr/E3aMm&#10;UzL1NIrGCrxybnt3A6V0Dg6jpmvO9mo1nVYbcHJTwymPB156vnfZHXESdkup04ocu9Ua6l4fvEOv&#10;Nno8rxi8RX6XISWhWijDSk3p7kEvdaczBe2vGLtYnRisGILqNB1Q0G0OGDJpaQiO1/i7LEZMubRn&#10;sNBSxP+kwGqg1qyqvweBJCCrEXYY+4EzVqZ0Ek2rA5pq8OvgTBKlOnqBHe+n6SoeJSt4nKoqGQcd&#10;+4M2SG3wkM2kJjAuwiRU0+WFKRGVonS4ckEpj86JEUb1caqCh2IvUd1WdOjQoUOHjn2haD4ZEB5m&#10;Zdu7Ci6v5aq+dpe3vYqL39mNPawDxiDgO9mf6dXP5soxvv88guHmQPqo4P3b+ZqS+fhTtITvEhX5&#10;XMI3ibLaNJ1xfxdgNJth9fkQmJyEc3gEiXpDkSxpKbNxswWm0VGMzs6oze/aYLJzTKrjYoEyDIVs&#10;HutPniL24AFmKyVcczmUni3JtO4RNHO4LveQQKV8Q6JYQqZcVgQXy08neC+fQTJ3kZIY+RyiDx9g&#10;89kzFMWe+O662FatLmOnA+oxEojZSgXcUK671aAnbUnOk3Sk1+t+YJgMcj3/VhsVGc9Z5W8NuWoO&#10;LotT6tPe47hkJIrUxiZC8vtwH8kHgrrG38m1/+7JMv7f3z5QciS/Wd9SUhL/09MV/N3Kc0Wyp8ua&#10;9no3+FySiUGHQxGYLHedUMSmvCNisaIxNoaRhXkMjQwPTE7TU76QzyO6vY2N+/fx5De/wco//iPS&#10;n/4BgfU13KmW8WeSVz9yOvB9mwXfs5jwQ7sFn8i5j1DD+M42Cp9/jue/+AUe/ebX8qwcxq9fQ1bC&#10;S0/iFIlYyYOcxG89nUWK8ZHfJxYWYLc7B1ptcRDoPTznnofb8uZEBPOP9qRpNfe3Kel9KFsi8dxN&#10;ThM8R3vi7/RC5gTJg2gcj+MJ+V6C12rFraEQ/mxyAn89N4N/Nj+LH01N4OOJMfWXUh/UaqeW9ZN4&#10;Eg8icbxIZhRpz2cyndYyWWyI7dUnhxGcn4AvqG1u6TQ5MWQfRrqSVPFgP4mKA4xOqVZEqV5EyB4S&#10;G+bmiRIXG+C7MYXQhzexYTJguZUPLAtxKZ8JKafcyJKbKJ6q3TpsmDAbUNvdRCEWbf1yvqET1INA&#10;KsymVPAmZw+PTjEwuOS82wF4nEDIp4xS85zubj5eBwshK2+StscB3zLvtuCaj8t9DLCdQCXTBguZ&#10;iXqEB8SFGLWbMOYw9W3LGE9jVSp0aWTrLg9j3/rlFZhs7IT26nxTe3pNjoQMAgJWo5Ks0LE/mGv0&#10;LlY7nsth7yBwzytoF023F8Z8pnVmMGwXaq8NzlgK6ElE0pq7vOvQoUOHDh06DsZx+6XvAuidlK1y&#10;6bHW7wjYuJRWc7KwSb/jqJrI+4Fvohdxr362V/rFXCV3HqG8uI6RHkzLJa9FOVsw6vzOZC9JWu+V&#10;atiSccM7wcEyHW02jC8uYPjaNYQlzk9iSSQbgH10DL7R0Td0p5ks1O7makIdFwfFYhHR8C5qe2EM&#10;l4oYNZukfFv6rpAgqcxN10i60fv036+8wD9tbis9X5LWvcBy6TabMWwyIijvq0T2ENuLoFQqwSLv&#10;oletUX7bD9yok5rMbnqmts61oZyk5DxJw15SCp2gdfKoNGpYyaxgLfdC4kodXSdM8q9bMqKNSr6A&#10;cjoNY62uPEX71TIkM7nZ3uc7Eexk80iXyi2is4KIPOPL3Qj+sL37BvHcBp/LOFglH0j4F7uI/4Q8&#10;51GxhMrEBBY/vIfQ2JiSeRjEK1lNRuTyePTVN/jiP/wc2S/+hMVkHD+0mvGhy4kFuw3DTEfJC5fU&#10;ffR8dzBt5fBImIImE+ZsFtxz2fEj+Xs7XUTjyQo2NreQNpiQl8pRTVhIGNNyrIhN5Lxe3PzBxxib&#10;mpD6ohWQQ6DXhAFT32riJMGbpDydMWlTZuP+ErKcenHLdfR4pm11g3ngsVqUt/43Yqv0gJ7zefGD&#10;iXHcGxvBgt+HIadDaYRzg0t6LFOKhXbotlgRlLSc9Xrwwegwfjg5rvSpOcFCWZBvI1GlO/1tOoN4&#10;wIO5H9zG8PSYysNirYBCvYBIMYx0NSVtfVXiYpH2WCOGyV3YTHY1oVJv1tQ99KRuOCTProwhcGcB&#10;EbMBj+IJNYFEeY5SVbuOJDJThMT1ZjaHn79Yw//l8y/xf/j1P+H/9LvPpCyvKadObu5Igv3aUBAj&#10;bqf0NSiHEsHvpJwfZLc2CZ+lXIKh2pvIPm/QJT4GgaRLPZOX6rEJg79rVqgilT6XKbRlP8TQ2HiM&#10;GCtimGY0zPssM5bnshPRLOfRtB59KRYhr5QGwohJF/WoBqGTB0MTDVUJ0TSoqaOqH76sB3h6t1CD&#10;3axpwnWCRc+YT8OQSaE5MSuVce+ZUDZmIbump9UJzv5TpoJkI7Xnxpxc2tT68QRw2CV+Fw3cyIcd&#10;+j5Zd77ASRu3T4xpA01/UH0/CBwUPklV1NJP2sgVnxV3QzaxlRYxL/HX0R+X3f51vDso5cowS9ur&#10;S3zo0DEYOu2fxLSB+0D4Q7rExwFgH5R97jbxyn6rS/q/lFY7rb4W30Ht5V5k72Xv5TDO3FOEEn/t&#10;vzwWSVzLuOGoaX7Y+v9tSnwQHDdSK7ZUKGLjxSqi8TiaPj98169jdGkJXr/m7dcGTYU2c9QJE46/&#10;OKq8EOOHS4R0MomNJ09h2FzHbK2KEQvHMq82umuDJCmJx+VEEr/Z3MYvVzcUEXs/ElOes/QUpZyC&#10;S2yGetUcZ7fBT/yuzvA5ktcFsxXeYBCZZAKF3R1MWEzwis2xjPQygWK1pqQV6IHKDRPbntJtcvpq&#10;KIgfT0/iw7FRJbnQD8l6A89rNbgX5uGZGUW+lgFJvwXvFQzZR2iBrStfx5lLkci9z1IptfngtVBA&#10;yoVBpf9WtYGw2wO3lMGAxDUj+bGzvoa9jQ3Et3eQ3N1FbGdHSbbsyXdqRNekjWWbm5XnrUo8ot9+&#10;C6ek+VS1glmrBWMOG3zylxrDJDE7864NdUryjuGPFQvYlHhuRqPY24sgG4+hJvmfKhSwHEvgsRzU&#10;Yt4oV2Cbn8OHP/kxfJLX/Xid/UAPYspbdIKkLb2ImVfKs7gDka1t7D57hmFJbWou95Oo4cojEsbU&#10;nqamNCcQ2iwAbXDC48K90RFcHw5hTD5PedyY8Xkw5nYpUvugtOJ5K4l+KQ8ksZ0WyUk5T51rajw/&#10;k/SJuO3w37uG2fcWYZfncpNagsRzpeXdT3mPNj9Gw2DpKNZLSFVSKDdkHCIW0ihJ/makjMTyiCaj&#10;UqZzSCUzyEk5WUtl1CaOJOHpSc3yyg1G1zNplZceqw3jEr95nxdLIT9uDAVxcygkRxB3hodxW+I/&#10;K79xA1TaH8v2sNOp5D66485v3CjxRb6I5vQcAvNXtB/OMXSCehBIRtezBTSzRZi4QWInSEyn85KA&#10;Uil2NP4OMfxQZg/GwJB08t9cokAoj+JkBAb/MBpdxnQU8Ak0yuM/6RX4NIaz0qyoyojornQ68Til&#10;zdJSVoJEOcFdZY2JPX5QmyL2I6f3Azvl9M7mYKCb/D4J6ATFOYM0UEZpoA0WG5oD5At30V/PcTYb&#10;0pEx4YbfKjajlYdejZSO16Hbv47Lgny6oGtQ69BxCLxm/+yX5tKQUatOUB8AqkpQUi9Rbig91yPy&#10;f4dGpFhHVd6tT7xDSf3ReYUSHxwbHKW7d9EIakaSm6EV8wVEtzaxFYmi7PVi9oMPMLW4IG3f61qy&#10;dJympz+dN46SPmWpBsTElYzjuwCuxFRj6bcc3UQkojR7PfL3mvRnPCSnewSKmrv0kuaS/3/7+Cl+&#10;tb6J5XhSbaL2PJlSchTcDI56ySRge0kJ0PPYInX/bq6AmIz7h6em5GwTpUQcjmIJ9hqdz3oTijxF&#10;D03KI9CblVQSN26jVzUJNJLTP52dwULAB4elt9wF69G4/F2X51QmF2AYWYLVRA9V6glL3C29NkjU&#10;8IybOS4v45rHvS9BzfRg2nCTvF5SqCT6J+QZlIGYkXD3Q6paU1IN1C2+HgooH6qNbB5r8ltzYgru&#10;kRFUJT92nz7F9oOHiK48Q2Z9HbmNTSRX1xBeWUFEvucTSdRlnEtZjy25ZvWzz+EOb+M9uxUzTju8&#10;Fk3KRbNFObTXvwS9rov1uiI39/LccC+nJiReJNPKI7xUlfSTNtwuh1HquALlK0olqQuqaJCcHZ9A&#10;YGhEyXKQgB3U27sNktOKF5Jb2qEr1yUsxR0Jt0Xap9cdL0nCx7e3YZP4euWdJFJJqvYCzzM/YmJ7&#10;hVpdfaem9LDY8O3hIdweGVKTA++PDmPaq+k375dW3eA1vJZlgbbKzQs9clB2Y0XSznF9DjM/vAGf&#10;vMOibJb28spmeL/d5JAzDfmspQNJ60qtgqqUgVIuD0NO2ulIFsnnm8isbCG9sw1jsQZKAhdKRWTK&#10;FeXBTzkTEuO0z3AhL880YNzlEtsiET2E60NBLAX8Un78WPT7lfY27Y5lK+RwKIKdEzmUPmE7Rg91&#10;m8msNkfsTIeE2O1KOofmzDz8C0uts+cXOkE9IIySsaVYGtZhP6dwWmcF7JFKhY+9BHs5UnNJ5rsd&#10;qEnhHK+mYNmHkOUmiYZUDI3AsFRwvUns8wAWdXoumA0k/fqT00RaOkGc/WLB91nZWaTmtDQ7Zisa&#10;Hr/E82hGxqVpf4qWsZ6vqV272VFip2tDvnNpH5dWdntdHwY6QXH+YLTapYJPoznAbrPseFOXUbIR&#10;d4LcPOTottAGB53fJsp4nq3iRaamNgANy8CQkilHWapKe6VeJT1Zzht0+9dxWaBvkqhDx+HQaf/s&#10;7xnT0p/VPagPBLuc7HfSg+k05Dz6IVOTgbv0d9gXedexmdcIajqwHNV55cIR1ASNr1ZVm6A929pB&#10;XOJw9e57mJyZUR7WnUQTiR72P486oUHbPsmVuecdlOjJS4LR0aoXuGIzVmrAYT7dSalkJIKNBw/h&#10;Tqcwa7PJuKa3jRaqXOYfxn94vobvIjHleUpvUBJWlBEo12rKq3nC7cK836+I5m5wzE4b2SmVlWax&#10;kpAZH0e9Vkd4cxPI5TDksCsSsBs8RxkF6jOPyzv4l2T0J9OT+JdLi/jZ/AyuBv3wWm1Szt5MMHIG&#10;Sb7HbEY6NIrk6DycoQmxNx9m3QGMOAISvv7lc335GXJra7jqcSFo7d/v28vlVfpsZbJKl1ui+xJq&#10;9YvceyMUVAR1Pw9qIinpuZzKKMfCaYkv2Ztv02k8LlVQajZQ292FZXsTw9KOztUqmJf4zchVk806&#10;Juo1TEq7OtGowZ3PI725hftffoXHX30DezKBqxKGWbdTbM98IKdBcppyLr/Z2MKn2zvYkbqAJOuS&#10;pPV7I8NyDCmP2xvBAG6GAorYvSPnKYfhkPSMhsN4cP8BdnbDsNgdCErczZbB+81EshJXXtOvyGhO&#10;2CakbRqRvH7dzvjshvzbeLGCSjaPkN2uPJi7wbqLExkBsbe2PXGjQ4afEhe3hkP4YEz+DgXlN5ci&#10;mI/D/7SJanp0OyX9LWL/aZsZ1uEA3CEPjFLOu0FCetQ5puyyWCtKmElS11EplBF5sY2tb5YR/vIh&#10;qk+fwxeOYLpUwg2TDVclTlfFtmYlPlf8PlwLBjEm+U2PbsrZsC/BskRv8GlOuEhYbBI/EvQsZxa5&#10;jp95MI2oXz3v9+JqIKDu4wTFw1gcdvltWH5TbUErzAmx+SfpAhpj0whcvdY6e36hE9QDgrPVtWQO&#10;xnIFRr9b6xy0wc/UoGYFmi8BThvcYtxjtQyMXr+U194Jq3ZLz6bRPAZxe1aoSoVabpRUYdyvoWCH&#10;mXq/armdfDdJvIyJiNoR/iie022wg0QPALZt7IRGpHMQkQ56qiwNsLQO7DAch/jTCYpzCLEdA5f2&#10;2PovCWuDHatoUWxUPgw7zGqJ7XHBZ3DzUS4l5UakBInwYRkIHaUxpO2y48sJFY9VGpoeHbW3Bd3+&#10;dVwW6AS1Dh2Hw2sEtTRLxmpVW7kk/V4d/cEWnEcv0uU0QZ1pnZzWwBVzc55XfbSj4EIS1AIjx43N&#10;BvaSKZQtFly/fQtj45peaidIwBzXaeNsLfztgkR+P3KaYP+f49DTLvYJ6uE+fABXJoNZlwP99pei&#10;F+an27tKdzqcKyhiuhMkgMkw0PPyzsiQkt3ohapcR4K64HZj/MoVDI2PoybPju3toZHNwqPsiB6a&#10;r4eD9mU10QvVpry0SSbyXe+PjuDuiObhSi9PlrFeSVaW966WK9h2uOG/fg2jCwswy+dhh0XGYZq2&#10;9X5JTQL9LKVIErUGnuWLqFqtqMlzNjNZROTZLrsN42hgpFTEWK2KCUmrMWlDQxIun5FhM6jw+dVh&#10;gKNeg7GYh6VQgKtagVdyiWW6Wm8oj3cSpt0TTaV6HdvZHD7d2sUvVjewIe/mhAMJTRLP9Kqd9ngw&#10;IXlIHeaAzQ6fhIt5E3DYFKFJ/Wan3OORR3vqVRizGSU5Eo7FYXU44PZ6FbF5EAq1PDbyGyqtlU64&#10;gWNjk7wzqNKUpC2RqaTl2gKcDpfaMHLtxQrK8ST88pna0CRdO+PJz7Qx5smQhIdxa8t4hCT8AbtD&#10;8iqgzvWTCWmnFT2TKe3CdOLmhCwI9CzutmG+U9mBhInhLjXMMLq93NhBxhJWWLiaW57ZCcp58Khx&#10;M8VKHbGtMOKPV2FY24N3N4mRdAGTlQamJU0mJC6U6AnJ4ZeDKxnamyMyjvQAd5qpk21RacIY0bO6&#10;KR/sUrZY5/RKI4eEl97fXnke08si6VGT9iyaz4MyIfyNEiK8PiZ2+zhbQmloHMM3braedH6hE9SD&#10;QgzaKBVKMZyE2WmHwd4160PDaRmvQX73SN8xhDIsHp+c6Z2wJKgN6Tia3uCZEdTUy9mPYO4Hzp1r&#10;myW+XpF0gw22WkYmn1WBz6bQlDSoH+Gd3SAxOO40SyGWyt1qVB3TCZdZyX4c1ytVJyjOISQ/jOWi&#10;GJQ0DPvYHJd2qg0Spa8x5TargRvt8KTAhoEDwlGxPx7HmanlqoIRecZ5IqcJ3f51XBboBLUOHYfD&#10;G/bvkgFqeFP6pv7WibcD9oq5IaAET/W/OfCqklNg3/J8NaFnirQMeumgwf7EZQDzt4bGy3HDYcCV&#10;btRIPo7cyYUlqNlHNpkVkWF3uzG/uAC//80yu1vQvMzZ79RlYfqDDiRMK+UxfoQKhuWSKzmJk0jn&#10;eCSC9UeP4M3nMEfN3j42mq9V8fnuHj7b3lUkHMm5TvAbCU/KIXATOZJgvaAIark/5/ZgnDrKw8No&#10;0AO7WECJkhb5PFwSBnpndsdOI6lN8NvsSiaDROm42CQ9el9KL7Su7QTfmZR3PJN6PjMyjMV7NzE3&#10;M4VRJ3XmKXGh7eu1X2pSq/sspUgScuOqhKggZS8WiyEm6UIS/bbE+7bk06LLgRG7DW6z9EPlfQw/&#10;zYm5pw75znOUhQpYLZhyOTEh91BmhYRqvCh9WKPmIcu/rBNJplNLnNrXv93Ywu+3dxTZPi73ctKB&#10;EwH0nOYEAaUwmBecOOW7Og/Wc4wzCVISvBNyvU3SLBrew8bWFuryuzsYhN3hgEnScT+0pVesJquE&#10;3SzP1tKs3ChirxiR+NnVOcp+ZGtZpd3sNDsRS0SQF9s2lipyjaaNznB15hg/k4AlWUtdZb/DJi2E&#10;lnaaR7VH2Ra/d4J52k4ryt58FY6oyZtvIlHs5vLqAnpJM21572vvbKWPQS7iJE/G2ETeboTD64bZ&#10;ZpazfPor8DvJ6Wq5gkwkgfB3Kyh99xyT8TxuS5rcdLkx7XQgKPblkHgyPpottPJCDp6j9zQ3cxwR&#10;G+AqB5ZPpWmezaEkecPvJOJ7pZHi2eSgnfEZTCuS7NvZPHbELh1mK9ySTiTlw1I1Pa42UQ9NYOTa&#10;Va1AnGPoBPUhYHTaYCpXUY2lYQ54FGn9GijxIRWtQYwhYKiozVLMdLHvZwRy2piKw3BEXeajoNos&#10;SUVyuCUchFYI9ienCWnfES/XpfBLBUnZknQCDbcPmZr2jKO22Rlp+P8UK2MlU1UdiK1CDc/SVSW7&#10;wINe1CSsjwqdoDh/UDbHHWetjn012im3QY/kUYd0NOTvEfqVB4Ie+veTFaVz/UxsMCw26JZ3sRN6&#10;lNfR4zsjI20OMtlB41LBUwj2wNDtX8dlgU5Q6zgpsJ4ui22ctwnFk0a3/dNhwuBwwVDIoint79sA&#10;wyT/qW4223iujmL/8esE90NpSlv/7noQ0y6fSz+EK7wuA9i9aw/aD4tdanpK74lOBEfFYev/80JQ&#10;04nDYDHBbLcjMDSE4ZFh2OVzL1CejnXZccZJlx1cXp+rNRCykRRsnTwESGpzpS+fETgBKb9UPI7w&#10;s+cIlIqYdToUCdULpVpdbZDIDfDSpfIbHtQkK0nqfTwxhrujI33JV45FtspV5DxeRVD7QiGYSJI6&#10;HIjJ8+O7YXgkCF45x/LSnURqjC9p0JYhIPl2UJmOV6p4VKogNzGJqQ/uYGJuBj6PA3aLVHKGBswG&#10;rsbe/xkWq/VMpUh2TGYkPG4ksznU0incDAZwb2QIs/LMgDyfpGs77v2iz9P8vU1QklQnGUtPZ4k5&#10;diUe5QY9YG1yHZRsyx82d/DfPXiC323tYMTpVOH9/vg4Zn0e+KXck3g+3HtN6r2K2LTb4KjV8Hxt&#10;XXnfDk+Mw+FyqUmwfmC+UGva1iKi2+DnbDUt9mqTd3CCwopMJSV10C5GveMYDk0gK2m3vroKs9gq&#10;86uXJ3RnWKnXvJrKyHVmXAn4+2qp1+V50UIBn22H8W8eLePvVlbx5W4Ej6JxPI4n1ASAQ+IckPRS&#10;Xv093snnsi6ISVnaq1fhHPbD7n6zXqWndV3SLLkdxfafHsO9Gsb7sOCq3YlRCZ9L8kNNFMizWDZe&#10;f9MraNwY01LLExLMtFN6RCeLZZX3DKtbjn7P0cqedj/jxzJO7XnWC/TONtuseAEzdpx+WCT9Qwvz&#10;TNzW3ecTOkF9GIgBwGFDeTcOs98NQ/cAWCp2Wo5RzvsN1EU2K3kCSz8bkMrOKIZsSESUx0r37Mxp&#10;4CjkdDeos1Nt1rRKsKuo0N5JzPO30ouH2PbPYKfYQLJCvaem+o3JeFjwnky1qWYYZ9xmzLktavDC&#10;ZWskCRc92kzrUaETFOcRYl3lkvSurGju44HPXKe9MfuPbgH7g43HmMOsBoReGRinKg0lL8MO/1E6&#10;ogwr7ZbLBDNS8SblWW6pKLob6LOCbv86Lgt0glrHccBeGMlQrsj5NFLCXrGuVm2xzj8OCXae0cv+&#10;qYeIUmGgPSBOA1qbrh1sFUlS8zPb4HeZnCZIhF0WcrqNo/Z82P86brm8sAQ1y4bRJO2dDW63G06n&#10;EybTm2WD4ySuPn0XyWlq3taaVanPDo67JKf07482RiV4H1c1nAQ5TeTSGbWpnDOfxwhJX3lBrzEC&#10;idNspaKIrEihgBylEVu/0a7HXE58ND6GT2amsBjwKTKwF6py11atjqzPj/GlK/CHAspDn/ZF57NC&#10;IY+8hMlUrUqZo2THUUst80XiJ+/alrK3JXbrunoFczduwusLig3zuQYZ99VgaLKe2/89JKjPUopk&#10;xWhGye6AQ9JjTtLgDjesk2eRYO5Fmg4CjjGZL23Ji6LEJ1OpgvKq/G0lkcbfPHuuJiFujYTwFzPT&#10;+GB0WGllM8xHfS/ThO8l+emQZ9RlzB2Nx9XGi55gCL4eKzIOAltsj5We1bb2CbHRGkr1MkZd41JX&#10;edR6mfheBLlkEoa6jH9tViVX0Ql6D5NkfZpI4U+7u7gfjSnPd0q1bOXyinCmpviy/J4ollpKBE08&#10;iafw9y/W8Ov1TTyVa/hbWvKNsi65akXibJT8d6lJChK63eAZSRbsyn178sU9GZS6/k1N8qrkUWIn&#10;itTjdbjXI7haA646XQiJffUi3AcBiWbmJVcpOMwWSbcGUhLutUwWa6kMUpI/9BCnjZLQ5vWdaN/P&#10;FRN5sR/WCXR/TTSN2HB6URuZgWtI8mBiVCMizjF0gvqQaJYqaKRysIwFYRADeAmmnRgz6DEthjnR&#10;LGBsKHBwBW6xwVgpwCAG17C2CvM5BiuZZCWBaDEqlQ2F4bm04PVwU7rEXCrCJAXLI5X/kF2TNWAn&#10;8gjlVUEjCE1KzoPPIRnNzhYlF8ak43VcDyedoDinYOORicPg8p2ZDM5BoDYd7ZDyMsftiNJsac+a&#10;5/fbayx0+9dxWaAT1DqOA9rCao4rs7i7elMGMAbVf+GqLZI8lxG97J+tkUH6cU2bnaMe7eRbBpfQ&#10;b+Zrap+Tcz620nEAxOSObVaUd+MKyli5rib8WVaPgsPW/+eGoBZwDGaxSHtntSpyupuw6ATlUMwS&#10;zZQM9tXqv3ekDNHTUZvmegVFXKMCE8zKFinvQQ7kKNIebXAzf45F23+Pi0qphHw6LWOgNGzy2dXy&#10;TO4FnufKklixJO1WXX2n1AOX/N8ZHcZfz8/io/FRpeHby9ZJGBfl/m2DCcVQCOOL8/AF/cpGKPXg&#10;9niVVOfm1jYqmYySpiAJfJRxC0dylUYDu9SdFtutz0xj9NoNjE2NiR3bYGgyji3PaYNc3WR4+7+H&#10;Xr6nL0XSUFIkT6p1CbMNzUoFk6UC7vk9Mh7UNurrlRZMV3q0F6pVRRiW6jWVT+o9Xe/id+YNPbAZ&#10;9ki+KEdBbNKMr/b28NuNbQy7nPjZ3IzayJFyECf6XuazPC8hafg8vAeX2MHI1JTSjT4sKvWyPFPL&#10;Q/6zmxxwW9wSF6tkZxN1WxMOpxvr61tIJeJiTzblNcxhfrZCr+ESdiUfV9MZrCRTSu6CG1sSjBcn&#10;YZg2O7mcmpShJAbPZyWuX+7u4Zdrm1iXeOSqWrx5cCKnUqckVB2zXg+uDwXfIMUJpgcnZLakzMVt&#10;RvjmxuCkakIHmvKucq6I3cerqD/exJ2GETckPl6JgyKOW9e1QZtv8B6xIeYHNzbl5APtup0nbfAj&#10;OS/aqctilXaupqRKPt8NYz2dVXnKjRPVhEiPMsjvPOgUWq5JnylXwIYYRG5yDt6haXhHxmAJerUX&#10;nWPoBPUh0SxW0CyUYB7ySep1VPIsOFJxcYNEktLjxgp8Hte+0gSEWkpJL+pcRjLBsa/W7nmAJvPR&#10;VMLw0eIeLGYrPGYxdP7GykgOUyYpNUwSpeERJYeQFMOilyh1gl/IoI9yDOwcHQW/C5fUAIV61CfR&#10;AWhDJyjOJwwmC0zVCgxlGShLOdGq+fOFJ+kqIsU6AiesfX2W0O1fx2WBTlDrOA7YsffbtLqcE5GT&#10;TrMiwLT9Ly5oBX8Aetq/fDfKANwoA/mD+rFnBXqxU+aNJNu77kV9UcEeHEmIk+grcQJpWewhX4Vy&#10;VjnquOIiE9SEIpxax36gpBydKuhRfcSkunDQ6LE3I8tzxhYJGqdGpMB9xBW+BCVUSmKPdDhZljEB&#10;JfyOuzcSJxwsVgsS9Bzd2YXfbIJXvneD+c4l/QGH/aV0Bb2D6RX8zxdm8S+uLODD8VG12RxJr152&#10;Umg0sFdvIOb2wjY7h7GZWXi9bhhNTTTrJpgtFjXGr9UkbumU9LMyMvY3Ke/dw4JEYbpWx3Klimgw&#10;iOl7tzCzuASHXd7HlTsqv+R4SUwfXDZNNiMsMkY8VSmScgW7Xj/sPi+ChTxm6lXMSFqT5Ox1P+u6&#10;al3bqI+evl+G97CWzqAi50gs99LKVrFl+OQo1mvKi7gkefP7rR0lc0E5EublnM/Tl5w+znu5Uqki&#10;782XKsiapM8jNhQKhbSLDgGS04rfar2Hf0lO82+xXkS0uid9CytsdTMysSjyubxaIV+UMH6+G8Gv&#10;1jfxKJZQpDOJ+DvDQ/hwTPN0vxYKKpmPpUAA1+Xzol/TDP8mGsXfPV/F/VhcEbhzAR8+GBvFDyYn&#10;8PHkOK4NhTDkcCrynteEC0UpKy61UWE3KHezUSwgLuN6z9w4nAGN52qjXCwjtRtD7cUOxhMFXLXa&#10;MWSzqXx7M0c0cprk+Uoyja8kPx7K++kdTvtk2GmH3WBa0UY5mbOVzeK7vRj+tLOnPMZJtHPzS8p3&#10;MD+7wbxkXnPfjq/FBrYtdsx88jP4vSE4RoZgcJ5/h1idoD4kmuUqGpkCzCEx1k6CWowA1Rpg10Tb&#10;x401eN1SEOTzgZBrjJWyFFZq7bbOnWNQT8hvpU6THGavVGhmmKXRMqRiMCTjKl1qQ2NKg2jYYUXA&#10;akDQTgkOzcbGnW9WjoOC+tasAOjRxIr0pKATFOcV0sC5fDBEttH0BtT38watwW2qwRI9oS8idPvX&#10;cVlQypVhtkqHTyeodRwR7FpwqTYlmEh6UZP0spLTRG/7l4FWtYKmhR5P56NsMD8WPBadnL7AYCk6&#10;Yvf/DbBszos9zHnMRyaniYtOUHdCogJuGtlrfMT+Kc+e4NDpQqNNJbFup/0cxy5ZN7WlZjg+PS45&#10;TXA1NknqdDKFbDQKR70GpwSSpFWb+CP4mSQrNWuHHA5FRM/7vLg9EsIHoyO4Fgooz2mSYL3G3hxV&#10;xas1LMs4pjIxgYkbNxAaGYaFnsINiZPcw5XRJpNZaVLncwVkUylY6nU4xJgs8tzO8OwHvitZrWKl&#10;XEU8GIT/5m3MXLsGv3w2viHDwmce9Fx5orEGo9GqSX2ggUKhoDzPTRKnk5MiaWDL4UbB64WFmuAS&#10;hxnJBy+9WHvUHfT25aZ8X4T38Iu1DbWx4ZfhCJ7Gk+o86xwXN+sza7rRnWBa8iDXQSIyLNc/iMYk&#10;Dx346ew0rgUDmq7wKb2XRHFN8vZFLIGGx4OrN663rjg8etkFietio4RZ34L0023IZzLY3trGWjyO&#10;58mk8nAO2O2Y9rgxJ3Y8I2k+6XFhVOw6KHbMTS1JzvJvslzCpzs7yrs4X65j3u9VNv++2O/dkSHc&#10;Hg7h5lBIlQFuIklCm5tKUmu8Umvg060d/GJ9A2sSBq/Ye8ipaU3TY36THtROGzzKg9r7sr4g8qks&#10;Yitb8IVTuNY0YtxqkzqEE16vg57b9O6mFvRvNrfxy9UNfLYTxv1IDC9SabWZo5J2EdvtLp/8xO/8&#10;R6mPjXQWDyVPqE/OiQtqh0973SqtusF0pyc3vbUfxhNIu3248t6foVFuwj41DPQgtc8bdIL6kGhK&#10;4a9xk8Qh3+sSH7SkUpXrbMSijGLkVvhLKTSdXBZwUMKK+ZWLMIixNdTs4cUAZ8M4o4rYDoxSiTYk&#10;rs3AMBqcoWrWpIBXYTfapRK0qOSxSydgxN57xm9Q0ItpQo6TJKcJnaA4v2BFa8ylpKGkFtb5q6TY&#10;uaXczEUlpwnd/nVcFuTTBd2DWoeOQ6C3/Uu7WyujaTKTKWmdOx8gAfciW9M2ItfZtncW1IrfKdTV&#10;ZBI9xRTB0vrtMDhs/X9eCWqJhpIi2szVMeY8/wTEeQBlTzT/aShC8CRAuRDKEbF+Og7a9lypVFHK&#10;ZlFOpZQzGJf20147Q8vPJBz5G2U9pn0epakccjrATdPU9T2ix7iX6nVsk5C0OeBeuorFm9eVpnk3&#10;uWgym2GRZ3MjuryEp5jNSHhqSr+4Ozy9oN5Vq2NTys+yyQLHjRu4du8eAkMhRcRrseiEGLRB7lKn&#10;5X+GurRF/M4n8STP8Td5t1HKsLRVbolz3WDC5vYJS5GYrajPzKBkMKK6uYmbFhMmbVaV5r2eTL1j&#10;esr+zfIK/nb5Ob7ei+JFMq0kK+jNTMkNEouU7KAUSzcYXnrAUhKC5OZGJocxlwt/Pj2p8vVU32sx&#10;oyL5dH83jIq888Mf/qD16+AgCV1v0qHwzXqITo0eixcWyS+7z4dsNo/nz55hay8Cg9y34PcpgpnE&#10;MjW2uTKgTaizjDKMWbG7Z5Iuv9vYVl7J0hRgSGydEzO8773hYdxqEdPz8rw5v1c990rQr0hvpgHD&#10;mK9WFUkcL5SQkny2Sdztki6UjdmUchdxSljnx+EKeKQ8sDxrHEQ2lkLs0SrGUwXcdrjgkfB1lxeC&#10;EwzrYoeUHPm3j58qz/DleFLlxfNkSnlRUy+amuj9Nn7k5qjcHHI7l8cTuTdRKiFdqqgJqdvDQ0qq&#10;phcYnjTJcUmfgieA0amb8EyPwdglV3Jecbza8x2EQQyCtTy1qF8DjcplA+IZNWOyXTNLgyKV90B1&#10;ohi8NAwoFlrfjw96c27kuLv16YDkM7WhzBvLMLp9qPgCKElj3GjUUatXpeLkbLJbKhNN34cdp+eZ&#10;Gn69W8T9REWFj1Id+frhGo3PoyX1DHYAdLwbMCajgDckjQk7JecbtPNtGTB9Fimhyi86dOjQoUOH&#10;jhMDe40kgLalD6nj3YQMsxQ5vVfSdEnpJXm40cTx0TTnpYPaNRZ8i2Cfc0fKBDel1zEYSvUmnCZ6&#10;G56c9fB5J/U0s82G8YV5DN28iajdgY1iSca/VSUZ0A2+k+WAS/5JVJPU67WRWicoofA8X8Sa2YKh&#10;Gzcwc3VJbbZJgq4b9KK2yW8TN65j9P33kXS5sVUqS11cVRu3HYRqXd6Vy+O50QT/zVuYu30bvmAQ&#10;ZpNVClPH+6g73f7L8kVC2khyulXfN8grtM61rmVwTRbA4XViZH4KE7duIef34UmaG8uV1TWHhdp8&#10;slbHuhxRtxdj167D63ahmsvJq+vK07hfysYKReUp+/lOBDvZPNKSTiRD29rJX+5G8IftXUQLvXkf&#10;Ppd5x4NUNKVdmK+ckO1HThMn9V6S+laOucsl7YdDglItFmN/JxES17QYHpmK2FCxqAjkn83P4N7Y&#10;iJKo8bY2TlRp0JHW1GD+LhzBf/v51/g2ElUk9L+6uoh/tbSIT6YmsRTwY8TlUPezHJDI5XMoR+Ox&#10;WNVqAr7rk+kJ/JfXl/BfyUGv6gexOP7bL76RZ0eVRjSkTNTMRjTlxUp6ho1OC3RWbeRLMJSqoNJ5&#10;vwkQTjBwY8vfbe0oaY64lF9KfTBPKNnyIpnC7za35Zq4XMvUeBOc/KEMCDf3pB0w95OlktIopyf1&#10;fmCo6JntkPLlGR+CeTyo/XAB8GYNpGNf0GvaKIYPKfg9IYWASJerSAYn0NzdbM267I+mNDzIJNWO&#10;uScBh/l0d/nmzFM1uonmxAJqVodU5DVYpTLK17Jq1qzWYKExoCEVHA+2/dwsccZtVpU+y7KS+jgE&#10;6cgNUdiJ8EiFcYJ9CR3nDGwCamIW7DiqslMsoCYdoYsA2uW4w4RbAZuyVR06dOjQoUPHyYFt6/eG&#10;bFj0Dr5KQsflAscQ8x4zPhI7UN/V/88WhpoLaFhb394+yo2mct6hZzkPHQdjQsahtKWTtB8+j6sq&#10;TwIkip0eD4bnZhVJnfEF8DxXUKTwcVFuNBCr1hE2W1AeGsHw/DyCw0MwmvuHnbIjLp8PwwsLGL55&#10;C1mGJy/hKVdavqW9QS/tvUoFYYsV9fEJjF69guHxcbW55xsEOhnBNhqs40kOyjmWNZLTipSW7zzX&#10;bKBpLMnHmrxfBo5GM9z+IUzcvArn3BwS8vzdUgWZclk5Dw4KXpmqUoqkjEwwiCGS8jNTiiysFEuo&#10;S3z2Q1biSs/lnWxOaT93vpmTApTbWOUmfvvkI1OBxKeml01NZ4n+AVE4sffKYZV3m0/R0apUKuCb&#10;P/4Ja198iUWzEfdGh5WuNL2JSSj3In1JTv/8xTr+x8fPMOl140fTk3hvZBjXgwEsBHwY97jgs70p&#10;l9EGT5Hg91gtSgpnUe65MRTE+/Lun8xMYs7rwd89e4Gfr28iZTHD4vfAJM8j58V/bTTrDdTKVdRJ&#10;ZO8DTtwwzektTUKaIbKa5P3yzKDDobzk6fX+p3AE/58Hj/F//+Ib/D+++hb/+sEj/Lunz/E/LT/H&#10;/yBx/fnzdezIc2h/JpOmFU6pn37EeCcYbpO8yzIzpiXABYFOUB8WzFsST73KbLECeDSxdfYNok35&#10;XBODHMAgSNM2XC6Y0gk1S3lctIN5WqC8h93mU8auZsoM2kDBZfbAbCAJXZV2Q/uNqDVrsJnKmHMb&#10;8X7IBgcLmNxLIr13Yr4JXvuB3Pu9Ye1+HZcTnIh4mq6ozZBqbJGlDBk5NX5BwHLnsej2qUOHDh06&#10;dOjQ0Q8kjdoHu3sHgdfkqoM7tlx2cDHpbrGuvKfpOE3HJLf0P9+FRaaV5tE8Ywnybrkq7Q6IlepK&#10;Nmg/dF5/1iAn4B8ewcKH92Cam8OLegN7pbKSyxikzPQCS5DSVpYj5/PDOzePwOgoHE57T+/pTmjh&#10;GcLCBx/AMjuLDSmPKjzVmirH3eC5jPy2UamhEAwhdPUqhiYm+3pqvw6TFHoZT9HDmn9JThtICvIv&#10;CWmNIFQEorrGCKvLjuDMJEZuXIN5Ygph+Y0b4nUTtv3AtClKuoSrdeVZbllYwOKd2/CHQmiIAVCf&#10;+aCEJxlMsrhQoyr262BY6flKL9pBPM9JQvLgGw8K/0m9l7yVktNofT9p1CQc8XAUD/7wB5RWX+A9&#10;Jc0RVOSy5vXfurAFxjtbLuN3O9v47eaWImfp9fyjqQl1H6VsqOXclgA5aATejh/vIVF8PRRQz3pf&#10;nskJ8C+3drGeKWB4eBpB75DY6euTNrRpTlJo9t4/V+iQmZP0LogtkRj32+2Y9HqUFvaH4yP4aHIc&#10;N0dCMJsMioDmQdkPHtSapoc1vaufJhIoynOowT3scGLC7caIxJnpsB8YMqm20HA76IqtnbwguFih&#10;PRdgBSl/Bmil8qoTxesPKioCMeKmfxjNQg5GJfUxwD1vG2YzTBLebpCUpgA+KwB6U/O7qhjrJe2z&#10;XJOT3tOrCf6D48pN6P6wV8Kvdor4Tbio9Ae38jU8SFZUx0zH5QErfHpGXfdZVAMCiw3GXEbs6WJV&#10;V6tio3+MlrFdYKcNyl5/Hy4pzTsdOnTo0KHj/KLTX0hHJ7rJrIPIrZMEx8Ml6T/z70VDdzpRN5po&#10;EzCDDJVSlYb0+Vtf3kE8SlUQLr7y3qSPz4hdW/qflYSZdJrwg2E7XIPpS15oWAxH916nLeZr2upe&#10;EvwHrXjk9Q8l7fc60v4sYbZZ4RsZwfStm3AvLOBFtYrVdFrCdfjwsNSRrI3W6lg3mWCYmsb8jevw&#10;BfxiRxQsONh2TFYrPCPDmLx+HZ45ktRVpbXbTXxyPEciPVqrYcdsgXlqCtNLS/D4fb3JaWMdRjMP&#10;TUZUgcQ0oSQ/5Dy9qpsm+WuWwyqhlecoz2pJC2NZSX3YnC5MXF/C6AfvHV2KxGSA7841zL13Db5g&#10;AGazGRaLBTabjEkPIPuoG8xN/NwW8xtEG+s6yk54JQ1Jxh4E8ie8jocaE++Dk3ov30ly9bSq2mQi&#10;iZVHj2CJRnDFYcOE2wWPhIsewr1ASZvHyST+X988Vvn9k9kpfG98BKMtb+uD0mU/8F4+Y8hhx93R&#10;YXwyMwkKkHz24BHMFikfDo3DIrinGnks2q7ZaoFJrTbo/27ex3QfdjpwNRTAn89MKTkSSplcHwqq&#10;jRvvjY7gJ1IueP5/dfsG/pub1/FfXF3Cv7gyL3+v4L++cVXJl/yFxPlHU5Pq+sUANz51SNgPykeg&#10;KHVX6YTUGc4SB5cMHa+DdigVer3YY+aWMxTpPJpZTdvHbhTLYKFpGfZBYAE0DE9I7/PktKhPE02K&#10;zBdzb8wsEQFLUKLdkEawpIY5nOm2mzTvciahWzpPh3GCJglND2rulOyVwyY3s0PB/u1gqavjooB5&#10;zB211eZHXL41MQvsUSrnEAZzDsDlp+8FpSMg4WZU6Nny8Sg1pC5WPHTo0KFDxzsImxPmbAoG1cfT&#10;2602rF1kVvf30wS7Qdxw/CJ0h9g35/CHB/vw7LNzhRwP7kPDPh4H74dBwGZUx7uKm34rxhyvj7k4&#10;lmIqss/J/rPqO78DGIRI7QeOMUZb6XgnQJJzf/D6j4dtSprybYDjH4uMuUdmZzF64wYqwRB26w1E&#10;iyWlc3sYcOM2almvSb1unV/A2NKSkvag3MagoBe1xe7AyPwchq5dQ97hQqRcQbbLO5erYLcKRWzC&#10;CMfCAsavXYUvFFREb0+oDRBZczBH5HPbW5ogUV3vCiO9ppUmNSsa+StHo0Z5CBtcvhCGF2cxfOs6&#10;sj7/IaVILKhNjGL06gKGJodhdTRUnetwu+D0+1CRL0z3fs8KSF7Rw3cx4FcyDm37Yn1HPeErwYD6&#10;ndftB9addOajxIfZZJR31s7mvXJQMqh6AJF9VMQjEaw9eAh/qYglvxd+m1URxe3wtsEJDm5i+I/r&#10;G/jvHjxWHtbUnL4i8Rt3uZQHdK82hPcVazVsZXP4di+Kz3fCeBiLKx3uXuWF5YuyIPRK5iaKV/x+&#10;DEsqbD5cRSVRgsPskLAZFK9FbW0TJyo8TjStFhTleb0mZhJSxlZTGTVh8M/EDv/l0iK+NzaiyOpJ&#10;jwu3h0K4IWWB3xkDerdr+VtTUibcDDFVKquJAq88Y15s+IcTY/hX1xbVMeP1Kg3uTyVutOtOXXq+&#10;nzIuSbHlktkGky/Q+uXiwPRf/e/+9/9HfmB7X+ln8TpeQYzYWKujHE3BOuRVZPVLsFNgt6Ipvxl8&#10;LvisJmnMLGjWpEK0DFbxG8T4DdWy1IIuKQjnO0MMJgsM8T1Iy4ZmR8GoNipSoKowGc3SCc1LZ8mK&#10;Sq2ISkMjqY9CNJKQHneaMekyq78kqdkRYwfjODNnbRx2F28dZwiWA8ljg1TaTYumN3hRwAGZS+y0&#10;DTakhx2QnQV0+9dxWVDIFGGxWWCVY1Do9q/jXUZf+2f/VgZNyKdhcNhluHZ+2i5q7GarmuPCccFn&#10;ZQZ4FolVbs64la8rT8poqS73NaRfq2lBviO84KHQHsVwFSSJFqekMftFB3ms9gK9pyOS5nxGZ7+f&#10;dkCvYo4JjpIHh63/a5UaKsUqXH6nkhtJyeEyn037QY1pRVjpxnZkMA1ZdlmeaTtKz/WA9OTKR15y&#10;UnXOUcA6xuqQMbTJjGKhiFwqjXqxALfUP4qMHGBsQQmIRK2Kx2LD8aERzH/0PUwuLsLpdAwgt/E6&#10;DEw3CQ8JtFQ0iko6A7t8dklYSPaRJMtK+/FYwhrxBzD38fcxe/UqbPb9ZETorcpDPpJwlu8GE/kF&#10;xq1f/ORZ9KhuSXy0wVW3VrsNDo8dMUmr6O4eXHLeI+FTm6p2pRfDm6xU8UKOzPAQgreuY+LKHHze&#10;gISBbzcinUijlIjDUSzBLnHjxoW9xnQ8RS9lRRKWy6oeZB6RrJz1efHj6Un8dHZG6SaTOO4Fkp4k&#10;OTezWdSadXV/QNKOG/+d9ns58fFdJgvb/Dw+/MHHrV9ODi8eP8GT3/8es4067gwFlfd0L/vlZAo9&#10;8//7h0+wkkzho/ExpRc95/XCI3HqTgPGl+Enqc37vgpH8On2Lr6JRJUWNC9wWi0q7ry3826+v90O&#10;0BYK1QpWJb9nZm9ibnFOyr7Yt9kBm9GGXCGNSiYPa64ET6UOl9g7bZ5ge5KVe9ekPDyNJ6QbZcS1&#10;oB8jTicihYLEqYkpt1vywwe/2CfjmCxrZHRG8o2TPNxMkeHdk+tJVhvFXl1WsyKzpzwejLmcaEhk&#10;NiSPKAdCm+BhlbxmnLQNc/N4LGHctLjhufc9jM7MqfBdFOgE9RFgECOpxDMw1+sw+Lo2b6PB5wqA&#10;16WMziudelcxJSXCowrOwWjCWEjBuLsFU2hEFZLzC6mu6V0TGEajtcyIC0LSlRTq8reqSGqpSI12&#10;SRajdCrdUiFohX8jV8NyugKfVRoQTv/vAw4IPo2UlGRC5zFsZ4Ww/72D4m0QFKxA8tLZIfmuY38Y&#10;HNKtyCVhsjnVjHxWGp71lRV884c/4E+//DW+/affYfnzP+HFV1/hyR//hK9+/wd8+6cvsLG+gbJU&#10;7lZpyOgdcNgO2GEh/V3sFGpqwNIeRK3nqvg6XkFEBlCF1kBYsl7KApcLnY+81wk6HZcFOkGtox+4&#10;TPtpukq/LLjPiFC6CNjP/ptWG0xmm/RrM2jana2zbx97pToeparKo/G47SjJCnpIdo113wAHsGlp&#10;20nUU7IrIX3TZLkhbX5dkV7sy/E5OjQwJZimPNhXJ7nHftFRQCKY/atkuQ6v1aQIRUl+tV8J03zI&#10;pp07Cg5b/9drDZSLFUVQ0/YcZ7hxO+2OG4hz7KTj8GA55WQJVz0ExWboQEK7OSj7NiXdRxwmVcYP&#10;qicOAt9PcuzQNiP3KM9ljmdcbiRlHJTY24NLyoW7D+najVi5ggeFIrJjk5j48B6mrizC4XbDIvcf&#10;Gq3wUPrCZrEgmUwqojogn0k4Unt3s1hC1OmG8+oSpq9fVzrO+4/DGH7Kg3Iipi5jqBbxfGAO9YbB&#10;JOGT8KBZRTmfRyaZgqFagU/SsLPMk2uhFMm2hPmFlGf70lUs3vkQ/uCIxM8qD6rD0DTAYnFI+a8j&#10;vLkplVJOyUL0ksvgOaYBJSjG3S71l6TwJ9OTypOWEg9Xg36pyxiON+NG+SNunreXL6hwTXjdYntm&#10;7OXyiggdcjpO5b2sCxPy3vV8EVsS77H33sPNWzdbv54c1p8+xdpXX2NS8mfR54Otz8achWoNf9wJ&#10;4+9X1yXMdvxgYhwfjA4jIOlOTedu1EmuFwr4bDuMf/NoGX+3soovdyN4FI3jcTyh0tMh7wrY7XCK&#10;XXQ7OPIbn8vwJIpF3N/YgUts9t4Pvo9kJQm3xS3tTkVxXCaLGdl4GoW9FEJSBiidQjvKiX09lPe9&#10;SKUx7HLhit+riGeS5ZwsGHE55BkN5CVu1JAedjrV5AE9t6e9HiV3wrwbl3LJzyTUU1Jun8vzNtJZ&#10;5QFOYnvC41aENcn45UQCDonPsKQLy2SpVsW30QQ+TeZgW7qN2U9+DLuT0zMXBzpBfRRI5tfiGdSr&#10;dViG/a2TLeRLUkNQAMmiOlPpGjBurqnlAM0ehekNSGFpOr0whEalJ/ICBrf/pfzSeQMLgTGTBPxD&#10;LwlqNvMOs1M6jHY1y8TNFAmTwSzFua4aHC6RMBlNinjmphPc7Xi/NpX9WakzFcHfHgB4pHM27T5C&#10;g9oHb4OgYMWok9ODoV6rIScDgt1vv8LG5jb2pHErvliFYXsbzmQC/kIegXIJvnIRnmIBLvnukr92&#10;aWBq2SyS0mmKx2MoSMeMu1CrnaNPIb/bVSjtmd4ZHEiQkKZGIPN6VmyWG9lQK5DLVE/C+/8koBN0&#10;Oi4LdIJaRz+wvuXqK48c56TqPRc40P6lzTQUcjDYHNIfPR8Jx3yc85hPZJKXTxgkWnwV38u2e95j&#10;wRWvdizIZ67m08np/mDKHJWcJkhw03OVjiltIprJze9Os/SljmEHh63/azL2Kxc0gpp20341PfGV&#10;V97Rg3IgAjaTTk53oNqsSHpz5DlYopOYph3SlphvPAa5M8Rxqvw9ibwlSS7VyJH7/0azGVa7HQ25&#10;vZgvIJtOw1itKIKsF2lHkPDNVKvYqtWx6/HAc/0G5m7cgC8QhEHq9+P0f0xyP0nqZDyBbCQCj5yj&#10;F3Va3rdSrqA+NYOpu3cxNDGhvKcHBVddl+sVCVvLW9gog6cOD+lBQK9no8EMi9WGarWGaDgsbVlR&#10;SUVQr7ntgVuV9NkoFLBukHctLmDizh2MTk7JWNGmnmGg7rV84nNqEq/Y3h4aMrb0yP02kuBd6cfn&#10;Wk1mRYSPuJyY9LhxNRjA+6MjuDsyrIhIRZDKfb2sgKT0ajqjvGipNbwUINdkwIa8k3IffC5J1JN+&#10;L8nPlVQGj/MlWK9cwe0f/gCjcu9JY+3JU7z45htMWMyY9/skDXsT1NzQkR7Q30ViGHW5cHs4pLSb&#10;Scb2TrcaHkQT+PsXa/j1+qbyYKYXOiUwSPiTPKaj5Ig8iyRw2+u5EyyXfPZ2Nq+8tv3j4/jxz/6Z&#10;lNu8tPNjqr4pNYpyoYQvlUM5kYanaYBLnktC/YWkH4lwt9jYlMeFsHwmQU5wwoAbOrKskiTn9zEJ&#10;Cw9ugEhPd4/cx999dh425S0vrxRodRYdLApiHyTDg/IMeoNzU8ydXEGtkLBLednM5XBf8nDH5sPE&#10;936I4avXVLgvEnSC+ogohxMwi1GYh3ytMy3kxWidUgFLhUXYpeM0bKipxmQggroFZoXR4ZTnZdC0&#10;nZzXSnvTwpMAn2PIpQEfd7Z9U9OnE9VGlfS0+kyC2mm2KKkOzkgfVGZY4bJzQHkPHhNy+KWTxk7l&#10;SXmg6gTF+QRlbqrSQHHWO7y+jvVHj7H52WfIP3sGbyyKafltScrhgs2CGfk7IeWOM7LTUqFPSX56&#10;SiXkd3ex9eIF9rZ3UJKOCTtjZmkEOKvOmfyTrLRpjhykcrknl5ty4MQJGL8MKOitwYaP5Ej783mB&#10;bv86Lgt0glrHfmCf4RxVvecCB9k/SWl6nTWl33aYfuxRIc2+2lyYpGM/fWdKa9Cr0W89uA950qDn&#10;Lj1ZKfPBlVGUC2gf9NL36gTiiYN5TZL6qF7S+4H2n65CkZaDoJOg7oRet5w92uQ0/50W6PFMh7OT&#10;sj2OEY7T/2ecTWYzXB4PGhJvOu1UsxkErNLvkfFN97PJJ5TrUl8WStiy2GC5soSJWzcxPD4h/STN&#10;6/M4/R/l7CNHOZdDOZlEI5+HuVFHVn57YZBx0NVruPL+Xbi9XhX2QcDrLEbKPrC+JUlthoEyHkcA&#10;w2dxuCDZqEmRZNKwNynL0yVFkm9LkfwAsxLmN6VIDOp7oy7lv1hAiRIrEleXnLPL+LM7ZhpZLOM/&#10;m115u9JLll6xJCDp6czfe6UGSca4jF0fxOLIliu4FvKre7nqOlUuKRLWLPe6rdYTf29S3vttPIln&#10;Zitu/+QneO/DD2GW8fRJY/XpEzz/5ltMWc1Y3I+grlXx+e4eVhIp5S1Msn3B79+H0K7h91vb+A/P&#10;17Aq+cPvzF8enKShsgE3Fp31ejSiW2ygG7Q9pZ2ezSoJjdD0FL73079Qzpcuswu1BldJJ6VcSb0g&#10;z69JuTJmyzBWKsjIsSxh5eQBZT0kyyQ8O4ok99pt8EoeMD+uhYISb6/ynna3y63UL8ybzoPlUkm0&#10;0GPa7VLkNuOxk8urZ1LWY7RFtJNMjxdl/CPvfpBIY9XuhWf2FsZ/+APY5JqLBr0XdURQU6YnpLAp&#10;zb4WhkwNOAzS8xlQg7oNEnMGk9wjFcZJol+wjwKlkT1g+LhMx2yQxoBe1SZtBpWaXuzgf7pXwq92&#10;iljJSDrtA2rM8bpHyQqKtQY2pMN60cEGMy7poONN0L7q0hEIS2Pz+a9+haf/+I9wbqzjA6nE/0wq&#10;6ZsOuzRuFgSkMqYGm1POO6VC5+GWSt0r50al8b7htOFHLge+V6/Ct/Ycz//Tf8KXv/ktwjs76vnn&#10;Reudy4QpXUOb0KFDh47zBEob6HhHwbbY7YMxFpYB+skPVrshTTjGnCY46SLbB5RomXVTR7J14gxB&#10;70dKizgkfJQaYV+0fbyQNpwEto6TQ1ISlOODcOH0+vy0OR0XC8VmDjVjVvLudDvNJJTP2+oIkmg2&#10;txtDszOYuHkdBY8Pz9JZtdy/G9TkzdSq2Ja/aZ8fw0tLGJuaUuT0oITxvpBn0OlnfHEBw9euISzZ&#10;8SSWRFLqQfvoGHyjowfoTvcHSWoSgyQF26g1a2goP9IBIeGj13lgbAyL9z6UynsUL3LahokEvXS3&#10;iyUUPV4EFuYRkPDaHf01ud0BP6Zu3QImJ7FRrSNeqaDKsWTr906QZKSMg1PGom3t6IMmJxLyvG+S&#10;aexK+OiF65J76Sk9LuPYm6EQcnJ+OZFEvFA82fdKGnwdjWPXYsWV73+E+etXYZf3nwZMJjMMJk6M&#10;cGVC/3DRz9st4Wf8SczWmpTY6l/e+Tv1m8P5vPJm7gbJfW6USH1uTkzuB6ahVdLQ2NScKx0mh/pL&#10;m+RBZ/6GpM96Noe/efwE/+c/fon/2xffKI/vL3b38K/vP8H/9fOv8bvNHSwnU/LOivLcphd7yKFJ&#10;jJBoZ9z6ZQ1PM994Ha/nfQt+H94fGVYe5dS53qYnv9WKGXkupWGYh8/qBpQ9wxiT8mhX3vcXDydI&#10;V75bsHkcMJOM7ia3pAJBpqA+0riLMKFRKsFcyqtzh8YBFcqhccQZyP7Yv4A3pGBz9rMdDVYslVZD&#10;47VyAzltEzkuk3Qd4L3AwQq9UUdlYOCW+yiZcED9cu7BykSrdC94RE4YJI1L0shsrKxg9YsvgJVn&#10;GEslMCudrAW7DdNup9Ja0pYq9W7eWP7YKIek4zQj5XKBM5dy/3gyDuPzFWx9/Q22V9dQlvJ5Hkhq&#10;eu+kKnU1S65Dhw4d5wk+snI63llwYy7p9KJZICF0wv3SHqCH2H6vITF9Gt60g4BvpWf3jNuMn447&#10;8D+bcr48fjxml9+063QchMH6OgFJUKYzZVVOC3yHjosFm8EBY8MuZnS6ecfy/nZqmn3A+tFVxKeK&#10;AAD/9ElEQVRkgisYxMT1G7BMTCDaoEZ7Vck0dJasDGUHShXkgiEMX7+O4clJOF2uIxHG/UCPbs/Q&#10;ENwSjqLdgTUZV+0ZjPBNTyM0Pq5+Pyo4wmvLhRIm+Wc8An1lo4zCzAwcY9MoWG1ISbqQxGT6bJHM&#10;HBnF5NJVePyBfdOGGuD+0VGM3bwJ68I81utNbGbzqNaPNzPJu7O1OvbkQ8zhQDUQQNVqRVHGhNQs&#10;drRIyGmfFyXJ42fJJDYzueO/V8a/2UoVu/kC1uSvcXIK1++9j9DwcOuKV+Bq+GKt2Pp2dHACwMkV&#10;AFKwivWamkTpBXoGk5Cl5zHJao7re4/4NfAXEr6WtixMF5Rnvsmo+hcDQQpSZ1mqVSqIbO7i4a8/&#10;x3f/46+x9w+fYyyaxUehEH4yM4Wfzk7hL+TvDybH8f2JMfzl3DT+F1cX8c/nZzHtdmMzncWv1jbw&#10;u81tpSfdL979wLgxLSjdMuvzwC+fKV3CTRYn5PncSPFJIoOM3Q3/xAI8SwtKfuciQpf4OCIMUiEV&#10;9pKwBjxiMV2kL3Wo3Q5l1CWpWDw+KVzFDJpOKjMNnsgGzhSVi2hKZX8ewYLerUHdDQrJUwrESF0n&#10;+auIQAPPaZUHO/nU7qOmGqUP9gMJaV5L2QTey3sGrWMOwtta4s0lgZSD6FWRvsuoSCMQ3wtj+U9f&#10;IPPdd1iqVnDd5cCQdAwc0rhwRpH2d1Cy8Wdlp3LQ1riRSFAaPKN0nnZjceTEHp0+P2xSxt52JU5v&#10;LMrenJRszWGgSxzouCzQJT506DgcBrJ/9t08PpgTETQtNjSlHX3XQQeD9VwNu4VXEh/cOJGb5vWT&#10;JtHRgowDYKIHI+2of1qtSfru5Gsv05fe1NyD5iBvwMPgsPV/P4kPHWcL6dnLv5Ptt4spKI3os5Zr&#10;UZvmy3sPuy8R97cy2+3I53LIxWJSpMpwSMA13VqDIsC2S2U8qsuzr13DtY8+QmB4WOlGt3Ei/R95&#10;l0HGUNTEjm5tYisSRdnrxewHH2BqcUH6YzYVnsOg0ZQ6Qm7pJCRL9SK4nxVXZB8Wr0mRpI4uRcLf&#10;6AHs9npQl/s2t7ZRyWgSK9SjPsp4nswQSWh6TW9ZrKhNz8ASCgHlKmz1mloZbJc8oyctvWhJKD9L&#10;puRdUNrFPH/k99brSjJiOZtDTMbDEx9+iJvvvQeX2/1GOmh8jnYcB9lUCsmdXdgkD7xGE1wtmYte&#10;4Pn7LQ1nSnyQmLWJrfWKLdNwO5NTnsXc5JBa3m3weo+8ZzHgxw8nJ3BrOKTkM3qBcidr1OJOJOGb&#10;mcWHP/lz5CWsO2vrePLHz7D5x69QfLwObzKPBcqhSLjeGx7CjaEgrgR8asNDHlfkXUtBP8bcLpXW&#10;1KbezGSVBzf7D2aJOze/NIrdsKwWqlXkJW9LkuecOGCeMg8646rsT+yY9kCJl0i+qLzfuXEm7eJ+&#10;MgPHxCLu/Of/OeyhgLL5iwidoD4qxJgqJKj9Lkm8riUQJel08ZzUHGzsfA4bQsUkml7/4Tw1xQjN&#10;0thQHqR5zMrgNMBCYsxlXtOgpoc0Z9hYebFIdVdk6h7uynsIUPvrUaqCB8mK2hCFOnQnDZ2gOF+I&#10;hffw8LPPUX/2FFfrVczZbfBJw6IthTla/qtKXQ5ujEGRGZM8NyYNEJdneaQjwM7GeUBBOpLbMuCl&#10;5iJXGJzFQFe3fx2XBTpBrUPH4TCo/XP/kKb0R43lApq28+k4cZZgn4LKN9FyQ0nQUQYnVWkoXeqm&#10;9H+5maKOPjBKGhnqrc3H+uN+ooJYWUvbdvoybbma8qRw2Pq/WqmhohPUZ46mqQhD8+he9JTPS4kN&#10;5eSgY1AvcHhBcvoMut2vgTZdaBHU2VpjYEkRNaY2m2CXMVKjVkN4Z1c6QQVFVhER+bwl8a6MT2D0&#10;1i2Mz83C1kUWn1j/h8+sVVHN5vBsawdxee7Vu+9hcmZGeSQfduzG61+n5sgHVCWN7G+cHwh8nhw2&#10;GUvWK3lsb24hm0yj4XCgNDqG0NWrGJuegsV6sKwFo6LtY2RCTeKcSaek75mBR/KCK3sPC66kTtfq&#10;WK5UEQ0MYfbDe5i/dg0mkwXblKPM5zBEItpshsNkEnsBspWyknQhsclN9Y70Xrk3Va7gfjyJR2J3&#10;Mx//APc++RECoeBrkxhttHmdw4C8ULqSkvG3WQ7tme09oHZW11CUdAvZ7cozuBvML24C+CSRVPrb&#10;1G+mtIWSLOljs0wbak9viR1SU5u0G63FLPGZ8/vws7kZfDIzobyQqcndC/RKp6bz17E4AvML+OCH&#10;P8DXf/oU//G///8if/8hbkq+fxQM4nYogGmPB8NiQ5TZYP6QUOdz6anNzzwYh4DEkfIeM16vmlB4&#10;Ls9/KM+3yW9+sclosYT7kRi+DO8pgp0TByTQGdfuyQd+4zlyGvRAp3QJz6bEHiLycewHn2Diw48u&#10;LDlN6AT1USHGVdmJwexxwsBNETtBglqMTUqP+soN0UKlJJq+4KEIalU1l2QgYD3cBotnBaMMVuq5&#10;OIze1z2oObPZ3XiwUak2amq2SCtar9A9S9q9kSNnlqlV7RMjZVqqme3WbyeFsyIoGBfpa6MkUX6a&#10;qqpGzil20lX3vNPIZbPYef4ciYcPMZRKYslpg08qcEVOt65pg6WJDSwbaW5m8EI6G9SeYsXO/GQj&#10;0d0p4ncu72FTnpHOW1rut/kDcErDZR2gY3La4LJldlQZ2ZLYCjdYPG3oBJ2OywKdoNah43A4jP3z&#10;KqO0t00ZbL3rYM+CfblsVfoQ0o+j5zQPtuGluub9xO9nTXZdBDSNFRga7G/1t7vdQk15lbbTtX2w&#10;S0RnlX7gPRwz7LfJZicOW//XJb8r5SpcPn2S5iwxKDldaZYVGdaNuAy+/v/s/VeTo8mWJYotaK0R&#10;WmdmZGalqMqqOnVOVfcR3X1m5g5H0IzD+0IzPpJ84gvfaca/QDPSaEbS7N5Ljt0R3eyZaTHT53T3&#10;0aLEKZVahlYIBLTW4F4bgSwkEogIREaKiMLK+iqAD5903+6+ffn25blqU8npgwjg19Efo5k6zS1i&#10;nO7/IIEpJPoYoVytVrC3tSUFIA+/xaJ9nfVCETt2B4LXrmPq0iV4vN7niMeT9H+M5DikT7+bTKEs&#10;z3D52lWMT4w/1w87LsxGi/Iog1yPHEP7+FZamVEqFrC+tIK9eAJNvxe+y5cxtnhRo4aLxSJikQh2&#10;Vtd029vYRGJ7G4mdHexubmJHttjeHorSDjKCnfraxUJJo4It0vd0SN5ZJI07n5HPzMX5SCAyWpkL&#10;8O3I3z25FxdEXJb+65fSf10zWWCenMTY/BzGpqZ0wbuMXLckx5trcm25LklQSljw6lHJ30KtJvWi&#10;WTbTc/c9COw/k8BllPCTah22Sxfx9vf/GHPnzvUkp18ElGjp1Js2S1/bbDJjc3UVhb0YfPL81Mom&#10;qdv5/PzMvn9G0i0i70qyl+SuV+yd+trd4PW5QCFJXaYRSXsurrgg/fv3x0fxp3Mz+OHcFC4Gg7o4&#10;Ya+oc/IHCUkXkuJ301lMXH4LjVIRd/7xHxCUZ73idOKSz6dyK2GH4+kih0bJ97LkxZ4858NECl/v&#10;RnErGsPDZBKbmRwi+SK2s3lsZXNIlcoq6UK72JG8vbMXx2dbO7qg4heRKB7Gk2ofLJuMLmf+Mh06&#10;wbThRpKaiz/uSrmnrnrB5oDvxnsIzJ/bP/J0YkhQvwDquyklp02eLieFUwpoSFJACK/VhHA5DUNg&#10;ROptmuTRoIZXqbQiqE+o8RgEBkZBS4FrF4LOTSOjc/L+Li8a1CbcR7+Go1iXSrRRkMrV+bSCakOv&#10;2bGP03c6o6z5O/Uvx51mHV3Wffr/k8OrIijErwXXRGR5Y3Ej2U6Hu0eSfWuxvbWNnXv34I7uYqZR&#10;w6jNqpV/Nzj9pbjfGNwXJ+MTqdw/2d7RUc9ctarnsMEzS4PX3QjxO3O7Jg1RWawpJ06Bze+HX7Y3&#10;AZS70U1sg52sl41XZf9DDPGyMSSohxhiMAxq/yZOPzVL+Ro6LkoqUZpryvXsNin73NKGv4Lm+1TC&#10;YJR+0iHR0/SButOV20HkNEFyjxKARyX5BrV/lfjIl4cR1G8oepHTBIlpBny8aQsedmPgWZPsz5jN&#10;GtlfSCRRy6RhrFS0X70hfaRkMISF77yPyfk51YLu7qOfpP9DAthoMitpane7sXD+3In3q3pxDN3g&#10;bJ9CPS997gr2SlHpC7qUt2BacT2FYiGD6MYGtqIxlDxuTFy7iuDIqJTrvJLRkUePsHn7DiL3HyC5&#10;vIzsxjoy6xvYW1pCRL4nd3ZQyRdUmsHscGp0fiGXRymXhUXenQv7sZ/J9aXYT81VqqoVHJFz1tJZ&#10;rGezKvdAqQfu38kXsVkso2I0weaywSR1nFHs1Sh9U5pDOpVGNpmE12xSmQrKQjAqN1NuXZdR1CRm&#10;SZYyLw9LIfafKX+xKs/yaTyF8sw0PvqX/wLzi4snGqjFdNH+NvmkjqeinTAYMZ/JIhfdQ6NYUMkK&#10;l9y7+/n5OWh3grMMHsaSyp2Muhwacd3ij74B70UCP+hwYFrylVHSJJJvjI/in5ybw5/NzeBCMACv&#10;VdK4TzplKJ+SSuGupMuuw47phXns3L4F69YWPgyHcE02kt4kjXkNRr8zmj1WLEk+5rGSzigPwSho&#10;5jFJ43ytKjYgtlgo6j5KcXABRo+8Q6JQUoL6V2ub+HJnV85N6zV4PqU+AnY7RlxOzdtu8H0ZZU3d&#10;eZLaecnTkt0Gz6Vr8M0u7B91OjEkqF8AjVgKTbsVZm+Xk0KxfTHaNkFN3aPxShbm4EhfreZeoAa1&#10;gVMpWTDFCF8dpDKRisO0F4Epk4QxFVet6We2bAqcaNfwBvfPaaFfw2ExWnqS073QLQHCypmyHu02&#10;+2WkxKsiKEhI0zniX684SnSYXmnWngI8uXcPu1/fxAWpmGesZm20etkVSejHiRT+9skK/vz+I/x6&#10;fUunxzyQSnpJKviyVNQ+qag50srR1G5oQyb5QM2qZWn8LcEgpmZn9n99/eCo6Ksgp4khQTfEWcGQ&#10;oB5iiMEwiP3zqGa9pDP7Xo43dnogyYYn2arKe5RqTdxMlLGUqWEle/C2nq/pWir9ZAbONIwV2aSP&#10;xIXtDli0nWn6RbyM5T7pyfTjAEAvREt1xEsNJamPgkHsn4TLVrqMXLaMcNi1v3eIVwXKPR42QNEL&#10;lIf5UuypaajCa/kmkvPMYL+/wJkc8VgMO1s7Gjlc8vpgmp/H5MWL8AYCPftSJ+r/yHUMkr7UxQ6E&#10;wxgZHYF9f7YNpR7471WkPcnPncImStJWea0+SRf7N+9ubAC1Cmq5gkqRRCo1eIJuxNY3sfzZ58jf&#10;vwf3zg6minnMN+qYRwPTsk01apiU71PSZxytiC3FY4isrmJleUUJR4PTgVQ6g0YhB5+FRKsB8WJJ&#10;+qQJ3N6LqfYwieGQw4FZn1flKqa9HtUnnvK6cZF6xR4X/HLt5NYa7t2/jdWtDRjNTo2+Lkk/lUKU&#10;LjNlJFryEZSVIOm9ns2B8pV+6fOSqD5Mo58Rt4+SSXydzKA2PYPLf/IjLF69ApfL1dNGjgt2YZNl&#10;rsvw7DWZPyuFJYyPzEpdWsDayjLMkq4qYyLvxf55JywaLd3UtCStTLKW0dG95C/43Wo0wWu3YkLS&#10;lprTF0N+1YQmcU0Cm8f0ekuGkEZyefx6fRu30lmcf/cGKrE4RpJxfBgK4rzfB5/NptHM7XRi+n+8&#10;tYufr23gXiwB6ldPyn2vhkN4W+yffy8FqU0t+Stl8HJYrhPwaWQ0I6mjcj4HMLJVabfEXjKVikZx&#10;k8PgIp7UmaaO9ajr+QFRPgHfJVOuYEXsoyL2lbM64L54Bb6Z+dZBpxRDgvpFkMlLcQHMXnFSOgsI&#10;P+eKgMOqn2nE05YajPuaUEcFJTQ4lbJhk8q98/ovGbwTiWn4goBfNl+gtfGzf1QXRay7PDC6vRox&#10;fRSwKjiJRonO4cN0BbcSFWzk6qjKd07boiPaXUkNgiFB8ebgyZ27iN+9i0WrGWPS+PbLV21ENjbx&#10;k6VVfL4TxXYup9OnWOFz2hIrd7ecPyMNP0cgu8FySQmQnBy3lMnBNTWFuQvn93/9dmFo/0OcFQwJ&#10;6iGGGAyD2L9BfD6DdKaGGtQtt7wiTmmm0tCZcfRVKO/BgIoDNx4jGxf7Ywf+2wVx2pvm1tYHYo6I&#10;lRo647Bn+sk26+I0996Jx/1+KwMb9nccgkHsn7fkEvhGKQPDCOpXD5+t1jdC+iAwMIjmkKkaEBDb&#10;6EXg5WrNwaOX3yBQloEBcXuRXWytb6AodbV1ZgYjV69gZHIKdkdvWaYT9X8kXQ1Gk/hgNrjdbjid&#10;zmfkIk6CCyjXS0hVEnCYHNqP64V6s4ZCvYAJ5xSc5m7S1QhD3YBKqYLljQ2UC3mMyu/uWAKeeAwj&#10;xSLG0cCE2YRRixkBsxk+SR+v2IZX/vrlL4liK9cIy+dgyudhqVR0QCBRK2pUczadQzxfQFwX6qtp&#10;X5PE5pjLiXGXSzcubuizWXV/wG5DUPqrQbmnS65jk2ezFcowF4qoVnIaSMWI55J8t8tnnsc8Y95t&#10;V8uIyP05I9ggdScjrB0WS99U5nUYxfsgncGWzY7pD76DifPnsLW2hs9+/nP8/ic/xZfy9+5vf4fH&#10;n3yM2/L3k1/8Ep/++jd4eO8+0tLXtpAItzFvD7cbar7zWTvHYxlRPeoch8ftBVdsiO9GkU+mJF8a&#10;cIvvzujkTtCCDHJcStIlIX18ksAkshmE1kvKs9UWm+CUtGCkdStQrRXx3C9dGIVOXoHSHtSeTnt9&#10;uDg3B3NkB5fkGldCAc0rktNUQ0hLPlMvmlu+WtXBAepRc+BhzuvFlMel+c189st5fFb+ZV7zOiTY&#10;+Z78POp0YcRpl7SAyotwAUVGZjMymsd/Z2JMBzN6ge/DKG1G5lfkvLhFyt7FqwjMzLUOOKUYEtQv&#10;AjGchnSGzUExGjHYbyAJWaOOQ2sKJHVyZmpZWFwONI64QCDlNczlkkZON62vtiNglMrUwNFFh0sd&#10;xW+2pkaAP10QUb6fBHqt1NsP9B047Y+LzzgtVZglnTgazn0vgiFB8ebgye27iN+/j0Wp1EM9prS0&#10;sZJO428fL+OTrYiuYMsGS21UNlbuXAmXZe/aSBiTHvf+Wc+CjVpG7H1VGn3vwjzmLi7u//LtwtD+&#10;hzgrGBLUQwwxGAaxf4O0swb6pgycGEJ9T8rPjTlMKuvRS5Ki1+YXH/YUc2EvANrZwS9OroE+fq90&#10;a2/9yGmC5COvcVQMWv+rxMdwkcTXguOQ021w1uqovX906WkmpwmS04wATe/FsLO5hd1yGZ5z53Hh&#10;xg14g4G+usIn7f9o8I9FfDDKNZA030/vkyCnpZen5LTFYH02KroLvA8JbIvJ+tw9yV1UKxUk40ls&#10;LC3BnkpjQfqBl+Ral5wOTEnfM2Czqt4zyUiTnE7TYArxL+3HIhsjmUfkuAnpp7rlekXpkzJIKlM3&#10;YDu2h2Q2p/eaZnS0Rt96MeJsSTUw+pkR1iRS2xuvy42zhgOSdtMOB8bkszFfQCyZQLxeRqKQh7lS&#10;02haUq3b8j1iNqI+EUSyUEYhm9dzGVnN63enD/vHJEAfJtN4LPVYc3oK3kAYme1trHz6KTa//Bqp&#10;5WWUdnZQ34uiFt1DQX5LbmzIton05iZyYl8lypnkZSuVxe4kPeR+zBverzu9k5WmSmFx5ng3aLNO&#10;twdmhw2rq+tIJuLy/LbW81MWpOMU2tSs262azuuZjBLOJHwpdUKSuhs8tzN9+9kKwXTJVWu4K+9G&#10;udCcx4u5996FWZ5noV7FouQhyWbmm5YxyedHiSQ+3t5BWtKApPSN0VFcCYd0IcSA2FBbN5p52vkc&#10;zBc+LyOomY88flTszir5SGUCBteRv2AUNUlz8hd/PD2pUff9QLujLEhBjt9zeuG7dA3BqTdnRvhx&#10;MCSoXwDUha5FkjCHvDB0SgiwEJSrLYkPHiOVvzc8As/eOpoqiXF4QlOfxxDdRDM80SJwXxG4Iq0h&#10;soGG3PdVoV+l1g+s5Dg1slqNSCNige8EOkpDguLNwaNbtxF78ECnOoWl8e8HTmf5ycra0yk1naBT&#10;wMqdzsBHUxMHVuxcOXm1WIJzfgHzly7u7/12YWj/Q5wVDAnqIYYYDAPZPzvMpQKMVjsa9HWHEB8d&#10;iJXrOpX5bqqCx+lqT1mKXttWoS7+SxNL8pmRnQcRr28iuBikePDSCd/fcUxwYbhH6QpuJys906lz&#10;O0je4zgYtP4fEtRvBigDc5J2cOrB+lj6PoZKGYl4HA92o3BNTOKtt6/D7XH3Jehehv+jffr97SRB&#10;nmArvwlKhTAy2tQn6I/3NRvNz/EK7BvWpW9IAv/eZ5/CEYngPacdF50OXe/IZTaB8hkkFfX598/r&#10;Bn9TolrSjQMbTvnLCGufwYhkNoOdVArTLifeHRtRApLRtSRUSVi2yNL9C3WBu/k7j6Nkh102j9GE&#10;oLyLRZ6dchD5chlBi02fc6lQwKrTBPfVBXhdHjSSaSWNyZMwMrczX0nCMnp6M5vDZ/EE1mFCWp5z&#10;+Ys/IP/wIabKJbzj8+ADeeb3RsN4OxzElYAfbwV8uBYK4Ho4gAWHA0gl8eDrm/j9736PRw8fw2ix&#10;YHxyAjljQdK3Ic9l0/sVpW24JfU524YwNbW73pl5SH3waG0XGWTFbhsoJTOq5W2WNKBEB9OhDeY0&#10;yWgGJkbzRcQKRZSl788IZUZJvwiomc6FDG/txXErnYHvnQtwOGyoP1nBB/L+lAfhwAGDRity7M3d&#10;PfxqfVPz9XtT47gcCirZTNJZBx80j49oP3I8o6lJak+63bp2FgnwjJRjHvOWXJsEdb8IaoJa5o8S&#10;KSQa0ibPnEP4rWvwhUf2fz2dGBLULwBOpahLYTJ5XTB0dobFoNQq8yUpTTalo0lmT9ayaHoD2oAc&#10;BkZQG7NpNHwBLfCvDCw00vloSiXdNB29g/8i6BbPPwylWg5pqdRMUmG7rL01tQbFkKB4c7B8/wEy&#10;y8u4JA5V6IBGhyvhfrYdwZo0Jhxl7CxVNAk23ueDfnx/ZkodhH5ISYP9pFiB+9w5LOwT1LwWrWq7&#10;UNPP7DSegJm9sRja/xBnBcVsCRabeUhQDzHEETG4/TfRqNekYTy5xZROM+gb2MXfoNRcjrMnxXvo&#10;JUvRa6NvwahOanTSl2Wk2WkCZTjUP5LPx/WRSHIvZajB2ZJY6JVO7Y0LpU85SSKdXDoNav9Dgvr1&#10;gAM5D1JcXKy1lk/bXnpFZn6bQc8nXyxiJ5NFeHoKFy9f6ivvQZwW/ydbzWKvtItEOQG72Q6fxa/8&#10;wSCo1arY2djE+q1baCw9wXy1gkWXA0Hpa/bSPj4KWG+TSGUb4JTPXERYpSrMZky4KN3g1GsfByQo&#10;qSvOa9mllqUcRrJaRSyb1zxL2ExIjngReusc5sJhFPJlJCJ7sMl5frtdyso38qcM5OLifT9f38aj&#10;XAF+YxMLhiYuiG1c9Hux4PPqgoIkScNOBwI2SeN9OQrKTATkepQPccqz+CxmhOWd7MUCtqS//nh5&#10;FRC/e2x0EjZLi6BmOyimpW2Dq1lFOpFAhAtTrqxgd30dsa1N+b6Mnc11pKIJ5EsFqVdriMeSMDRq&#10;8Mg92qR+J9ySV9zzOJ1S22Xa8rheetSHgf178ge7hSJu7sZwR9KnOTGOc3/yDsrbSTS3IrgRDmJc&#10;8pDXLor9fCnpeycWV1L82kgIF4NBJckPs5+q5NtaLotfSBr850fL+JvHy/iHlTX8fjuCr6JRfLm7&#10;h893IrpwJV/ZbLTAbrXhw+kJfCjPFDpAJpizyG9GY9gxWzHy4Q8wsnABdrG904whQf0iEDusk4TO&#10;lWCizEcnGD2dzktJahkUK4mJShomJZwPT2gS1IZCFg0Xr/sKM0aezWiXgiiVTtM+mLQIRe8bqEkB&#10;PV5FfFSYjVapiNz6lwX4JDAkKN4cbEpjV5AKfMFpV+2vfgMQ1KFaksZkRxpq6j9Rr6kNjkhyNJOj&#10;19+bmtCFEvohyQjqShX+8xdU4oOdpXytqQ7wI+k0rWapH9Za1JK3GLD9OxUY2v8QZwWFIUE9xBAD&#10;YWD7lw6oKbYNeINH8me/DSBHRteAC7j1kqTot1EWxGVpkdtvOjnNCLxuf4y+kb77Czw6CcZB0u0k&#10;yWliUPsfEtSvBxwMoV+ugxViM5TXGZLTz4KpYZZ+U03+lsWux6YmMTMzA4u1vz90WvyfWrOKTDWN&#10;SqOsOtQOs1M2R2uWOesgffv+aDQayGeyePT1TcS+/hoXKmUsSj/Ta7VKPcZAuWfBlo3nUAeYkgtc&#10;sK6qEqfPS0bwk0bEcqDSYtEo371CUX8YoXyD9Ek7j+cwJgnjgvRdee1Svab1a/u6nc/C78wfSo64&#10;TWbESyU8jiVRld8ao35gYRzj5+YxPTqOZLWE5EYEpnJV2hUG8bUiennt3WIRv1jbxNfxBOzydgt2&#10;G94dCeOd0ZGni/D1kx/hxmcgEUyymrIlUx43XHJcOpXG2to6quUG/PIMLkp2yHGNWhWWahmlTAbF&#10;eAzR1RVs3rmLLdn2njxGRs6pb8dQ20qgJFs1XZI8rqNWqWsUNSPdueCjQ7Z2RDKhhLS8W75W0fWm&#10;8pV9jW95ru50PgwNsX3KY5BL+O12BBtGM/75//a/x/x3FvH4d1/BFE3gaiio5LAS2bkifrOxpbbw&#10;nclW5PRT++m6Le2nLNfeKBRwS67zRWRPI6+XkhmNkKbvZOG7SFrpc8vx1XrLlm0mRlRzUMCKcYcT&#10;HqsZTnk21n/dUj18rqjc47NoHLuBEVz/5/9L+MKjKp9ymjEkqF8EYo1GMYxSJAGrFFaIAT2DYrm1&#10;TyosGt2IxwF7XYzy6ehSf9BwTVLpcr3bZpcxvnRIBYhySVo5i05nOCo4klmXZ+435eYk0aqwj69F&#10;1o0hQfHmYG9nB4VIBGGxftLKrYr/eTskIU35nJg0utvSmNGJINiQccT3/Ykx/LOFWdWgPmj6T1La&#10;gyUpn57z5zF/4Tz2SnQduFKyURwhiDNQl32tbadYl0a+jpg0xCn5kfeSw/TvacbQ/oc4K8gPJT6G&#10;GGIgdNt/ud48kPih5qQxk9IFs5v7a5IQbC951ilvDgdGsdbEWq6mC/utyt+HA0h8dG4Fuc6o4xX7&#10;+wOAfhhtRVwvJSy6Qbvh/qPmPxfPoqQHo2J7pUf3ti5paz9A3oPX40J3jEYfBIPW/0OC+vWAdZJD&#10;8v+0a0W/bBhIdlmscHg8GBkdhc/v66s/TZwW/8dsMGv9kq1mUGvWYDZZ9LudiyVqy3MwCoUCdrc2&#10;kXr4EJ7oLhYsZp2lq+Tn/jGdIDmdrVTxJJnGl5Fd3I3FlXRmWlFqgqRiN1hHcj/ptFy1qsRwK8KX&#10;xG8rjflbVfqrXKjwVjSmi+ytpjMqS9kvEpjfuI9lgH3dRLmM7UoZ9akwRt6+gNnxOTjk+kVpP0zV&#10;ClKROErFUkv+wmpV3elPt3fwj+ub8s42/GhqUhfeY8Q0I63bkcoH1d/fPENLloLP6ZZrjzkd8Mm9&#10;l1ZXsby9jbHZGThcLiQlvR7fuoUnn36MlY8/Rvzm10g+fojM+gZK0Sjq8TgaiQTKkgbZnSiK8teY&#10;L7YkPKRPvxpPqCQJ9agZNd0ZSW2zWOCRfdvZPJKlsuRJS7ub6071ypdeYD4UazXclvv+dnMLUaMJ&#10;l//5D3HjBx/A7Dbj9s8/gzGWwtVwSCPKyTXcjSWU0Ga6XQoGdD/toZ/9rGcL+Hf3HuPvlpaxlEqJ&#10;zRr1vA8mx/G9yQnlKThAwHtcCQfx9mgYN8ZGcTkUQMjeIsWpdf31bgyFeg3ngn6VAGmDZTcu+fww&#10;lcaDphHOdz/EwtvvSR/ocJ7xTceQoH5BGKSA1JI5SbwKTMEunVuXHRDjZmlvsMKRQhNuFGBwHM2p&#10;ocRH0+FAUwrNywYrVZLtOjUltQeppuTeLi3Ag+BVkNMvA296A82o3q8TFR0RT0tB3cyLo27iqObp&#10;J0e7UeMotTgSJWmcTNKockpR9xQfgu/NRQg4wmoztRZLYKT0lZEQ/nhmEj+en9EGeFz29WqwSEPn&#10;6SRI+drzeBG+sIipmWntaFLbjsSzTRI4Kp1OSX6NFHo3aMOsNFwsFwziYb7kqq0O0WnOh9PioA4x&#10;xGEYalAPMcRg6LR/tnVt2YZ+4C9Gqx2GxB6abg8jKnR/osx28+Sm3OtV5X9vetO6Xahres24Wosl&#10;0k9jKmmk5wAbideQ7c32oUlQiMujGqF8y4oYDAcm+MrUkab98Ds54l6BBZ1YyjFykDPeeqdH9+aS&#10;i044zX0Jyqw8QIid2QExaP0/JKiHeGPBMie2bJK+kcPpgMvt1sUKDyqLJ+//sGbocT/qonK3/tT/&#10;efqB7xAt7UqfK6+fLQYLRh3jh9YzbaS5uN6DhzBsrGGuVsWohRGprcjVTpBUzlQqSgz+amMLP1tZ&#10;xyfbESUyl1NpjX4l6eySdGXfspNM5qc2ycvPvA6jbX02q0YzcwG8nVwen0d28Y+r6/j1+ia+iETx&#10;MJ7U/cwLHtdeYK8TfE9SoexrluQZHyTTyPuceOt7NzBldaJoNaIqbi9r5thGBPVMAUHpF7stVnyx&#10;E8VP5T1IqL4/Noq3pZ9MTWNqH/fqXx8FfE+mA6Ou+bwG6U/HolE82thEJpFGfOkJ9m5+jeKTJzAn&#10;EvBVqwiZjAhLuo3abZJ3dozI36Cc75ctJPuD0p93NhuwafoZkK9WlFxn0CYHBXg/pgNbSbe8W4WS&#10;LbmCRqLzeJLWfCfNg9Zj9kWuXMGSpCGlMe5kMhh5/yqu/8vvoe6qoWlsYv2TRzDFU7g2EkTY4VA5&#10;0ZvRPc1LLobIRRNJ7Hffh/YTyefx7+88wH+491C5hLfHwrgm51wKBXHO7ztYSkXSxSP9FxLR/D7F&#10;4+ReO/kCfre5o6T1lMel0de0p4eJFP6QyKAwt4jZP/oR/OGRUx89TQwJ6heFOEpGqXxKqRysJKj3&#10;R8iewm4FShVJYKtGIwebJdidriNFJhsbnMBhRJORzPwnRn/Uivio0IJuMsOYTcFQzHEPmnYn6h6v&#10;3u/bgjedoOBiAxwhpGPOp6QOH3OHTvtJdQbfFNCpqtcb2FxbRzOb0dFeanB12z4bVY/8RgKaGtMk&#10;py8EA/j+zCT+u/Pz+GBiHONSqbcbtG5Uxb53KtK4SeNgmJ3FxOIFBINBMB4symhp6XQyIoqR2kxr&#10;do64Wj/Tmx1JTsn1y8a/p32Q4E23/yGGOCqGBPUQQwyGTvunO3EQOd1Gk/rT5aIGNsDmQI1tdr6m&#10;bSElK04CfIrT0LR2+gHcBpX5aG9vOjndBkloEtScwUYflPZCv4j+KT/z71H6KoOmE/2vg6JnjyuR&#10;Mmj9PySoh3jTYRR7JjFttVr080E4cf9Hi2FHWTRIG2GsS50g/TiTfFZqYfCySimPRDmOfC2nZwdt&#10;IXitvtaPR0AiGsXy11/DI38viX/o6dM3rEhbtpbJ4GerG/iL+w/x87UNPIonNcqZUhCMomZgFCUx&#10;SCD2Ini5j7N/SZ7GiiU9lgvqMdqX0dj/5dET/NWjJXy1u4flZBorcm1en1IfAbsdI3I8id9ukHgl&#10;GVyRfil1kDMuGz760Q8QKpcQd1tQYQ9Wnq0QjQPJHKyS3BW55sfbOxqx/f74CD6cHNf+MsnVTnK9&#10;DTllYPkRRlMzejmayeL+yhqyjJDeXIcpLs9RLKqkyKjTjnmvF4uBgJK07LdPelyyuTHt8cjm1tnO&#10;tVodhUpFr08SlgMCjBK2yj0YsW0xtgYF2FqGHA6139vyvhSZdYlfQmKX/f5e70bQ/CjVwpnXn27v&#10;4mYiCeuVWbz1v/gIk+cmtbzwvTa+eAhzPIUrwQCCkifMe6Y5n/v6SFgju3vZz57k8d+vrOrgBgcb&#10;GA393vioRkYfR0qFAwkM1CvW69jJ5+W5c7BbzfDY7Cpv+nk0hptNE8Lf+yHmb7wHU0eE9WnGkKA+&#10;ARilQJW34zCKwZj2NaefQgqORpdIZVhrcqXXBvym+pFkPkwWu+pQkzAuG6pS9KpSIJ9flfZFYKxW&#10;YNpYRtPpQNMXRl0Kt0qK8Jm/RXjTCQoS0uwAUXONWsj8TJL0rJHTBEf+a2KXGWk0auIkWKUCpvZW&#10;dxS0Nozi8HC0lPpQs9LwXZSG4ELAryOTbMjoJPRqQGjdJWmAHxTL2HJ7MPPOO5g9dw6Jukk7XZTW&#10;yVZbkdPtklCR/ewc+aUTedZS/U23/yGGOCqGBPUQQwyGSL6GaLmBTLWpLivbvYL8jyXifrqK3VJr&#10;RpGT/2tDfESD0w1DKi4+o/i+Vhss0jC2ptqePb9kEHCAm2tXrOaqA8t9cOG3oHTI3uhBb7EPrgVJ&#10;//Moj8n6tZssuJus4I5svdKg37aZr6v/6zhh+xq0/h8S1C8frIM4E4GSeszzIQYD+z3t7TCcvP/T&#10;dU+DlH923xomNBv87XjlV3pkiJdjWueY5IIkvAO24P6vhyMZjWL9zl240ynM7Qc+9QIjnj/djuC/&#10;La2qBAelHcr1hpK2lOEo12oaxTrpdmHB71dythus7xjcRBKUJCIjXgN2O9bTWfzd8ip+sbaln0kA&#10;V55et673pr5ym8jsBlOO107LMzzOZmEcC+GjyxdQmRiX9jsrVXNDpU9cZitqiQyiuzHclS1aKGrf&#10;mJKXcz5PX3Ka/d3jyI8QlON4LP32XKEEV60K5sy89MUvyrvw3owEJqFMYpcEPyVPSOJzY/+eG+/B&#10;SOJxlwtjLoeS3pTITVcqiEs+sM/f0ppu9e251eQBYvmipiXlN3g9RlIz8pqyLJ9uRTQ/+T6Min+Q&#10;SODjrR38dmMbtynbYjHh/I/exdz1Bdjk2m2s31+CMSq24nTpM29mczqYQEL9vLwP36EbJPV/v7mN&#10;/3D/oZLuf8aZ3JPjmPOehJSKUyVbtuQ5/rCzC8odrSZSuFNtwPnB9zH7/nfh8vlbFzkDGBLUJwEx&#10;HotsNTFkU0Ac9k4ijRZYrOgxTTpzdifGUjswB8KHRigzytpQLcEgBd1kbVVUskf/nRQMzQaM9Soa&#10;oQk0OrQEj4tqQ571hGQ+qPnLNz4oYuKk8KYQFNTwo2xEstLAhjjjnGpLzT12eKjTt1WQBozTGO0m&#10;PfbTvbI02Bw3BDxyXL8K7zRBHSp9EQMyqTRy0pi4xQZcUrFrg9Q6TMHDjPIbR0vZgHDqTXuE9aC0&#10;yEnjviaOwK5bGurFRdjmL2Ct6cZmoYakdNQ5bZUXoA71hNMkHUa5XtMgDoYR3hOKDnuTMCTohjgr&#10;GBLUQwwxGOj/c+CVfgXlqhgVq4vxSNvKv2wD+bk7slp9WLcPpr1tNKV9LhosSh6exYHzQUAfblTS&#10;0ms16YLLbYmKo2zsFTD44E0m+dl5pj0c5GN1gn4bI/Da/hvNhnIwDATolQb9tnagxjMDJR2Ii+/G&#10;nwYl94cE9ZuHR5mK1EtGnY3BQZt2dHxaOkUsI0eZ5THE0fBS/R+j9ONlI3HKPh2kH3VccJ2rWGkP&#10;+Wpe2x5GTw8WQb2Htbt34MpkMOdyqH31AgllEpg/W11HJFdQYroT7Vm1F4MBXB8NK4naCzyPsh2F&#10;WlWjYBlBvSJ92p8srepieSQzO6/Ma1JfmpGzlKfkOb3AFExKH3alWIBzYRrXL51Hzm2Vdqeov1Oe&#10;wuawIhdLY2dpE3d3d+G0WvDh1IQSxV5b76jvF5EfSZcqeJhIYiuTk2PMmHK7VMZizu/VyOiww67n&#10;knBln72XFbB94HV5/XZfnn172ib3l+Sd06WymhBlSyj5kZLvJNCzZhMKkt7JfAHZShnxQlna3po+&#10;M89lxDLT3yubez/CmueH5Dmnpyfg93tQkXNy8vxcnJFRyPVyFfV4BqZCCQ65Rlz+Lkn+kaBe8Pv0&#10;Gt3gIpR/82RVo6w/kDx8eyR8olIqzv20pzY6F11cL5bRWLyK+R/+GP7xCRjl97OCIUF9UhDDqcXT&#10;MDntMFDWow06SlJAUG7JfFTlc9Bpgbta0Mjow8BjTOUSjPksDDaXXO94Bt4XJotKe3CaZtNmb3mO&#10;LwBWO0owngTkUXitV+GIvCkEhfjXGjXADg6dcDrj7KgwcprTG7nie1g6PgTThg47NxKp7Fi+/JR6&#10;NTBLw2R1OpHKZhGPRjWKmqsFs5LuNXrLtOB+bvzcdcgzqImNR6o1PKBncO48Rt9+F2mHH/lmK13t&#10;YgcXfRbVOpxxWzTNSVCPOKSBkHx4oyObjok3xf6HGOJFMSSohxhiMJA8tPYh/ehfsM3r64fRZ/QF&#10;YdrZQMHlV+KA53ybQd+N6UWfrJdUxUEb/Y2zFoHOt1HfrPVV/TP6sb3e/6CNadOPnCZIYh7HPxu0&#10;/h8S1C8ftA8dLJNy1CndwrIxJKdPFi/f/9nnBZq8x4vlHRdILNaK8NsCUifMDBQQx77k2r178OZz&#10;mHc7+xPUtSo+29nFJ1s7GpHL9rET/Mbo2RtjIyrdQPKxF0hQM4KaBPWUx60EKclUSoY8Tqa0L9oN&#10;3osE6B9PT2LW17WuWQeScs2VUhGB+SnMv3sDeWNV7kdZWMZDWmF3elGMS/95aQuPt3f1mn80NYkZ&#10;r1sJzl65cFz5EUaTr2YyejxJ96DdgWujIVwOBaXf7FDCuS2bcVj1zJ/b/XmrnENSOyT3tBpNqudN&#10;qY9UqYSAw6YEtsp07MaQ9AUwsTCPQiKBTIER74z4NmHU6VQ5kfMBH+YkPRnFzRnWsz6PRkGTsA9b&#10;zChFU6rbnU1k0WR5kDz1Sf6WJU2iy1twSFYxup061MxLXq+boI4VCvirJ8tKmpOc/nBy4qVIqVCf&#10;ms9CyZFE3YDpP/nvMH31bVglrQ9N4FOEIUF9QuCq5g1GSqdzMIW7RvQ4oiHGhEQGdZcDdasTk/mo&#10;Li5jMFvFoX92dK4bDasdJtmQSx+J1B4MkukuqQTzKZWJUl3BI6LepKYUC9E3BYLfTwqMmHhVjsib&#10;QlC0nLEWMU1SujN6nB87k4Of21rIZ4mcJrQylnJjc7pUcmNzexuNfEFHYTl957igQxCXhmADRqTC&#10;IwhcuoT6yDSyBvtTXXi/nQS1VUn/dvrzJ0aFnUVymhgSdEOcFQwJ6iGGGAy97J99Z87SYpt3WLNH&#10;H7bptMAiHWZ2kk6qmWSXhJG2jKCkr3NawBlwGdnaz0yZj1uJweQsOFNu1HF08uW0IFdt4A+xMp5k&#10;BpM+4baaa2mc0+ftBdox7bYXGXAQBq3/XydBTdkYv/Xs2UU3Hot9pKUM3U9VEZM6gAEjB4ERunVU&#10;xbM/+2lz0ni5/o+URRLTJ0BOEySkK80y5twLaEodube7iwdff43Pf/krfPHLX+Le7z/G0udfYOmL&#10;L3Dr40/w5e8/xYO7d5FIJFDI55Hc3EKoIuc7HUqA9gKlKigFcT+W0Ijd7ghqRgFzgbzvTY7jnbFR&#10;jcTtBZ63lW1LfLQI6t1cXqUmNjNZjVhu026ssijtMep2qjQESV8uyMjnYGQyyV/KOtyLJxAvlZCT&#10;37frVYwszGH62lVMeubgNDulFDQx7pjAtHsWrqoRhd0o7j5+onIkb4+NYETeu18uHFd+JFYoqpTG&#10;RianshxcEHDe51WpDiXDj+kQtElZpndbEoQkNTXAjWIHJHO3CwVs8PPIiJb8cKOGKz4P3hkdUWJ6&#10;zOVSSRCS5CSULZQVkY2f7SYOeJpUi3zEbMGU2YqA1O3FRAbb0QSqUs9a5H3zkRis5SrKko/UE+fA&#10;Aa/N5+rEf3rwRCOs3woHX5qUCvcxTWlbDHiNS56UfaO48MF3n1VvOAMYEtQnBRYk+VPcTcLqc0kN&#10;1lFh0arYWRZj4nEF+TM34oMlFYehlIfJYuNSiFJ/H2xcpmqpFeV8ApV8JzhZxWxzoVnIHEiA0zy4&#10;CA4dhgmnAbFSVAq5faARzDcVr4OgoDkwWnqn2FCpDjrf4w7zkUn5ojTO7Pj4pfCeReKU+mI2h9i7&#10;/E1LxV3MZmGu1eCQxqW7YTgK2Jjl6w2sSqO74/LAd/kypi5exPmJsJa9lDjDTMVFn/VUdYZPAq/D&#10;/ocY4mWgmC3BYjMPCeohhugAF/1NlBvIUTxYfI/OKOde9k9/T/3aIxYLk8EKcyEFo9PdOncA6PHy&#10;v243pijPupytwScdRS5SfFpA347v0o6EpqY0nQtx2cR3eVa2ot/GjmjAevbWGdku1nWGYK93Pmyj&#10;fAxJ+35R1EyzXmTAYRi0/n9dBDUHjHJiRFyU8yyD75ig7r3k5bzXcuCgRBsM0TkJcppll/ap+ur7&#10;+846TpP/06xKBqWk37y8iu0HD5B+8gS1tTVYo7vwZjIIlArwl0vwlopwFQpwFfOyFWEq5JFPJDWK&#10;uip9SZc0OE7pR/bqS1LCI0siVM6j/nStycX3LCojGXA4sOD3KjF9LuDXep0Rs0XpmxIkD9t1EEnE&#10;zUzuKUEdsNtRrNZUG5ma0OlypWXbNpuS0pQL+eHsDL43NY4Fn0/XViK5yvsySptSItx4/bT0YzcL&#10;ZZg8fsxduA6LxSabFQ6znGP1Ky9jlnxtyPP//rM/YFTufS0cQliu2Q/HlR+5G4vhYSKlJPC836fS&#10;J0/J6f1j2uB16pIuXPhwPZPVCO1IPq/ELG2QAWjdhDa/81pcMJHR6Dl596Scn5B035F8Kvv8CEu+&#10;jJULOGe1SB++FSnNZyDR25knneAu7udABWU//JK2HqlFLJUampK2ZcmfmuyTGytpXcgVlLDn4AQj&#10;o7tndP8Pt++oPX30EqVUmBaaHgZlDbEmebYhz/bOn/5TGDqi2s8ChgT1CcIghtzMFFDP5GH2u8Xy&#10;uwyTnn6xjKZNKjm7VDQuK5pOqWxkn0EqUZp5a/HEHhnBAlYsiAHa0egoECcFVtFNqdQPIqh5VxJ3&#10;HnEUqDJRqpekMuFCdAePbJ8GvI4GmrlcFEeoKhu1H8fE8aa+ca+KtBd4vlOO50IPZ6wPo9DRU6ns&#10;TWaLzlBIpdNISwXukv2u/UZ6kNcu1huISMO2YjShPD2DczduYFKcAbM0AjlxeqjlzQ7ltcDRZxGc&#10;FZwmB3WIIQ5CYUhQDzHEc+CMLBJb9DG6JTh62T/dkK7DDgTXWDFK+9o0Sbkz0Sc8eoeCt+nl9nCw&#10;npGTp4mcJjjzqlOmg75MwDaYpMW4+INnUcubNtjrfY+yHSbxcVwMWv+/LoKa9nDWyWmC5YcDEZTW&#10;Yzk6jJw+SSQqDazla2/+QqUniNPg/1AXOJNL4fHKHUQePMbGlzexd/MmDGurGMvlcE4e/7zVgnmr&#10;FdNmqWulX8y/09KHHONs72QKqUgEqVQauWIJdWmrHPK7U/qX1ERu97sZyFSm1IJ8rjbqKNbq8Nns&#10;qjlMSYhLoSCujIR0QX5GupJsTspWkudjiydJiYb8r3UdEpEFjcie9rYiqFvtqkEjgUlqjzodWJRr&#10;vT8xhh/OTuOHM1N4f3wMl4KBbyQpPC4luHmNEWerzkkUikgVSijDCIfLhaKhjM3KJvLNHPI1bnlU&#10;UVK+6Hc//y1C8qwkwA8iqI8rP/LbzR1EcnmNrGbkNKOrexH/PJ/vzAjo+/GESqh8sr2DJ3K/XLWq&#10;53AgwKycxrNlj9+5UUKMJDGjy3fyeWQMJnjkmeYbVbzjsGFO0of61YySVo6A2/41+oHH8FiSvnZ5&#10;Br/YREA+F1JZJKplWCZCSGRyKMRSsMrVPDab3qOtqd3Gv73zQN/9ZUmptMFnZSQ7B0AexOLYEvu/&#10;8b0fwxjorVl+WjEkqE8SUsmZnTYUN/dUb8fk6dKDEWOCODawW7FXbkDqUdWSadrlGEcQxu11GEKj&#10;vRcrZCETgzSk44DLp4X0JNEiqIuHSojQX9YVtOV5VO/IwCkWW1KwWVBfLrHH6Qwvy2F4HQ00X4Ud&#10;Ra5QTQeMHUhWPEcF04LOG/PkzELe0SR2b+HIs1TqmWQSzVIRNrF/1bU6YnrR2YiUK7gpW3VuHhe+&#10;8x2Mz87ALtdl40SNOzZoU+wMSz582zAk6IY4K8gPJT6GGGIgHNf+K90+md0F4+4GGl6XdMwOJ6nl&#10;dBTq0mmVjb4MI7zJP3JB6LupikplUM6AQd+nSXeW77NXauj7rOWoK9ny9e4kq7gv79VLvqLXxvdn&#10;8MJZIcq+ipd1Bmavdz3Ktl2oa4BMpFBTUqlzEOBFMKj9v06Jj28LpAjpDNNXXe5pU2FbS0P+24I3&#10;3f9pNBoo5PK4+dVnuPPrX8KysoaFQgmL0mebt1kxZm1Fvzrlu03yzSL1ZXuzymaXjWsYUWt42umQ&#10;Yy1IFApYz2S0hfJZW4Qm+4IkStcyWTxJpqUer2Mx4McPZqfw4/lZ/NncjBLI350cVxkHkrG6AKBc&#10;k5TMVjaHRxoFW1AilhIZ2WpF+pdmldigZjLrcvZbSVqTsP7e1AT++bl5/Gh2GtdHwpjyeDRKmZHS&#10;TyUpJG/4lzrMjAgmiUu5y1nemwFWlAHZXEGaQYNuG6qGaoukrudRFjf4/q++QlAekAR1iLOS+6Cf&#10;/AjB5yYh+1YoqAR1ZwT1bzY2NUqckdUk1UnyMi27wbR9nEjhb5+s4M/vP8Kv17dwW+73QNJsSdKb&#10;92TEOCOP+Z7dYLrZ5H0rjTru7MWxWyjD7/fhvaAPV+W9xvbPe5H2kveg3XAtKnox9UoN0VIZCPtg&#10;rDfQzBZRleckOcy09Ir9tfGfHzzRAYeXJaXSBq/L58yUKyoBkxQH6dz178M64peMOjv9mCFBfdKw&#10;mmGRAlLbS8MclALcMbpCsg1iiKzJGmJElboRQamwrCZWBHKcFC5DMo6mmwbJzHjWvKlXbcykYJTK&#10;qcEolZOCPJcxm5D7O3Ul9qOABHlD/tWbNY2kLtaLcJldUjE8X6mcBPZKdWyJc9peIPCk8SobaE4f&#10;+yxW1s4dIwSISFEqJumE0TmimRwGNobUZaMT1V0Zq2yIpBWjLajhlpaCTfK7DTp+yUpdp9FJskoD&#10;2pBK/c2NwtbBHovYvmw1aeCS8bgkYkneyfJ0lPQgcGBjt1jGinzOjU9g9Pp1zC1egNMlnen9POeK&#10;9AGpBL+N5DQxJOiGOCsYalCfHlDygJq03/ZF9V43jmP/9F+oI8wYobbfwimn8IdgjGzBQOm6eg1N&#10;jabunb88px1tTL8kKg7Jeo4+ZWv/jMusEmanjSyiNAGJVEarMxKNRDMjoulflGstf6OXhEX3xvMZ&#10;yXmYj3NaQH+0KbbQ612PsunCik7pY9Hvk+vQLjqThhF6vYiRwzCo/Q8J6pcPFvnXUe5pPmelvB0V&#10;r8P/YVvBtQso5cjP/eJcSU4nY3Es37mD2K1bCEYTWJD2gZHS4w4bfFaLkpJHkXHgzFu/HO81U0qz&#10;peObZ9CSPodBI3spc0HJDn4P2GyY8Xo1cpqawySPR10OjW4lkUoJCW4knlknsZ1r1z/pchWPUylU&#10;6g0saFSxQ44x6aKL65mcEtRTXjeujbQWE2R0NK95pHeRe/GeAUbxsg4sFVDLF1CUfm5Z0tLssMJM&#10;4lSuQ9mP5U/uwlEsYjHg03swr5+/Op6RH2GUL3WwCW3P5HqXwiGVrmA9u57NSlplNOr362hMtZkp&#10;hcL8Itrv0QlGWf96Y1NlRD7fiWI7l9P0YHozCp3kLN+L0cdM424wbZlvPPZWNI6afL8yMYa35fgZ&#10;h10J/V7pxudlhDv1npm/lBbhfSWpNFq7l4wGr+OQ6zUkTbgwI4JemP0eFPeSqBYrmn4cYOBgAfOe&#10;5/zFg8cIOhwvTUqlE7w/3+FRggslNnHuwx+rXrZB7OysYEhQvwxIwazupWDyuZ/VhGHBkd9AraJs&#10;EWUp8HTKR+0cgWnCaHPBkNhFUwqbFCnZ9SwZS1LY4PEDO+vaCTipKGoWLFMihkZgRJ7iaNfkOdZ9&#10;eQ9qHtXln9PskkJ98o2ctJ3ScWloJ+ZlTfV6lQ00U5idL7fZ+HS6IqVTGMVLEzkKeA127u101LvO&#10;YUNPfeo26ORxEcU2+EtZGniSAlwIkJ0lHtN9nTcGkihGaShcPh8MhSz2xFkpZjKwy5s4pPPLxrof&#10;VEtMGr2H0sDseHwYf+9dzF15Cx65FqU9hmhhSNANcVYwJKhPD0jevYwp+0MMhuPYPwfGSRiKGyF+&#10;4Df0gpIOLmmryyUYpKNlKGRai4Efcn36H9RcpqRHW9LhtK4FQT+O6cG/9Fkp30afmT7XuPPoUh+M&#10;nu7V4T6tUIK5x3sedQvtB3TQfyZh3Z00TOPjYFD7HxLUpx/sInGmA23p247X4f+wxSA53cY3Lcg3&#10;4GzyXDaHjUcPsfz7T+Dd2cY7dhvm7HZ4rRYlK1k/stwflos8hseSbCV5SvKZ5DIJ2e1MTqN7N7NZ&#10;1QCm5jOJWMp4UFoj6LC39IClr9mOgG5vrf4zCWOLkpITLpfqRacrZY3EJsdzIeiH32ZHsVHDWjqj&#10;khZu8U9vjI1oxDEjho/1LnIOSVSfPJtfzqIkxZ6kV9Mp1yMhbrHC4/Bj6/4y6nsxjNkdqrXM9+f5&#10;3eAuPkdb45k2QUJ72uvFldEQro2GlZSl7Amjd/O1qmp1M/JX5TvkvEKtpsR/WbZqjQOS1HNvvdtK&#10;Oo2/fbyMT7YiSEifnMfxPG41sUFGEjNynAsMUkqkF/julLS4Le/jczk1mn3O4ZA8szz3TuQ6SLJT&#10;73otk8GXkSg+3trB19E9zWce4JTzuMglz+08m/fRMiHPxvfLW0xoBCnbYUIxllJ9b74XZV5cYi88&#10;llHhIXmWlyWl0g0OIjCCOlFv4MKf/AtUMgVYwtRFP8yCTgeGBPVLAA27USjBVKrAQC3qTtDgSVpL&#10;AYcYfRZGzLm5CARHtORfOoEmDVLJ6V4ViJxvbMIglWlLr/rFYS5KQZVnrkvlNSi4kip1qF1mt7zD&#10;s4T6SYGRwrFyA/NuCsa/nIL3KhtoNnCMaH6RjjnrHxL2vZKD+3h9ktK8Ryc5TfB37mNniZ1LOmgv&#10;KVlPDCxT5nQMtuAIzB4volKxx3Z34ZeGliO7/R4/J43lhjSkuy4PbIuLmLlyBaHRUSWnec0hWhgS&#10;dEOcFQwJ6tODF5mKOcTJ4bj2z9zrJKfbYFeiKZ3jhtWmi4BXMylxWJzqtxwGPVf+d5ZMg7ME7qZa&#10;C1pT0uT3u6WeEhbdGyUtRhz0sc9OYvC9biXLWM70fud+21qujhlXi1hhepKgboPR/Fzk+rg+9aD2&#10;PySoTz9IDBVqg9tMWmyPs1TZ/zoreN3+Tz9KtkQC7s5dbHz+BcaTMVyW/l5LxsH8Qr4D6xDWqTa5&#10;HjWEuUjfnb2Yfr46ElK9aWo9MzqW+3gv9hf73ZG/ta7ZWsCfZDb7pUG7HbV6HblKRfdvpnNYSWc1&#10;mpoLCXKxvRN5F9m+kaSoYjuTRcVqxlh4ApdCb6FmaiC2voZ8PKOENslTPms3uI/kPJ+LpLlTrjHh&#10;duPaaAjfm5jAB+NjeHdsFO+MjeBqOIRLwaAS+VfDYbw9GlZCnwTzRiaPP2xFcHsvjny1pqQ2pTA0&#10;cnhlDfdiCSWnO6Ha0pJWTHcuMngQMUuC965cY87rxYcTYwhaLTrw0A0uxrhXKCgh/h/vPcLfPFnB&#10;FztR3JPnogY2I6qpQx6QfOKgQnc+8Bv9G6bvXqmEmMUEz8womsUyiskM0rKPAXJhZyt6m9cfledn&#10;WhwmpXIzGlNJGF5fBzZUZ9yjtkdNckrCFCo1jZDmQEe5zjavJfPCPCdIUN+Vd9mR9ujqv/pfo5zO&#10;wxr2iWP9+srySWJIUL8M0GGXtCxsx2Bx2GBghHR34ZFCASm4kMLMdB+xGzVKlAQ1fCNoPlt2n0Kj&#10;qDl1Mp+W6zrR7FEoB4NUrMW8LtzYNB9dQ5qmwihdLi5HsrN/1T0YKByi7yjvRemJR+kqNvJ1jUIJ&#10;iZG2KxCOSrbNNVsH1rJVXYTmuMnxMhtouTSi5brKblCmJCGf4+WGOt1B+/E6H7+VDg61DDllkhqN&#10;TBdKh1C2YylTxe1kBWGHWfW4jgo6+UzXF2ksTwLqCOhmlHLUgKFShlk2g9gFfAGVuIlKA1hMpzRK&#10;yyr7u0eEaRtsAKPSWC/Ll8bsLKauX8PI1CTsdodef4hvMCTohjgrGBLUbybYDmalfWJ7N6x+3yy8&#10;VP9H/FpLvSrteAk4QhAETeNl2geJTPqWnD32qsBbFRmTImUgKP4a9ZPlEaTD2YoE7rfp1Or9YIOz&#10;AgZB56utd2dd0P3O/TbOMJx0tWa9MR07/Wb2P/j9uL7roPY/JKhPP2grxxnQYP9tRPptZwlvov9T&#10;qVSQ3NvD9t27aK4s44KhiWm7TYnAzr5eG8eRceA5iWIRW7m81B8mXA4HcCEQ0Ijpfvc5DLwu70Wi&#10;ltHKcnuNzo4WSvpsJCRJ6lK7+qVJUhSKMLvkPUYnsFvfhc3rRDq6h+R6BE65PyPHSc53X4cjw+R1&#10;1tMZaSfLGj1Owv5yKITzAV9r0UaPSwlsppFfrsMIa0ajk4zndR3yziR9KdVBHWXKhqxnM8jX6ihW&#10;avhqN6pR5IxsZtq0wWQgAXs+6Mf3Z6Yw00fagiBB/SCewLzfB+p287175VSpVsOdvQR+qnrPG3go&#10;5zByO10W2yqVJV8qkm5GjLpcmHC75P7Pl+v2lbfETmLSFgcXZ+AOepGLJFDO5pWvYtq7bVa9B8l4&#10;ake3pVSYptTMZv5t5nJKOD9MJMUfqGHE5ZBjA3grHNrfghp9/d7EmL4XSWoOFFB3mwt28tlj8hzU&#10;qOY9Gb3+9e4e1it1vP0v/g0qqSysIV+LXzwDGBLULwlG6RwbpQBWxIhNdisMYqzPlCB+lgICMbxS&#10;c1+vjkR2KoaGJyA/9s+MphQoI1eelWObLo4yHT/jSAIa4zswjEw91Q46KsriJbKyPckpUvWmePEK&#10;I1azNdVmpg4fHXQ6oO1Ra0o38GlblXtTid4X8eFfagMtz1WXh6WkB4l2rYjlXabF2T5uJ4lTX31S&#10;aNl5oX40pxmRoNZFi+QzV8B2SSUlPx8ZdNheBzlt4IigbEwYTgk2ZpIw5LMwlvIwlkstnWhpaAxF&#10;+S72YfT4dEpOQyr8vd1dNEsl1Wuivlf76dnAp6QR2pCEj3r9CFy5goUrb8HldmvncIhnMSTohjgr&#10;GBLUbybYtHDWzmtoYoY4BC/b/ps2B0zZtPhr0oEWn/d1gj7kqySnCRII1JKmv0b794sf2EvCotd2&#10;lshpgn48ZU4mO6RcjrJR+qWNTnKaYJq+iO86qP0PCepvL1iGzxreRP8nm8lge3kF5eUljEnbMW2x&#10;nKiMA/uIlJSgzAI1ja+MtAhCr9Uq9Uurnu4E70OOhPrAPI8kIUlDqX1a1+04gR9ZH7FP6hE/lAvg&#10;cXFAEqIkeduyHif1LgTvr3koxzSaBjRsbjRdHlTtdQT8AdjKViQ3t9HMFbT+bBPI7WuQT+F9KT/y&#10;eWRX9aAZ5f3u2JhGS5MwDrSlTuQ+fD8+Q3trS51wIUUu7MfjGUVcbtSwmsqorjX5opj83ZVn4KKK&#10;5HHaIDnM894dG9GFI0kY9wN1rx8kkpj1+XAp6IOtj+0yevt3m1v4b0urSvTzO/OdG+9NfXCSx3Py&#10;rJcl7/lu3WC6VuXYrWIJCbsZwQtTCF+aRV2eP78ZQ1ryhbImAbsdd2NxfY8xeXYOPjAzeM9EqazR&#10;0rQBpi+/k3Se9nh0oU0S/owcn/V6cSkUwGXZzvt9+p2DBIxqZxQ+BypoB1y8k9IpuXK1RfjDiA9+&#10;/K9Qkb6PdYwLJZ4Ngtrw57dX1EI88j6MRB3iBMFCsLyDYioH58VpGD1dzgxlPjJS6QTFCOWnayE3&#10;LJtP0Ji9iEa9tn9Qb5BYNsV20JAC2jD3n0pwMKRSKWRhlEqzHhw99J4vG9JG6tQ9RgFv5qsa6XLB&#10;a1EJFFaitWYVVuPRSYdBUJG8sJ6RUafTAh0cMUkDub0ClIowsFKlbA210G0tm65L48EKik0xG8FG&#10;owzT+ipKozNYu3UTD/7hH+HdjeC634sRaQzbI6CswG8m0ljjdKUf/Qnm3rmOYHhkqDvdB0P7H+Ks&#10;YG8zAafXAZdsR8XQ/of4NuNV2L+Jbf3aI/FvF1Vb9DigZuzNeAUXfRYlfE8b4uU6nqSlYys+7iC4&#10;EbKdyvc9CLvFOu4mK/vf+oNEyJjDiAs+qwahcBHNfK2Bt/xW7TM8ylTgMBm0n3BcDGr/pXwFmVgW&#10;o3Oh/T1DDPHqkMlksPL4Me5+9hnW7j9EIZUC5z/rYn1ix9QQzjLK0uXC9OIi3vnoQ1y6chkBv791&#10;gS68if7P9voGbv/2t3AvL+N6s4aQPB8XOuwGCd1ooYA/bO/i75fXcGsvpovuVaUPSCL37ZEw/uWF&#10;BXw0PYlxt0tJVIIEKUlDLvRHguFKKKi6v93EbxuUi8hKupIcXU6m9HwSsIyAJYlIOZBusJYnGbqR&#10;zeIzeb5ksYS3x0bwlpzDSNtuHPddOkHt5z3JzztGM3LnzuPaH3+EyZlpZORa9371G3z113+NMTmG&#10;Mhrz0m9mn5nPWanV8PnOLn6zsYWQ06EyFTMejxKv/TSrO5GpVLAkdkjpipUkyeCq1NdGfW6CCw3G&#10;8kWd2cwoYEpsJOWvJI/W8X65z4fyTP/m0nn82fyspmk//OPaBv7qyQq+PzuNfyHHevbv0Q3e53+8&#10;eRf/769vYzOT0/TtBO9LIvz/8N7b+N+9c62vbnRO0v93qQQeBJ2Y+tP3ED43hcLmLqK/vI2tT27B&#10;LS8x4/ZoZPaG3GfEaVfimVHqfG/aDol7lk8OgJAIZ7R4O4Kdz0UN7qLkAY+Py3MzU5jHC5JHDMDj&#10;opparitcULKMzWxe5Utu7iWwOTGL//3/8f+MYroA9zvn9ZpnAcMI6pcJMX6jzyU1RgVGKZiGgEf3&#10;PQWNM52XVsVB+g2jziYszAM5prXy+UFoouHywLS7BXiD8u04mSd3LctzyXXehLEJdj4+j5WxXajp&#10;Z6YUp/S1o46pcZ0Tx/RukgL+dV0Z3WtrLdLzojgNEXTaOUtUNPqnn/4ZrSBWqmOv1FD5D0ZqsxIu&#10;yfuxU8RKkNMlBwE7Erwuo99OCnQBTMU8DHtbUi5G0RiZQEPsuOH2oi750B7l7ISu9Gyy6KiwJZdC&#10;0+FCrVzWBRNr+Tzc0kg5peLnCHe0VMGa2Es96Mf8h3+M0cmJoe70ARhGkA5xVjCMoD5dYC3PgWlG&#10;18h/Q7wGHGT/VfktSjIxJW1qroblbFV9Ai5Yx/b0yHkmx3GmlCGfUT3q43is9G0okzYjfuFJ+iOv&#10;CjbplFLDlr6ruHNH2ugJX/Zbz1zZYDrExE+lffE9GdWn66LIX/q63EdwdmnAatJ+QFb8f/7msnwT&#10;jc6FF0mEsP44rns3aP0/jKAeDPVaDflcDrFIBDura7rtbWwisb2NxM4Odjc3sSNbLLqHYrGk9YpZ&#10;+sBGKS9DtJBJpfD4zl189evf4uGvf4PUrZuwSfqNloqYlXIzZzVjRvpAk5Jm41IWJmQbQwPOfA4p&#10;Seul+w+xtr6m6Wt3OmB3fEPGvYn+T0JsYe32HXiSMZyzW09cxoHEL8lm9itnvR6N3qUedPc92A8l&#10;+crF6H61sYWfrazjk+0IbkdjWE6lNeqY0bJcKI/X7iRy+alFeBv0PjyW/XFGy3JRxW6cjCSFUkjY&#10;5nnyTOPzCwiEQrDaJc89HkR3dpGJ7qIh97JJGWN0bqVRw5eRPdyJxVUr+tpICBeDwUOlTvhclKtg&#10;xPWdvThick9KpYyIbTE6WKPFvV7M+jwaDUx95YWAD+e4yedRp0vJXEqefDQ9gX+6MIvvTIwpMdvr&#10;3ZgXuWoN99NpbEgfn9e4INfuNXBBkPClDvbN3Zgu6tgZsU3Q5gMOGz6Qe94YG1Ud6l6oyHkbUs5i&#10;Dgu8CxNwBrywML9tNuR3E6hnCijLvUJyrYTkcSSX1zqM78A2n9HyXDyT6UFpF9oaSWfKgPisNh2s&#10;4GcOBLSSuuVX8X05KEL9aZ/kC9OK2uYktklq0yb2pOx6r97AmHcCrtFgi3M8IxgS1C8bYmVGMbpq&#10;MgczKyTKeHRCChnE4Bi7PCIOv0OM3igFgVMiD4N2DqplyUUzmj0K8+GQ88slNK32E9CyfnHwEViR&#10;k0Blh5Wa0nQ6gxSt2wedWMp5UMKCHaSTmv34qhroRrMuDjlXxz06edKJbFWeUxKq3zQzJgcJbFZu&#10;dOg5PTQjaclFPQq1pk4tPWwktBs8l4Q3ta553RcFO6mmRFQzvBEUF0qcgiZHNtl4dDUgz0F+N3Dw&#10;RvLKXsjAFh5FXBrV2PYOAlLOfFLGMhzlLpaRDYcRvnIFUyE/nCOjWl6G6I0hQTfEWcGQoD5dYNqX&#10;pfrnoOuwin49OMj+xX1AqS5+hfgc9CnolwWkw9CWyaA/ciRI261+rRxuzGXQdDBC6uidDh5J0pK+&#10;j1eeg77haQMfmT4ZSVcufniUjQSsS845cjqfErC80x+lf8/3pOQHZe/4vsxf7ptwmFXij8eQuKYP&#10;SxvkuZ0yHxb5Tvs4rkkMWv8PCerD0ahLGpXLKORyyCaTSGxtIfLoETZv30Hk/gMkl5eR3VhHZn0d&#10;0aUniMj35M4OKvmCVBVNlVPgpvkqeWP4lrbP1GJOxRNYvn0bD3/7O6x++hlKqysIFPI4b7PiasCH&#10;KwE/Fv0+zJMU9LixIH/PkRR0OeCUfMhE97C1uorI2joK2ayu42NzuWCWvyaT6Y30f5LRKNbv3IEr&#10;k8EcidI+z3dcGQdG11Leg0FNXNyP0a29+og8n3IbP1vdwF/cf4ifr23gUTypOshLcv5eoaiRsm3S&#10;8TldZ4HFxMXtjNjJFZQonfS4ekZQn5QkBSfobJXKyDtdmLxwHr5QSMuQw+5EeGxUSeo1KXcWeV0S&#10;n2npL/92c1tlS74zOY7LoYOlTkikUx/77l4Mt2VbTqZV5oKa1CSNr4RDsgVVi3ne19KuPuf34oJ8&#10;X5DPJL652B+v75V0WPD78T2573enJjRymnnSKy84mLmZz+NuroSK3YFZtwszTofaRq+qn9IqW5mc&#10;5hW1xhmF3AaPp2TMeZLjU5Oqtc0Bil4gQb1WLiHqtMK7MAkXg01JJtuln2E0oxiJo5jJazmi3jjT&#10;h9H1fN+3JO1JwFPGg/fjoADbMvIwnRvLH+9Pu6D2NKPYmefbuTyoKU6ym1HYTrNFSWpGe9PWMpKO&#10;/pkLMJrscC3Owii/nRUMCepXAIMYVWknAZq+wd81bcEhlVQkgSblP8RIx+1S0EhQS0VyFJjE4Tfk&#10;0xpNOjikYFDnV+7V6FW6XzFYSLnK+ag4qHOelu4cHVPZ/RT8SFKajmjn/hdFdwP9MF2V/3OxA3YM&#10;WvtOAiprIRUaifhBwQ4K04PO+2FnMxKl3YFjFDUXA+F5x+nkOOTc1kKM+zuODbE3RkWsPkB9bFxs&#10;3C2N3fEqnaZU0iZPAMadFaRrQHFvD456DQ7Jw5Q4ZA+loTWfP4/FDz+C32WHyWo75iDOtwNvooM6&#10;xBDHwZCgPl1gu8/2ar+5GuI14CD7px9BUpjEYHvj95ZvNGimSXvPRb7juzBZpCPF4AjphB0FvBOJ&#10;Sd7/NJLTbdDWO9PyKNtZI6cJvhMHOdrvyM8MTmnnMTfaGTeS0cxyLpTIz53kNMFvL2ISg9b/Q4L6&#10;cOSyOaw/foK7n/0By59+ivz9e3Dv7GCqmMd8o455NDAt25R8nmrwbwOjlTKa8RgiKyt48ugxIrtR&#10;Jeecbhds9uNKWZ5e1Go1xCJR/Oyv/wa3f/JTBCVt3nE5cCMUwAWfXyNNSWhxQT5GupIIJenXIkRN&#10;GpHJhfrGnA7Mc3E72Z+P7uH2/QeISv5wZqnDydksLYLsZYPvs7O1hc9+9Sv8t3/37/Ff/+3/jF/8&#10;xV/is7/5r/jqJ3+Hj//6b/ET+f6T//zX+PrLL7G9vQOX2MSizyNlv3f/jYTg7zd38OuNTZVHoL10&#10;gt/pY1wdDePdjijZRKmk2sj8zuheksy9QNL20+2Iksa3ojElthnRSqmKCgdh5J0YzUpSkUQr07wb&#10;vH9NnoNSHyXppzJiO9DDno/7Lt1QzeRyGXmXGxOLF5SgJrQOlXvXGJG9vamDRym5z06+paPM57oU&#10;DCj5SXvoVaVSCoSyKH/x4DFu7u4pMf/u+ChujI4oEdvfJinR0rJJRm2PuZ04J8eTvCZhu5zOIkvy&#10;Xs6nXArfsxNMiUKtilvJDFbFd/COj2FE7hGQd7XL+f3sl+eR6N8Ue6fWOJOUVzbL83CRxR/Pz+L7&#10;s5NKjPM5e6EsJy3XKoi6rfDPj0u979H9DD61+pzIp+TaG7vYkXfgQMT78mzvSZowepy63SSeSSbz&#10;nbpe6ym4m7/zOKYV04npwIUn+Q47kldlqSv5ndfT360WeOX6WbHJpNiibXYGdnfr2c4ChgT1q4BY&#10;nqlUUS1q64j/WU+K1irOEf/mm0aMuUxwSEEwiBN/lKhmKuoYizk5Xhz9PoWrL+T6JqnEGlIIBj73&#10;JYFvzNem88pkOkISnAi6HVRGalAfjzrYjOTQimX/t8HBgvXN2S9yJU2T/c9HBdOQ5xz3rjyP92X0&#10;UvtaA0NONEnlaohH0BydktbBKg3Fs3pQg6LJZ3H7YUzFUa01kIrFUSmI82C2IO7xwHfpEuYuXoSz&#10;UdUBn6Y0jkP0xkkQdBzdvp2sqh4kB0UoK0PLP4ud6yHeXAwJ6tOHYQ3xetHL/rPVBr6Kl3FH/KAn&#10;mSqWZFvO1tQn4iLN8h9WcjWt8zmgzwWa25GtB1f50ioEwjCkYjBUyzqDjwslHwbOBFuV+8ntlbRk&#10;20JJuNuJiuoS87kY7c22p5vAPCrkFbBdrGnU7nHBaxTEH2EUG30mPlO83JA0+WZBccqv/TZSxCNJ&#10;U6btYRulVZi2XGj729CcUsblq3hFZ5UeJElHOUD6F8fN7zaGBPXJgINNjJreXlvH2q1byDx8AMP6&#10;OtzxGEaKRYxLj3XCbMIoiSWzGT5Jc6/knVf++uUvqRVrpQzkczDJZsjnUcnlkZbPdYMRdoddI36/&#10;DbMhSeauPn6Cz376U2Rufo3Zeg2XvW6c93tV3qEtCdAmvrrBXdxPrVvKT5DY8khfn3G7pnIJWekv&#10;JbI52LweOD1eWPpEj74oapUKdjY2cfvTz3Dzl7/E+qefovbkMXypJCabdcxZTJi1mjEt96csybgU&#10;w0n5OyL9Q0e1ipzYQCSbVakLk9gASbnO9z2ujEOsUFKJDn4nSdpLUoKgljIXKvzZ6joiuYIS023I&#10;Y6ot8rkYFcxrUQ6E5Dcjq6lxTfKX0h5cdJBRxzyf9+sVQX1SkhQkqLfLknZuDyYWF58S1Jx5zOh5&#10;i2y1Uhm7W1uIZTKIyDOOuRy4MhLWSN9+Uid8r19JXv7t41XUpD9/VY7ndsHvw4RnMJtkxDrTwMuo&#10;Yrkf63GVMpF8tksfnlIjndfISro+yWSxLL6CS/r2U+fOwVCpoip25Ja8Y9R1N8i1cOCBz0TpEabX&#10;iNOhUiPvj4/iT+dm8MO5KZUzoeRKr2empndCbHHdbEB2RPJtZgyutj62GIDRbkExV0RiLQJ7Rcpo&#10;MIB3RsNKTtNWmRbHQSudSFKbleQvih1ydjgX5mQUNbW9mY522XJia6m62GU4DLOUZTMH/88AhgT1&#10;K4JRjKm8m4TZLoXO2TVyJoUHRTrqUmk0DRiVestYKaFpo/NzSKaIERvEWI35wadMasVaLsp9bW8M&#10;Qf260O2gMsql3QyN2E1Icg6yVHbtDsZAMPDcF09f5my1XpR8ez0OWisF1OSOhNYiiPKskq7UmzYm&#10;Y2j6Q2iIveow5klAru12uaWRimN5YxuJWEx6rx6Y5+YxsngRodHR1oK2clwvXXddmKDe6tQeBYMe&#10;f1pwEgQdiYMd6VjS0aBjtZKtqcG8SGd/iCEGxZCgHmKIwdDL/kv1pvpBHKCnpBo3yi/4rCb4Kbkg&#10;9Tw/uyytmW88luCMq8OaRw5ON51ucY2aMOQyGmQBg3xWaTue/Lx/wMuTmGZ70r4+Y7xC8kyUfeMs&#10;MUpGUIrkkNv3BX0cDrTyWscFr0GdZLmMvgWJaraNfGYO3hL8P+8RljRl+h62Md1JUDNtX4Pr98ph&#10;lpdkWnEg5KBoee3ES1a96CD4kKB+cSg5XSohthPBwy++QOTzz+GN7mJR9l9yOjDlsCNga2kJk7Rh&#10;UWDWMtX5VwcaZHOZzRiR4yakP+yuVJCN7WErsotiowGn1yvtuh0m6TOfZZK6VqtgV9Lx5q9+jfXf&#10;/R7npA/5vbERJTapZ8tIT9o+0+CwVOAxPJZpTuKReRCSaxSzWaxtb6NGEiwYln6UQ/trJwXKs+Tz&#10;eWyvruHRHz7D49/9DtHbt2HZ29PI+cseN64HArgU8OO85Oucx6XyJOe8HvnuxqjVCqu0E1mxKRK9&#10;yXJZ+19mI3V9zTCbWvX8cWUcuBDdcjqtxOScz6fRvr2Qr1Xx2c4uPtnaQUqegWBdweNbUgtOTPN5&#10;Jf1Y31MzOC12GysUsZ3LIZIv6OJ2FXkXRkWTaGSUcUDyoJ2HbZyUJEVV7rVRqSHn9WF88QL8bYJ6&#10;HzaXEw5J+9h2BJsbm0jLvbjY4/WRsEY39ypbjCT/MhrFT5dWpX2r4YPJcfzR9IQuBvjiNmlTSYuC&#10;PPOq5Akj0nUxQYtF6wV+38oV8GU2j4r07d/+0Q8xJX9TqRRiW9vwyzFeS0sWpPPevAfJ76BqYrs1&#10;SppR4jfGR/FPzs3hz+ZmcEHe22u1aZ72eu40B4rqVSSDQRhnR+EbC8DutEtet3yUer2BYiqD3OYe&#10;ZppGfDgxrvexy/Pw/t1o+RgNSc8q8mIXjKhvR8Z3Pz+/87nsYmt8j2i+KFtBZVlI4LfqUQMaco2i&#10;fE5ZrGh6fHBJvp8FDAnqVwWrVKhS+Gr5MsyU+eh2ujj6IQZdlTwIS2VnT0QAX1Ab/UNhtsCwtwOT&#10;P6iGflQY5VhDpYCGnbqAvYrmtwfdDiqdYsppsFPG6AyOUpGUPF4yfXPdaoMRH0d3hDvRbNaRqybk&#10;eexiPifnSBwVNNmjvD8rVYvYs2F7FYZEtBUpJbbWGJvWBRBPEiS/jeIgFHe2sLETRWQvjkYgiPF3&#10;3sHk4iKcThcsFjsMhTyatPN9RIpcbKmGtVwdS9mqdhY5zeh+qqodS37n+3aC+6PlBvZKNe0wniWc&#10;BEHHMjPubC1qyvQbsZNMeFaiZ4ghXjaGBPUQQwyGXvbfKbXAjRJh/EuSuN02sm7vlmnobjcPQlM6&#10;oAaHSxfqRrkEU3QbRi6eLL4vB7g7Z1mxA0df7Om9ZeOztO/NjST5ALd/Drz2i5DTBK/BtOPG5+Ff&#10;PmebnCbYVrbT86gbn+vb0pYyn5k+h0m50Cd/UXKaGBLULwb2U+v1OnY2NnDnN79D/eEDXGpUcc5q&#10;xajNKvUCI+FbZEo3CdMJJWRkI9nFvHXKX498d9VrSCWTiOULcPp9cHk8revIdhaRTqXxi7/7KbY/&#10;/gTv2Mx4Jyx9GpdLybwXsfc2KUhyldIfqFTwcH0D8WoNs+fmn1k48UVAcpra2bc//wI/+/O/QPbW&#10;LVyUuvy9gA9XQwHMSP5xIT2SoYxwpW2oDATzXZ6NGyNEg3a7LrDHaFQ+MzWf78biSv6NOKQfLMcz&#10;Nch6DCrjwAXmtrJ5jSznPfpFUJMk5gKJ92MJjWpmGlK2Ydbn1SjmP5ufwT87N6ek8cVgQAlQylQw&#10;yn3C7dbPTqsFaS7cn8nqM/KpSZpyf3d+HuddulGVMzakD571+zF5/gL8weD+Ly1wIMIq93eFw3h8&#10;9y6ykq7n5ViS3/2kThhl/e/vPkJR0oOLGb7PxQxP2ialrmAj9yCRQELyh2nJd+Tiiw+l7O/5g5j+&#10;zgc4/9ZluCRtC7k8ilIvGIpF2MW+GCnN63WC3ykt4rVbNU/4jhdD1MamFrZDiV8e0+sN6H3sVMq4&#10;Jflhml9A+PI0PHI+jKSnmVNAJpFBdj0CdzSNRbNVNbapDd79HATPqEo9yUh6ysV8EdnVwQhKxTAd&#10;ez0/v3Ef20IODFDfmmnEe1AChHUgB/3I3y7JtWpePwKT062TTzmGBPWrRKmKhlTa5gAJ6o6KRSpz&#10;lKvi1VrEgLkIoAXefBzwhbThPxxNGBl5UsihcYTFFdswyH0N1SqajpfhZDU1GpzoUU7fOPRyUPnc&#10;bf+Yf1/4PQzUrCpKhXvM6RfyANSvZmUubtz+ztcBOobsLLUdxAZM0mgZpPJkJL65WABSMTQnZoHQ&#10;GBAYQcPpETP/ZjT4RCHPUDOYUFhbwVoihYw4PeduvIOpuVmYOarK8lHIatnIyyM8SremzTIqvh3p&#10;xCcLSYdowmXCY/mNBDYXhozKX051rostx8pc4JLTd5t6LjuNsksbj7adnFacBEHHJGA6cGPDzgU9&#10;2UE/7WkzxOnCkKAeYojB0G3/lO74LFqSNrCuM8jaRGGm0sBOsaZrUhBsH/8QK6vEB9vUjTyX+5YO&#10;PDsURwQ9XA2ssNrQ8AWlnZbO3e62+MRFmKXjZqSvob6DeMfSCTWQSFC/A7iXquALuT/vTUKLbfLr&#10;Rut9Wu0gF/u+L2mznqs+lUp5kY0yJlxMcIgWGFGZKDPi/Rsng7Iqg/ocQ4L6xVCrVVXGYf3mLdQf&#10;P8ZMqYjzTjuCJCClvPYiaw4D+xYaYWkywimfG6US8sUicgx+sdvhcrtU7uOsIZfLYfXhQ6x+/DH8&#10;qSTeDvqV0O2Xjqw7S/ukFxfWW89kW5G+Ug4YZcw07ATTldchGcbF6fcyGeRqDXjHxuHyemCVPHsR&#10;kJxOJ1P46ne/w8Nf/AKeaAQX7TZc9HmVcAw7HBq1TELYKAW1l2W0854kXDtalJ+pzcsyv5fPS9+L&#10;erxiX0aTEtaDyjhQMoJ60rwuj9fn6ZG+nA1KiQ6mL8nBGZ8bH05N4AczU/i+bN+ZGNNFAfXd5Dpc&#10;KJCR1YwA9tm5tWQvGADFezAalu/GaGlGJZOcZ95qf1r+vagkBRf0S8oWsdnRnJzExMICvJL23TDJ&#10;tb3BAJbvPcDu6ioWfB7VhOazdCMnaXUvllDimAv/fTAxru/7UmxSvlMehXrcHktLBmWV1zFZEH7n&#10;bVx8710EQyGYJd9ItFcqVSSie0CpIO1/e2HHZ5+J19b0lDSjLTHiW4l1Hrt/TDcokxKROudxs47k&#10;WBBTV9+GZ9wDg4Wz69nD5ZOKD7S6jcLDDZyvAOclzTng0f1+BCVednJ5fB7ZxT+uruPX65v4IhLF&#10;w3hS97MNoiQI7bFX+nDjQAAXymQkNW2J+t+tdzNKGa7jsaRzY3QCoblz+2eebgwJ6leIZjyDhhiS&#10;mQLrYlRPwehpcXgglRlhF2drxCmVTy6t0yCPAiOjQ2M7aHoD8u1oGUljb1bKA5HaR0Wd/xryjgZx&#10;/DretS6FnR2Ok8CJXmtAB/V4YEVy/MafjZfJIJXyayCnjVK5UydSK0ppCEyZpE7L1WinWlksrgGT&#10;NLaGSglG2lRoVBfepAOkm1T2LxOac4UCliIRJJoGXH77Oqamp/V5m2IjRnlmTh/+OlXFrnSqu5+m&#10;LL2aVkSTSbU2Ge00IR1BlsV8ldNvpP8s+9jh5LGMiiJxTbKa5w3aIXrTcNL2X5Q6jfqg406TEgdD&#10;DPGqMCSohxhiMHTbP2tskr3TLkbpfNOJ44AjFwFqa/5SvoK/t6UqOOusLc1wLNBPMJoB8WM5s48z&#10;r1CtqBSISdpwo3R6Dfms+iBGq12jytj+8t6U+ngT2ho+Qfsx6DOMybMFJF2YJp2yHcfZ+I6MUh+i&#10;BdofB086NahJKA0a0Tdo/U+Cmrqj7sBxFqc/W1Aph0wWj76+idjXX+OC9AEWHTZ4LRYlTrpzgr43&#10;zyHByCnuJOmoq8qSQ7KFPnsb/MS8ZJ3jljyulkpYTyZRkbY9NDYOi7W3HMFpRmR7G/c+/QzGtVVc&#10;tFsx5/HAY2vJQXSC6UjpA5Kna5kMvoxEVSv56+ieEl48gIQcI5E1XVunKZhmbXuv12tIS58tL/kV&#10;GB2Hz/9i8gDZbBbL9+7iy5/8PUwb6/huyI9r4ZASrSTfeF/e/7Bs4888js+u+S95PeJ0glrDjHze&#10;zuflei0C2CvboDIOan/V1oxZkn0kg/m3G6wbak2mc0XON+C7k+P45+cX8Cdy3bdHwholTdKTsiP8&#10;nc/bufGeJEOptzzjbT0fj6OeNQlyEqfMI/7l/heVpMhI32tdtmxoBL4LFzA6NQmHXK8XSPBG1tex&#10;8eABZl0OnA/0ljrhAn1fil2ROGXUOKOEX6ZNanpXKkiVyrpA4bqc1zh3AVf+6I8wPT/3lJy2S9rX&#10;5bwd6feX0xm45DOjiXtFlvNRO/PloHqjIQ+aE/u4Xyxg2+PF1LvfgWs+hJqlipr8a71pC1v3V1G+&#10;v44bNifm7E5No15XZsT+l5Fd/JdHT/BXj5bw1e4elpNprMhzM4qaUh8Bux0jLqcOPnSDz0w7ot2S&#10;1CaZzyjw9m8paZOW8wVgcg6BhfO6/7RjSFC/QjTTOa0MVeKjs3BIge4kqDlCOOb3wJqinq6/oyjs&#10;wyjH70cnKwxNKaxi0Mk9NL2cynG0jCxVMrDIbZsvgaA2yj86jt2O4kkRysRJXus0EBRGNoCydU99&#10;fTmQvDNb9H6mdAKG6AYMyRgM8rlJAX5/GE27C02HOOhSKTfEUWhQy1x+azicR1rg8yTBnDOLg8Fp&#10;gEZpUBYvX0JYnAf9rVYFClktG8uZCsoshF3gHmpujkoHkMT6qMOs0WMl6QHlZX9NkpspTkKa5DSn&#10;2zKKbFw6jfL11OOk7Z8dxhkXV3Hu3VgPMcTLwpCgHmKIwdBt/2zjSFDzb3f93UkGto/r3I5NTneg&#10;PaDdlA4Z10hpWGSTDjF9DIjPQXLasLMGu9cLv9MuHTuLRtHpYot67tF84FcBplY7uvtFtyOT0wbp&#10;YpuL4vxwsrc8QfNs1m3sX3TaIzEoOU0MWv+ToC5kC/AEjxZAdJZRKBSwu7WJ1MOH8ER3sSDlMGSz&#10;aj70ygmS09TpfZJMK2FDyQZGTDL9Wwt/PU+QkUwi6cRzqedbsztg9Qdgdzl1wbezhJWHj3D717/B&#10;VLGAt4MBqdt6R2TWJS32JO0/2YrgP957hL95soIvdqK4txfH/XhCo1cdZpOSXiRfu8sFv/G69NGj&#10;mZwSZaOzM5iYnmodcEw8un0Hv/mrv4E/uoPvhQI47/c9jSo9iBQ8CG3ykrbBd6Kd0GYovcH0oXTD&#10;oDIOJIMZkU35iL1CSdOJRHMnGAlMEnslldEFDL8zOY4/npnCYiCg0dLtaNcW4bl/Uhe4m7/zOH1+&#10;eXYSkIz+JkjclhuMBrfpYnjMpxeRpNit1HBX+qzG+XlcuH4dfnnWg2YabK2uYfv+fczJ+5+TvOpV&#10;/p6k0vh6d0+lVt4bG1WJk5dqk3IMo4QpqxKtN2C9dAlXf/gDzJxbUBka2gM3ktQcpLLI9WLJFGJS&#10;n/jlXEavvwi4yPGO1PFbUs+YF84jvDiHsruMhrSr5EQ6+Zfow3XUnmzhstOl2vl9zADr6Sz+bnkV&#10;v1jb0s8cnGMUPeU9GF3NgTr6MItBv0ZGd6NtR5SZIaHNgRlG1reRlPOXxY6b0/PwL1zY33u6MSSo&#10;XyGaYjwNMcrnNKjFSDsJaq6GHrAZ4PW60cwk0bR3G6tklJ7evoYUVDrmJBK9Afn1aBnZbMiz1OTo&#10;l0BQnza8kQSFVEbSziBfKsPWKMG0uw0uKGQo5MjGwih20xQ7og5zr4af57KBZaXWjXYF35Lq4Hd5&#10;92YdpmoFJkkLVPMwxnbVpkDCeWymJdXhC6JssasOFQ+T9vRZa2tdbP/LqwPfhZ3Zhjy/b2QUkzMz&#10;8Hg8MIlTYdrdQiI8g69iHK02KMnchkNegBFYfGSS0Fwg6bzXoqvlk6zWyCX5O+Ewq+40o6qpS+62&#10;cDGX1nmnASV5r618XSPgOHDU/dgnbf+8fr8OyhBDvEwMCeohhhgMbftn+3crUdG1GBj1SwL6ILAl&#10;XctV8dleWWVBNqWNeZBuSVlQ7iNNiYv9dR14Lc4+4kAwpbUoV/G13quCdTmXOs1sn/kbZy0l5Xfu&#10;a4OD3uwWsq1vyNYUX8QY30WFA+eZFIziKxcS4q9IZ98qnUj6R9o+i2+sfo50Ko37/g1/M8pxDe2M&#10;H62VYtpQgq/TdR8E4ophVdLq81hFZcS65TuOsqWPKvFhkJsZq/sf5fgzSlB3oyi+XU5sx9Eh+XEU&#10;HIegZgT1kKCWLkIyifUHD2HYWMNcrYpRi1nKupS5/d/bYF8kU6koqfirjS38bGUdn2xHcDsaw3Iq&#10;rVGXjN50Wa1KknX2W/jpKSnH60h+FcxWeINBlfo4S6C8x9Jnf8C0mCMXEORCcb2smXITd/YS+KmS&#10;Xht4GE8gUSxppC+jNXNS1zGIa9TV0kPuRTy2fXTqHW/IOdOXLmF6Yb714zEQ2dnB/Y8/RuHBfVy0&#10;WXElFPiGnN4/pg22HSQ0me+UgGA0KXWOSdixLPaSauD3NoFJgo8RyLQO/z65PIiMA9+d9flGLo94&#10;taryCm45niRx+75My+VUBnuSrkGH/amUB4/tRdAeBbyv2rnkK69B4jsj78JZBE7p1/OZaeuDSlLU&#10;pFzsyvOuyXnFySmMvXUFU3MzsMm53enYib3tbWw/foxRaTMmxVZ6yXYwbx4lUvrul8PBV2aTj6Re&#10;MI+N4dqPf4wLV6+o9jx1xzvBaGqr5H9R7CibTqEp9+Pimoww7sV9HATaJCPAo9UaluRLZWoaY1cu&#10;wzseQMVc1shqktPKlwj4pDsPVlFe2sYltwdhSet+oNTJT5ZWcXN3TxdI/Ibibt2XkdEcbKFkzLSk&#10;cy/wbZiWa+mskvzz/m+kWxLSJj0ulFCfOjsE9fFK2BDHgxgfKrUWId0JFlJ6r5mCeFgVtuTYLtRR&#10;N5p1iqOJ1tsJOpudEdSCer0Kgz8MQ3JPCvjh2coCZq/LcT0qiCGOh1ItLx2r9DOja8cFBxxMhRws&#10;iV04CxkYxfGuTy2gPjGDWnhc9Z4N1DNPxbSTZkxEYSoWNMpaBysIyeOmgdIcxtZ+2RhhZCpk9Xie&#10;Z5Lrm+JyLj+n4zCIg9ksM/LGivr4jNxvDnWXB3XZn5OKcSVTxsNUWTudBTLgbwrEji1ckOLyZZyf&#10;CMPr90v/TMqEvFNjYhaJUh2pcgNx+dsGidpFnwXvhmy6XQ9aMes26wrybfCTTY7r7pR2HnMaYJcX&#10;IDF/N1kRB/ANyrchhhhiiCHeCLBDx5kvbBePIpfBI0btZlzxW3E9YMUlOe8t+XxFPnOgl5IfFzjg&#10;a2mt19AmpxmhRMKX7e1bcizvR3KaY8c8jvqP1i43li5yZ9PFKOvGyASs0wswSqeMvkplbBpmTmeu&#10;lGUrwZBPiY8j/g39nFQcRvGZuF99HC7KKH7PQZ33TvDeJNmODbnNmMOMq/K+7Y3pNMjGtDwSpH9g&#10;aFh1+7aQ0wQDzDsHNYZ4+Sjl84hvbEhfJI0JqwWuPn3Kar2BrWwOv1jbxP/31l38z3fv4++XV/Gr&#10;9U381yfL+E8Pn+jnjUxWjv3GT+8Erz3ByMtkCntyz6Lc+6yhJv2sGhfHk/qRBFi/2olatE+SSXy+&#10;s6tRuFzMr9poKMFGkpcSElyE7Ukiqd97gXWfksHy1yLnGZq9jzsqlh49wd6jRxpFP+916yKIvYhc&#10;1qMk6fjcN6N7+IeVNfzlw8cqffCbjS0dsGCkPOV6usHrcYFHLmxIbe5tucYTsQeCVTkJTh7DvwcS&#10;lPIb5SFKZguK0mZEJD13i0VNV96V6bgn3/ks7CteCQd1wUMlintcl71+RsRS25qkLBc4ZPQ1r9P9&#10;FnwuRkKPuZwaIc0DSALH5X48nuAtjvouPCMvz70iaRZxODH21luYOb8A6yHkNOGRvnJocgJlo0nv&#10;T6K0G3wmzl4gXplNymaUNAqfO4fFt6/D7fX2jAQnr+Hw+TB9+RJCsu3IMatyby40OWh7zePTct6O&#10;lL1dyZvypBeNMSNK1tL+Ea3rtTgeDmqalc6rq80cfC+mA22jUJPn2t/XBn0ZkvttezkMzNLubOXM&#10;77rBqIP3ZwXDlvxVwmGVhqeMhhjzM2BHwOcCGPFFB7pQkoqyhqyU36bTBUMiAgs1h8yMsO5tfDTw&#10;mtuDpscL487aNyRlH5ik4BsYIeuRyvGQgjXEESGVQ71Rlb4BNYqOB+abRvesPoRJOlnGkUlYwmNo&#10;uCRvG3XVcybqDhdqXPk+NAFDeAIIjsHICKGVBzCtPYJFOl629YdwbMh15Frcz8288aTVvMjxel5o&#10;HAjvb8Fx1Jxu1N1SKVOuQ+7Firg93ZYRUNNOEy5LZ/JG0Ap/dw/yNYM2HRyfxLjbAbfdDkMyqu9Z&#10;kXzJVlu6052WPied4wl5H/Zn2KkJSWf6LOs7zrhaGqFnqP0aYoghhhjihMCAac4UIkndufDcQeBx&#10;1Kqm1jK3WfncufFaLR1mo16bnxkFzP2dx1DCgvrVITmOs5d4bCfoJneT5kpSMxKavpH4KmzHmza7&#10;+kY1lxd1bxiNwKj6OY3gCOriH+t+8XFqbp/6vzowf4RGkf7Pi2hc80ym1aT4HHzfzvc/6sY0Ohrk&#10;bg3pT3D7FhHUHOQ4wy7cG4l6tYpyNgcuYmgWB7sfkUbii1P2f7u5rdGY8WJJpT5IynDa+nIyhd9u&#10;bMkxcTm2N0lDos4qm6lWlfsV0awfv6/1pqIm71SRNKmzTjugb06dXqYho44pD9ANEl7RfAHJclln&#10;CBwEVmtmqUsNRyDHDsLawwfIbW5iweVQ/eReWsAE8/xRPIk/v/8I/9fPvsL/dPMe/urhEv7ywRP8&#10;f27dx18/WlZJCJLUvcDI2ymPB3M+r5LBjxPJ/V+ODs4CjtPOwiGYZ+cQlXZjvVBCnrYl6cDrUq6C&#10;Mh7jLieC0qfkfXtZN1OXgyqRXB6fbkfwt0+W8dPlNZ0dwOswUrwbvA6vR23qEUkvRoUzUpuRxoOC&#10;7xIRG0g6XbBMzyA0NQWv1/tctHEvjM/M4MpHHyFjd0iap1T3uRuMzib5zgGDV2WTbJPtDjtGJicQ&#10;CAZ7ktMK2q7FgsDkJMYuvyXvP42YyYxtyTsOghwVfJqS2MODXA6PTEZYLk3BvRBAxVJBrpbV38md&#10;mI1cnNKo5LTP6oPL7oLVKvsOSWvqqHMBTbfF/BzxyjrTKfspTdKvzHSCfo/89wwa8kxlswXVful0&#10;CnF4SgxxYjCKAZqlImrspff3dICNOglq+R1S0XH0lNGOZYsTcLjRXH8C4/aqkpD9oEZrdSiReRi4&#10;Krpq+3Vb+RDHht3kgNcWlkJ1mP6RVHN0sqTyNFcrslVhyaZa0dB72zAkoqjPX0LFH0KNna++eU5t&#10;5LpudTmm6nSjIefx3Ca1y89d6djeQmPhMmozF1oktBzfPvfpNWTrB0YPMfqpvSBNL5mINwFcFdrs&#10;9MAYj6Dp8qEi6XwzUcZ2vtVYklSnbvRlvxWL3t7TlM4q2MHm1hmFNsQQQwwxxBAEmwYuInwvVRG/&#10;o7VvECT3ZylxgVzKd/z9VgE/2TzexmsNAkZkf7pXwq8iRemwN/AkU8HfbeTxm2gR95IlXVOCUZyt&#10;tyToL9tgkE6zoU80V67WxC93ivi5bJQheVGw7c1Wv0nYmDzTL+Tavd6/30bplCFeAwxiOwaxk/3t&#10;KIMa3wYw4KpSLqFaqbBE7e99HowMZFTlUjKlhHRn15MfSVZT65fHHBRFyFRnEI9JNl1E9QhgXUZ5&#10;nE6wvngTfWHalQYqGSjn0N/G+AujaykF0WtQgNehXMVRZnvyiJNIilwsjkaxCJfZrFu/wQqStn/Y&#10;ieDnq+v4dCuCB/GEynxQBuFWdA+/Xt/EZ9sROY4SHs+D12UUNQk93oFyH0cF35PRrHGp99flbOP0&#10;DGZvvIPw1avI+ANYyhXEVqqIFgqIFYoYdTow6XY/1X7uBvWDN+XZGf3/H+49xH+UjbMB/vLBY91+&#10;vb6lswJIznaD12NE9oTLhZDDgV25N3Waj4rOd1mTL/XxCUwuLsIfCsJkZjDSwXmfqaaxKanQnLCi&#10;GQ7odajtnZXy2ckN0Q7bC0C+OpuUY202nQ1tNktf/YBzOEvcKukXnJrCxPXraEg6bFRriMt7kFg/&#10;im1nq1U8Luax5pBnPzcN64wPDr8TBukzs16rMfhQ/pkMJlhNNh0UT1VSMNstsPncqBiaOgjX714B&#10;ux3XR8MaMc88b78N04m65Fz8kr/zuIPAbGG91c4f/s3IfZPyXA1/EGZ3b3mQ04ghQf0qIRWGOehB&#10;eS8lNUOfqUlyjMpuFMtSSUrFJ85olRILE3NoBsIwpBjtcXC2cRTU2LeYSKZXymjGd9F02LXAEbl6&#10;DrXm0PF9ERyaL/K7LnTYqKm8hk5DrYqjVi6ibrOj7g2gFhrRaas6yLBfAQ0CjSaq11CTjhdlOTo3&#10;7j/K4EUvsBKkNvqbDo2oYvpxUUS3F4lyHXvS4W4/OTWYrwWsmHcfQcfxjIGDCiP2/hpmQwxxFkBn&#10;dYghhjgeGCUcsJoO8CD7o72eA6OkgzbjU7mPQTfKX3Cdh0HAgfPrAZve0yrtPJ+B12KkMjWJ6b90&#10;E1KkrBoenwYF9Jp16JbzLvmseCdow5Rc50UhjwVPx3uxc0oplO73P2jjTK8hXj2aBvGfTUXdYCrD&#10;zL7aENI3aKBW5yyG/qQyQZqI09sZFUtSrRvcx8haEnntWZv9QMpokP4R79a59gzRSfK8SbDZrHBI&#10;35zBNq2I1d6gDMKIw4Fpjxsuy7N1E2sY7iOxSuKTpOFBYDpQ7qLxgr5TtVhCU/KPD30QoZgolfBl&#10;JIp7sQQy5bLKPXBQghvtg5H2XECT0bj9wLrTbGrpUTOtjgq+K2UctuVecY8X7nPncOndG3jro49g&#10;mp/Hcr2B3VIZkXwBiWJZtadHnP3TkLrqJNX/8sEj/I8376hMya/WNvGz1Q0lqv/myZLqDlM7uBd4&#10;3RGXU4lJSmxwOyra70JJCr6La2EB0+fPwSU2kSjFsVXY2D+yN1h2DSYTpscXEDg3C4PPj619krwt&#10;dUJwIU07172SNH9lNil3aViscnO7+hSHgfbmCgQwdeUqPBcvIu10IyK2lJa87BXB3gbfhST2ruTj&#10;vWoZmYkArBdC8I4EepL8lXpZ6qoWWU2+xR8KwzM2ipTkAaPP+90r5LTje5PjulE7mots0rYYnX8x&#10;GMD3pyfx0dSk7u+HdhmhuXPAgOB4d6Rcw5bBBNP4NJzBsO4/CxgukviKYXTa0MzkUd5Lw+oWQ7T2&#10;0JSzyL5YCk2PUxf9oKPN2ZZNqSBMjLL1+vs2rJzm2HB7VVe46aKA+rPHkZ4yZpNSEYUQNxZxP3UX&#10;keK2Vmb8zSxOusV4WATw2cOzi6S0K5iDa0V2aFTTmSOr1HXOJGCySp4y/yTdTTrqZ9TfGX1hiu7A&#10;wAjpcgmG8DjqjGC3iD1QTsPEY3j/g+/5usCpdYy+PQ1gnhjyGdTF/jk1KUqCWooBSwL1L+Wrdp57&#10;6YiddbQ0zZ5/70EXCRpiiDcV+XRhuEjiIeBiceZsCsZYBEb6FOlE/03+Nez9neYhTj/a9s+WgWQu&#10;pTIG6PM/Bc9xmI0qRfGi23HaZ5LUlOnic3AwuvN6fKdebR/9NUZkGmI7kN7mc+QYz6M0x3HS4zAw&#10;rTuf8Sgb33GIk8WR6v929LSgXm2gkm/A5etewP7bh1Q8jsjjJQRKRcw5HTqVvReoR8sFEkk+kjTq&#10;Jqkpd0BNXhI474yNalRhL1CffrNcRc7jxcTiInyh0P4v/cEiw3LcCdYFb2IfIBbZxc7SEvy1Kkbt&#10;XBxP+ph90pQ1FbV2uaAcNY9ZdfGNzJKW834ffjw/i+/PTh4ot8F8WErnsCZpMX/9bcy8wCKJv/vp&#10;36O2u4ur4dCBRJsuGLeyplIvHrsVCz4vzgf9uBgM4upICIuhgNiDGXeicfw9F9PciSBWLGlauMxW&#10;SY9WvpEQpP40Ser3x8d030Fo9QEbuJ/LY9Xhwui77+HctWtS7Ydgc9g18UqFAlKJOKJiqwXJA0a2&#10;hh2Ovj3z9XQWf6eLAm7pZ0Zzk/Ak6c7oakpd2MWWF+X9RsW+u8HrkvhNlcuaLlzwcUHy7jB0vsuK&#10;w/n0XXwBv+Q/Fyq1S3o5YDb0Lkc7hS2kKymUG2VYrWJnfi+qhSrWlpZhlucPO+1PF0yMFovYFhvz&#10;2awYdTpfvk3Key1lcliBCRPXruP8+YX9X55HtBiFy9JaKJXBKZT7sDtdqMk1VjfW0CgUEZK8tcj9&#10;e+UhCV9qjz+pVxEb8cG2OI3w3DjMdnPfQZbOvR6HF5amBdHNbRjlXmHeq8d7cR812VnHcYFI/j0X&#10;8OH7M1P414vn8eOFWbF/P7ySF2377gTbKMq/cPCAdaleQ7aCvOetfBH3rR44Ll9DcHZO0uBscHhD&#10;gvpVQwze7HejmS2iupfSAmB02FotaBv8SOJaGo2qNFCcmTTq4Gh9E0ZvANhYgoESDn0Kj9kiFW1q&#10;DwbqFncdo9HVjLC12ZGt5ZWY5igaR4OylYyODFGqolAvoCxbrpoRJ9olj9T7XkdFo1lHQ/5x2tKb&#10;iE4HVcl/Sbde78z8MknDY6xVYOTq8dKBRzqJpkk68V6fdOiTMGSkU88FepKSB7k0kEkC0ug1AiOq&#10;+9xw+3R08E0Gn46SHvx72ohcDtIYHG6YJd2b0nAzUmLWbcGINDgEpzCzE8toryFa+LYRdEOcXRQy&#10;xSFB3Q1p0wyVsi6Ca+bsnXIJoBMfGkPDFzpwo79gSOzBmE1pW8BZOCqJwIHXIU4NytIQZmtN8fGa&#10;St52IlWqY7PQQKzcUHmOJ5kqlrJVHeBlO6n5Lu0ov9fEH+X3g9wC3oPHdRLCvOZne61rH7StyH0t&#10;8ny5akM6noMR5XF5fs6aot/ydbyii42X5Fk+j1XwuOs+lMqgLxCWzk9FfOaqzQnj3g4stGujCVXx&#10;/7YLNazkakputfWn6U/cSbauxzUsjusfJeRZP46W8DD97HP125YlXfguXPC4O/+GeDEcpf43NE3S&#10;f2otPFkrG1EuVODyDwnqXDqD+NYWnPk8RqUfRI1oklrdYOQlFwmLFYsqn5BTSZAWmPaMJPxgYhzf&#10;n53G+YBPybFeYOziZq2OrM+PicUL8AeD+7+cDVQrUs6zWRSj0uZWqypjQX3abrB/SmKWZCElFZwW&#10;6eM4HUpuvj8+ij+dm8EP56aU9HVTI7dHnpBETZDkLZSQ9gdw4cYNTExN7v86OD77+S/QjMVwbSSo&#10;pG43SAZuZVs6zZS9WPB78YOZafxA8vy7kxPy3CO4MTaKt8dGcCkYwIzPo0RcUK5FwnEtncXjVFJl&#10;KEwGqbfFF+GgB3mF70yM9eixP4tcVerzcgVbTjesixcxf/0aRsXmzAwyE3uzSFqz/59MJLATiaBS&#10;qWl0KwnOflCyfWlVo6Spedw57EL7puxDwG7T55v29pZf4HMzqnxF3q9NUB/tXcrYFD/OunjpmXch&#10;T8GtHzlN1Jt1aS/j0lZXdAa9w+2G1xJAUuwun0wAklduRvPL9arS6JGsJ9nO63pttpdrk+KfLotN&#10;ZgNBXHrvXUzt2+ReMYpoKSI3Msiz5OQeVtWHZkLbTDY9hiR1U1z/bDWDZFLeL1eARWzHIfnLQbBO&#10;aJ1Uq2FJ0n7VaYbp4gz8CxNw+lxiD/3bA5O8m8PgRDEvdlgwIra9g42NDWQl/4piX5wVEBUb5QKe&#10;tNWi3IPvyvQISP5yoIIEPW2L9v7O6AhmxDb4O+vCXnlPO1qV6zOyn5HXs3J8U+z+SbmKRzY3CjPn&#10;4D+3KG1SUPPoLGBIUL8OiAGaWQDkb3ErJoVGDJLR1J2QwgkS11LQ6ah7xUGms84sMnDKQyGPZp+o&#10;JiXopAImOdq0P+tAmdi5LObQkP2lRkkqnYKSxz5bQI26XC+hWM/LVtDfxdWA0yyOu+HFprORkOW1&#10;3tSC0+mg8hn5rxsaDc2IsmpFO/yU5IA3qFNEG1aOvprQdHpaCxrK36bX39KC5sbvcl3mjfb0TgHY&#10;uWO0zqnsDElDxHxKNkyISId1SjqSLWehiYyUJ8lM7VwO0cKQoB7irGBIUD8LjZDOZ1t6ndL+1IOj&#10;aEobpdMnjwBdMNftlXbMJwkl/oPUq5xibeDAK8k8zv4Z4o0Hp7g/TFewkatrm87Ah/aaBDn5YpTP&#10;KgPlMLU2u3QwxTflsfQD2H5yljyP53EHuXIkbbujle1yLfqwT6/fZxuT+/LeNFdKdQxCAHPMuSTv&#10;xftwMULOPuTZfungdN+HCwZPusz6blyUrSmdTvpplloZxuQeqm6/TnOekI6ri1MY98HXksdS4t5j&#10;YYTZ/g8Dgv1fRlBzMcjuZ+u1ce2MOZUrGbbTJ41B6/9atT4kqPdRKZWQTzMQJw2bfHaJYXcTQW1w&#10;PwlARsMWanX9TqJqxOnE9bER/NOFOXwwMaaEYK/8IPlXlPM5nb0YCmHi3HmNGD1LsDsdsDkcWH38&#10;BNlYTMq+HV6bdb9f+g1IeFEXmeQtJRVIeJG0ujE+in9ybg5/Njej0b+tiMzepFemUsWTdAbr0rd1&#10;X7qMC9euIijnHAjVYtcP+rUTtz7+GM29KN4K+nVRwXZ/n/nGyOLNbB7343EsJ9NwWCy4NhJW4vZ9&#10;2d4dG9XoaZJ21Ok95/fpXw5WkOQkuc3F96hVzUX2alJmy426EsRsnL47OaZp0gtsuxgpvlOp4EFd&#10;vp87h3Pvv4fRyUnYVEKiNahCHWOD+DPFQhGrSyvgQpyXQ8EDo8FXJf1+vraBx8mUDuB2g/Y+KXnz&#10;x9OTmPVxVntvkKBeknJE7e7z8u5HeZf7bIylDHS/y1FgM9ml/fKgWCsoWT3lnkHYPw67y4Xl1TUk&#10;Y3sIyPUY9UtpDqf4i4xWp3488+Nl2ST1v5fSWWwYzWKTl7C4b5O1Rk367inslaIa+e21+fX8WrOK&#10;YqMEr8UrdtayzWKziGQ1AWmdUctWkU0k4TWb5F2e1bLm4pLb5RIeS6omxwMIXZlrLcpoD4l/VH7O&#10;xCljVCtXUZO635BrwJKoI7uyjdTSBkqxhLQJRRQlHylTQ2J6O5dTvfWS+M1ty6BfxMUSOVhBqY8J&#10;txseSUtGWDP9eqUJ87s9WyBXZVQ/o/Fd2KnW8GWlifjkHHxX3oY7PKoR5GcFhj+/vaLp5pH2JNua&#10;vTTEq4JUXLnbK1Ih2GE+3zVqKYWAOtTwu/Wr32rCByNSqMV6qfFU2tnEZlIaluVlxLZ2UJNCwRFn&#10;uxTAhlTchUpZ//rmZjG7uIhp+ev3B2CNbqI+PquVZrS0jfXsuhScppLQbV0dFs6AJSSf6vBZWQn0&#10;KjJnCxU6S1KB9QO1ow1J6eiXpTIfm9aK6qxDzEcq8+fq6FMBNkKmdBKPaxZEqiZ8d9QijZoBO4Wa&#10;LpbETucl39mpyF8Uh9n/EEOcFuxtJuD0OuCS7ag4i/ZvlrYe0pFje9Ukkawd/pOrzRmNTSkxDgbW&#10;wuP7e4d4k8EONPvQ7c6v+pPyt1oV+7cM639C1wmJ76JhtqDpC+raHUOcbQxa/5fyFWRiWYzOHSwv&#10;Edvbw60vvsCXv/wVNh8/QTWfh13qYY/VJvcz6sKAyVIFDasVowsL+O6f/Qk++Oh7mBg/PfUpJRGi&#10;6+tY/vVvYLh/H+94nJjqIWXAPiejADn1n9Gm3DhdnRGaJCFJVnLKe1tCoBdBl5d+13a9gScuLxoX&#10;L+Gt99/DWA9phyYayCMNJzww4nQNoLJvmRa7+d1f/idkvvwSlx02XAz4lbTvpdvLwZWS1FFc2I6R&#10;mpQHYNS1W7Z+JCDBHuxqKoO/344gNTGNH/73/wbnL1+C292SS+gFcgRma1VnE6DeiljtxL//v/8/&#10;kPz49/jx2AgW5ZlVh1jysSLP9VUkil9vbKnUAuUuptxu+O02OcaiCx5y4ThqSXc/b9tuSPoxAp9E&#10;HRfSJFnH6O9YqQiH1Nn/lx98qNfp9b4k+HaLJSyLNSTGJzDy7g2cu3IFbo/YR1eaVqgDvbmF//L/&#10;/H+hvrKM/9WFc6D0Qj/8QdLv//b51/iHlbWWBjEb2H1wcJUDMJS1+D999z18b2pi/5fn8TidwX99&#10;sgK3pMP/5spFjaZ90Xc5ClayS5JuHoTtI2iKLWWjUjb/8R+w9otfYETe5UooiHkpl4wO/+XaJpJy&#10;b5L2zMOXZpNbEWSmp/H9f9Oyyaq1LO+8I75LE7lqTo/1Wn3KW8VLMbEdJy773kJefnuceQSf1QtL&#10;3YS9nXXkPl9H5quvcVnq2wVPSxu7XbdsSH38aS6LzNw03O+fQ3B2HB63FwFbAJlKBoV6XuzvG66n&#10;mC0gubGHvSfr0tHIYLbhQKBehU/e1yY2apR2xNhoBfYRjPpnlD9J/Vihtfgk04DE9LzPqyT/UcAZ&#10;J/dicS0D1PCe9XpRlXe4WwduuwJoXLqOsUtXYHMfzwbeVAwjqF8nxMAMuSLK+SKsIwH9/hR0lkhQ&#10;i/MCKVCMQLaWckhsrmPj8WNEHz5EYX0Nhp1tOBMJ+At5BMol+MpFeIoFOMWgXfLXXiqhls0iJcad&#10;WHmCAgeYHA5YpPIrNAq6CinBhocFkVu5VoLf5kfAGpSK5PmqhBHWnFpBMvuskNfPRlC03slQLbeI&#10;Tql4THvbaNgcaATHpBJnhcXCcjbevR9ojqf1DZlvRikLWXFOU3WxUoNRbLyJpUxVG6dLfsuJR4Zz&#10;MPu0ptlZjiAd4tuFb2sEtUY2F/NKrpmk7quNTKLhC4qXx04i361VM3GxuGyVWvxSYcl/7ESx3hoY&#10;RpOud8GII6O0j08dY95viDcGkt2tWUMCylQwv2kDnJlHG6CU13Kmgq8SLSkJSnus5WoaYb2creFu&#10;6ll5jFYbCunE9Sf0aFq8xuex0nPSGkfdeG9GDTOK+qjgu8bKdWnrpXMo2xN5l6/i5Z7PQCkRv7wD&#10;9aWJUo0ReeJ6G8SzdbrF0c2LYyxlioWDAzz74Ht9tlfCTqHeWh9mvzM6KLi+zFfxCm4nK889W/eW&#10;lsygLBl9luPdbYiDMGj9zwjqfCYPT7AVQNSJvcguvvjN7/Crv/pr3PrJT1G4cxuhTBrnpB930ePC&#10;Ja8HFzxuzLucqtk875LNbkVQ+huplVXc/uxz3Ll9GylGU7rdcHl6ywIcBAZhmMVuNSLvJRsMpRFM&#10;sqWTKWT39uCo1+CUm1o4M7jj5vxMMovSAJR/GHe7VHv42mhIo2cvhVpSCoyq7kVOS9FGvFrDI6lc&#10;KpOTmHzrLYRGR2C1Pk/ysJQYNX6SMyhOV4lhOvEf3zcrffu09N0tUif5bDaNsuxMU4JppXIKVosS&#10;XpRfINl7EBHYjkZ+mM5g02ZH+J0bePe778Pjlfa8R9q3weei9GezwWhPs37vRD6bRT4aRVP+UoqI&#10;ZCAjPv+wvYu78h58xsVgQKOkZ30etQMSuJrncnyvO7fthgMZ1EDmO/IziW6S18lyBRmxiTkpVx7Z&#10;zwjeTpAwztXqKu0R9XgRvHoVUxcvwuv3qRxGN4yyz2q3Y3t9HSV5l1kpoyTS+6VnUWyS0c+UdKBG&#10;MNOWYL7Q1i+GgvjBzJRqZIcOiMRO1hu4J/lREV9tTMpBP0mK9rtEpC6xXZzD3KWr8PV5l6MgYAtK&#10;29KScWVa6/uLDeXk3fd2dqQMAW55D6Y5ZVW42CMj2GmLPkmXE7XJnNhkpmWTYzfewzsfvAeH26kR&#10;0+lKGoyQNhmZ91aN/C7tL1g45hhTaVqz/JaoxJWoLjXL+i5SdMQfbqAg9amZkjnyPHxeLm65Lt+3&#10;pP51XLyA0YszsLlt8q5ujSYv1YtyPYveo1KqILG1h8SDVRiWd+DZSWA0lcdIsQSGlk5K+ozJdcNS&#10;j1POxWeVTb4zUpqENOtCLT1yX74/Z2ylKxzM4Mwypmvrt27Qvinlsp3Nq1wISf45RtfLez6RZ3ps&#10;d6M6vwjP/Hm4fFzU8Wz53kOC+jWDI0uVeBZWr7OlO90Jh01HjOrJDAok2zbXkLx7GxtffIHco0fw&#10;xGOYqVWxaLbgnHTGZ6WQTEpBmJJtxmzCtGweqTjzUslsLS0hsrGBojTYYt0wS8GpGutIV1s62B6L&#10;VNw2jni6pYJ3wmlySsF5XneJHQBq+1CDx2Q4fY1/P9BB5cICrCiMuZROiWbNbJL0E28UTX+4tVDU&#10;/mgaBwxqjYocf7YqhDMFaUzthQw8UqHbpJzFxWkfd5pVz53Te4/Zr+yLlRw1O1udc3ZaT/r6LxND&#10;gnqIs4JvI0FtyEmbXJKOo7T9DepKk2DrARJdD1It8m87X0NcvmdrDW3FSYAdB4zObro9SpCbZEM2&#10;xV6eVILDGSpvAjgxkiStmzJx+3m8VajjZqKif7mNSAdgwm3RtpESG6MOM2ZcZpWWoP5yqEOGgseE&#10;pP08aICXHWmuLk8Su33eoBulL3iPQQaS2cfjO1K6hMQ2P/O9wz2uP0lfQO7RBtts6kLzdhbe0u5U&#10;/XWI780Od9PUsmf+xjQJ2FuSJfQZjwPejwMGgSNIfMxJ3vCex7vTEIfhOAR1MVd8hqAuFkvY3drC&#10;nd/+Fvd+8XPs3r4LSyqBCamTL/l8uB4O6eJxJOcW5Dsj6M7JdiHgx7zXA6/JhHIuh5j01yJr60hH&#10;o1qObB6PtGd2WKR/d3RQuofv9PL90DbpUqm0tJPLqRTM0mdiZGw3IcXPJBv5G2U9qDFM7VUSdw7p&#10;r+rxPZ6XvS5Ok9+SbdnmgHvxIs5fuQy3292T2CFOIzndBok1/0gY+VIZS48fy8uX4LNadeFIEoLd&#10;YBKwjmpv/dKEaJNed+MJ3CmWEXrvPVz9o48QHA3ARqnKA8DrGmGRPLT2TFuv2HIuk8GqPLOt0dDF&#10;AdfSGfxhJ6LHU2P82khIJSKU8NT85vPuX6AP+LPeWzYuwknSj/ZDO6JMSVruxQCkkN2qgxyd70+7&#10;iZQrWJP6uzYzi/l33sb41JSSeb3Sifv4W6lYRH53V2VrSHzTPnn/bnAX84TRrSRuSaORjCU5OSfl&#10;m+T0n87N6uyAfgt/cmZTTE5cFl+sKudZpN3pKUmh71LGmvhX0TE3XBcn4Bz1wGaxSTt5cN4dFcwT&#10;ZyCg64ywHsplsvJ+1J22Y8LlRL5W0+h1Bihy0OREbTKWwG2pR8Nik+/+6AcIj46i2CwgWtqVPnsI&#10;lXpF7mV5SkiTROZ1y/WyPFdW9agpT8sASkrXUo/a55F0Nzmxub4B5PPSnjKdDOL/FrAtNmE4Nw/r&#10;whi8Iz54HT69HpUDqGltNliQzMaQisYQvb2E0q0lTCXyuCa/XXFJ3SV2HGQaSN3Nek35o46N9S/T&#10;hoMwlImhnjoj40lOcyZJSdKS36l+0F1X0o6ox03SnuQ0wehpvzx/VNLqThWIjE3D99Z1+Cda9qyJ&#10;foYwJKhfN6QTXd9Nqj6xiSR1h4GRnG6IgWeeLGH7/lco3v4Kk8k9XGjUcEHOm5RKOizGraOG4gRx&#10;cQrL/sbP3Oyy+cTjHpPKLsTOayaNza1tRKXRcHp9CPrDGi3Nys1hdkrnY0y+B2A39tYy4q5Ssyi/&#10;U27k9JOzRhLt0pGuSkVhS+zCsLcFg9sP+AJomG1oijPUlIq58UxaNCUduOAjp+CcrQrhTMFshVUa&#10;NLc0XjaXC0GrAUHpDFI78mU47Vv5ukausJPLzvVxI6teB4YE9RBnBd82gtqyuYKm+AF1X0j8if6d&#10;FEbLfp2oIFVpoFGQjlS2hLK0a5k6V0Kva+Sp02IUZ/sY9ZZcp2m16VoMXPfCmEvDFNtFQ9rRIV4v&#10;2AxRj5lEbTtnuabJnMeMBY9FN598D9nN0jFrLR5MMpTnsQ3jZ+7v3A4jjdlR4/26zxt0G4Sc7gXt&#10;WPe4Ljc+Xzd4PxIgbXevKb6hQTr/xlQccLjFT2/pYvOaTMPjktMEzyTB3evZurf2lOEhXg5elKCu&#10;VCrYWF7FX/4P/xMe//IXmK/X8b3REN4bG8ViIKDRwozCZEQlyQhG1JG4YBSoVfoglLQg6caFArmg&#10;2IzLgZr00b68eRuPpb82MTOj0a2MVD4KOPBBO31VZmOQ57LLs5Mk3NzY1Fm7QWl/bfKOJGo6wW/c&#10;R0KHEaJMB5ajgwisSqOBJeoCS/vmuXIVs1evIBgKHjtq9CBwoNW8vQpTrdp3oPdlg2lBLVmb3YFG&#10;vaHkWjaX08XRjioL0A8F6etSC/pBroBUKIxLH32IwMIoDA6p/+0+jYjnjNMWRfY8uCBhv36vxWYT&#10;/yuL3fV1GAoF7OXy+MN2VCNtvzs5rlIuJDWZ9wfl90HgeSyrtB2WG4/YGSVAHqVScIo9zHqoq1zD&#10;/UQCP11Zw//vwWP8w+o6VmNxpLd3sPTZZ/jVX/0NfvKX/xm//Pt/wOOHj0ERJ5fHDYe95T/xyewO&#10;J8ryDjurazBXa0qq9yJiuY86zWNi/yQg+Zdk9PdnpvCvF8/jxwuzKhHS0l1+/p05kJSs1RGRtiYX&#10;CsHkkXJeKsEt+6lHzeu30yoq+2/mi8hOj2Py/asYn52V9olrkzXk+j495oUh96IN2Lw+NOTejx4/&#10;QUXKXkDyjQs46uKIYhrr2ZxKFJ2UTW5kcrgn9pIOjeCtP/4jLL51WWf6W01WtTnyUlajFROuKWm7&#10;PeKXeDRQkIQ0I8BLdfFnGyWd+U9d6kqjAqtZnssidWzdisjGCqzi97rk/Ziey8UCtt1uLHz3Q4wt&#10;zMNoN2DKNaNBm35rQOouO6wGK5ZWHmLlk5vwrOzihsGCi+Lfjok9M29og+26q5818zfWd8xHHk8b&#10;pb0wHZPFsi4aS5Ja5Wk6rlOXOo/R6o8oZVMsYZ7tgt8rttLAp4kcIqNT8L33AbwT07DQbuXcs4Yh&#10;Qf26IUZlclhR2Y7LXxsM9lZBJzldK5eQ3FhDXgqIf+URzpVzOCdOx4wUjpBsnHZBgz90aowc47NK&#10;AZDPlmoVzUJeK16pc2GXBskmzlDT2JTK3qGjUuJS6LltdEt5cDSK0dOnHSapALiAFJJ7qusNvx+G&#10;8BQakq4c0esH/tKUngorzbMM8TV1ZPdFOmGvF2K3Lh8MkXXJ27BYMO1YykXrx4FB55vloDM5GC29&#10;U6xjOcPRc47iQ/WtGWF2mpJtSFAPcVZwlghqQ6Xcku6QznLnZuGihynxGUoF1MZnWosh96lwuDAs&#10;I6cpc8C/yJekMmPjL75GOqfrXXCAvCR1WUTqsnytqUSd/Dd43c/jJR2bDpeS0+boliRuXRoT2Y64&#10;KOO3CWxTmCX0KShJwY7MoEl+EOjGcGCC7RSvTb+G+VuQm1HmgxvbrIL8j5q43fnN8x+kq3goGwdd&#10;KUvxSOzoTrKiEgIkT3uB97uXquDLePmpRAUHQdqSId0SFgdtHFDhvQexxbi0xbcSFX1+EtHyR6U5&#10;+DyP5F2Ws1WMO0kOPnvNVmdz/0sbYs9ccNlgtUNK39P3Wpfr+awmcKHDQSBJrj4Dn4PP2OuduXG9&#10;DNoEiXDmHd/h6Hca7OhvO16EoCY5ffvzL/CLP/9zYHkJV9xOXAkFcMHvw4THpeQciTT2xZiP3eAu&#10;7udi+S6rVYlsr/TX2G+zNxsoRGPY2N6G1etBcGTkyCT1qwT7ixZ5doO8Q6lcQTaTRS2fh0uelZGy&#10;L4Ky9NNikt6r0i/Nj01g+vp1jM9MqwxBZz+1DUrmfJ0oa7sXtPVO815gu2pOJ6TCzKM+MaukuzGT&#10;hDEZg0n64hyApaxV69iatM3SjvL7Ea//FFIpaZvOrV6DSdp4s1zfkM/o/UyFbGtR40wKdjnGLvVL&#10;LJFEJpGARc7VtabEno76Xm2wRqCMwm6hiNtyvV2LBTOXF/HW3CTGPQH4S/JOfP90HIZsSrV0GcDF&#10;v4ymNYgt6l955pbWrvSf5bv2o+W59DPfTb5XCyUsr6xiJ5mEWWyC8i1XwsFvyOnWIz0Fn61FyEm9&#10;KrbDRRQpQcIIUpbLTpK2DbU52W+TtChWq4hKOdzM5bEcT2AjndWFOJlGY06nLjq4KOVnwWnXmeXj&#10;Uu9PyDaGBpz5HFIbm1i6/xBr62s6E8Iu57j9ftQqVexJ2atnM1IPm5+W4060yi7lR2wYdTl1YUDO&#10;krgxNop3Rkd0hgAJSL5HrxwrS5pRsmPb4Ybv0iWx7SnJ5wbyqeclKTalnd7hrIELU7hy/X3Mhc8h&#10;7Bg5OXK6A2a7HXafD+lMBnlJ02qppANrIw6Hvs9esaj51cqDVtoc2ybzBdyUe0QlDWY++A4uvfM2&#10;gqGQvjd5FhLQjJx2WVzSRn8zM6JYyyNbzWHGNSN2ZtXAymKjKPuLcm1enekrfoDco1LKoZYpoSi2&#10;wSULI1J0a5NTWLj+NsYn5jDmGtN7hGxhvUdN6oOl1cdY/eorOFcjuCgu86LTJb8zWn3wdyX4PrQf&#10;zixwmC06OJGXPM5VpEzJb+T0aCd88pSkNyPVqWvOGSZcVLEk7dSDitiLyQ3L9RsInr8Iq9hca0Dp&#10;7GFIUL8BMFjNWsFXdqRhkO9GqUTrtQrye1Ekb38Fx9JdvG+s47rHiREpHA6pJFqO9OGdGf7cKuSM&#10;DJECIBVJkIWrVMR6NIKtcgIFW1UrZKfVKdfurZHUrhBOMzjdg+nAjjcJaWMqiqY3IB3pEGrifHBx&#10;HGpwVxsVUvSabr3AtOj321kCpwazo3maIoG7QQeLThcXO+Kgz3FA2Y689BRXcnVNi84OKRsYOsIE&#10;pzPPuFsSIqctzYYE9RBnBcWcOM3Spr5yglqcYJN07Ci3YSwVYJCOpqGYe24zFuW3PvuN0ullR1X3&#10;kYyWyxrEgW11DL/ZGpzV4w8dGOFF3WHKN6xmayo/lCMTmsq1GDKfC1zbAi5p76VjId44UKqiKY5y&#10;VpzdnWIDObJj8gSMoD0uGi6vduINTA9q+monf1jPEMwbkq+7RflbJWncIowdZvop+we9INgyJeUe&#10;m4WadKyMSk6TXF4Rm2jLe+yW6hixSz5Lmel2a/g9YG3pNDNqmGQJ7cElfyn70S+yt93ScsaSyoY4&#10;zJhysW00K2HcS8ai38b7tSK6j54ofF7KeJHY5iNy4/M7JW353JT28Mv3o11T/D1p543Vsq5Dwu4j&#10;23qVCtu//iBgqaLut02esdf7trd5j0UHuzuf8ci3ovDm0Y/+1uO4BLXNbcLKk2X8/m/+Vvpqt3HN&#10;58GHk+P7C2C19FmZf9pX2z+3H9r9NCUwpJ9GLVNGbdY4pX9zE5liCe7REXjdbpgsb558Ep/fKu2S&#10;3eNGLJ1GNBIBWyfO8KV2rfw8MFhWMtUa1mp1JAJBlfaYOn8e/oBfmpHe+cWyzzomuF/ea4ay9vmk&#10;FtDfe0LaWpLD1J5veIO6i7MnONDa9PjRbIjvL/mAUl7asiLM0tY36zUYctLem61oHrDugjGTUNK2&#10;abEq8WyU/oiBA7Zic6xX2B7q7CNpK5tur/7Vzx4fDNJvMct7GyW/qUcd24vBLOdw0IPBaYP0Qxty&#10;v5S8w1Img1vS1tuuXsNH//pfYfTiW/LeXhilL8x3hby/vjOvXWmR6EpO0x+R5zbps8t3EteysS/N&#10;tFAfQv7a5Nkcbhd+/+UXKCaTuBYOKmHLyGI+czc4aMqI571CEffjCXyytYNPtneUnKN+Nc+hlAeJ&#10;7u76mt8ZRJUpVxEX/2kvX0ChXNHIWg70nBc7uRYO46o+gx8LHg/mxD7595yU1Vnxf5ziT2Wie9ha&#10;XVVJi0JW8kju51BpHRsqpTLSuxHJ95JGvpJc7E51Pgef0y/2PynXp7THhJRTj836TR2wf2wnqvLs&#10;Sbn/Y2kPMqNjOP/uuzh34bzYWxMb6xto5nPSFnwjSbEl97BeWMTCtXcxNTEnfu7LqwdoW+SFxscn&#10;kJfnWFle1cGKEHXD+V6SH2mxj5jkG/moF7HJx8k0Pk9l4X77bfzRP/snGJ+cfKZ891rvrFVfkhy3&#10;S3n3YK8U1QjqVsvHKHuTSn/w3KaxobMtkntJ7G7uqs1UwwH4L13BxMKCvKfrmfqfC5XmM1k8/Ppr&#10;pG/dxTWpiN6SY6gBrYMl+8e1wXvyHEby5ytVFKTOqrKcyJGa9x1pwo9Mr7Zdc9HLNSmTHKAhEc36&#10;vyz13WYmp2WA8iAc4DFLfXS/UMG9qgnN2YsIvf8e7F4fTAfUPacdQ4L6TQALmkcMUwy0tJOA1e1A&#10;VhrL3a8/R3DjCb5jrOOC0yYOtVWNd5AKoBM8TwuGXIPr7xprZeymUohJBVGX/qrD44TPSg2eZxvy&#10;w12rwUAiuIVXY3B8H7M4B6boFgyJqI5MMyIGIxOo81mksmLlwAqq1qhJGrOjdoAz8y0BO16nmZwm&#10;aPMGOp4vQFBHijVdUCkqHXl28EekU9pOF5YnOsPssPqlEqXmJfedNgwJ6iHOCvLpwiuLoLYw0kja&#10;FWM6DpM46012Lp0e1OxOxI0uZK1e5Kzup1vM5EIEDmzLtqObXY7zIG1xo2hxoiCdXZ6TMLlRMllQ&#10;ku8Fsw2RhgUJgxV1qx1WcWINfQgKjpVt5mu4nahoxGhM6qyC7GyK849MoUVMiy8hFeP+GQLpaOj6&#10;F0wvXiAq9aXVjLx06ClZxKhqOtmUIzhWcyCOuEZ4S1trSsXls0Mal2FdQ/KEEchhuxEh+csF+1rt&#10;x/4BJwBmM/OtTSYzMn7CaXoq7cFt3m3WBa1aC/k8D+Y5r9E2mbZsxkGyE/yJ7WJbooKDumwXeU57&#10;31E33ov2Nyi6n49f23Ilg17TYLPDsLethJEkn16jRZrvHzAAutOm39YtbzLYrY7xYN9iHIegrpZq&#10;yJez+E//9t8hc/M2PhoN4sZYGOMulxLML+IH0jbZ12OknpJc0le6v7yCtUQSFy5fhts7+MKJLwvm&#10;orQU0c0W8er1wmK1wZxPoyT9rFQqDexHgfJ9BgG9dUbQbldreCTpYLmwiMUb7yAQDh0o7cFyw/LD&#10;+pVZIDWqlIbnidE2+Pws242RSSWRe0LaXQ4KU+5RJR8pZUX5R2nXzNKmGeO76gMwDYwcoJYbG+kb&#10;yP6GPwxzpay/N9we9Q+aDqe2gySmec+mvF9PyPMzYt7p96FcrmBvawu1YgmUTqFEQC/CtxeYliSB&#10;b+/F8UU6C8+1a3j/xz/G9NysLjLZ6v/SXsVXkH6SbnLtpvzWIHnOZ9S/+xs/7288Rt9jfzPIe5nd&#10;btz88isYYnF8NDGm8gR2uV4v7oIk9ONECn/7ZAV/fv8Rfr2+hdvRGB7Ek1hKppWsI/nZWmjv2fdl&#10;9G2sUMTvNrexncniYsCPj6Ym8O7YiGq795fWMeKptI74UmPiU817XBiT/fnoHm7ff4BoNoeJ2Vn4&#10;QkHE5T2oDe+Xa9CWWVd0v4nyK5KGem05jvZ+WBsTr1Rxr1RBbnIK0zduYHJhHm6fH5VyGSm5H3LZ&#10;p5IUK6USdsV+Zr7zPmYXL8Hm6C3DepLg1SmPyfk7udieRnXXJT/8DhsYSU1CNpIvaP3J9D2WTUpe&#10;/2ZnF4aFBXz/X/9LzMzPo2FkMFjLx2XQYKqSlHxrSX10gvtcZrfcv4ad4o48gw2VRlnOqaMsf9sI&#10;OEII2kews72O3c0I0vLc3vOLGLt2Gb5wUNxf+zP1fzafxeraYyQfPIBvbw+LUt7DYn+s03ulOMlp&#10;yp08EXv9MtJaEJQDLrwmNbp7pQnzjrai+tvSd9D1BuQ4DuZRt31FNkblq3a59AM2KzU8MdiQcIQR&#10;/vC7cE9OKJf2sm3gdWJIUL8poOF7nKhHUyiWiygmIjAuP8D5QgZXXHYEOILYo1Jklh1raoxsXOYg&#10;J41dolYBvE4YXBaE3GHV+elGnYLzfMauJzDLfXS6kzxDk/fiqCpHW1kgpcDxaAMjqPQ0uW+1BGNi&#10;T5yWkjyfFC6Ozsp5ralSrWP0PrrJ9aTC13/ym37nXzneJPclyWyWBOAUI47u8kdGl5nqnHpU0+lG&#10;Ov0oJ05SXCp7XwjN8ATqjJp2iaMgv7fRdlB1pL/1IIdCmnB5Rbl3V6U5xBsEyUpxszRSodGH1OkH&#10;ktFcWJHRZox0o7WwgZp0maUsPmsj/HY0q3kzMSSohzgrKGaKsEnn1GKX8s4G4wig/ZtZTzBiSNrD&#10;pnSawEHMbAb1ZALVdAr1jDjn+1tNtiyn3zXN2PWOIypO45O6DbezTTyW+mI5Jx3rgjjN+eoz216+&#10;jGS+hEyxgmypilyphrR8TuQr2C3WsFuot44ryvGlBrbyNd1INMfl9235nfIEG7JvV37fke9R+Rsv&#10;13Uf5RdIKFfEmW1Ih1aciRYxzUhpv1sqMCnj/dKE+8WZhtfVkgGRjVFUjOqNSv2XkHuQWCNvdizy&#10;hYPBZvFjElHt1Or3bzHYhLS2VpRN+zuja09yYJhXal+Of5h3YkrSgWvJe1Tqki1i+4xQ6wXKZfD8&#10;9jPV5DwOftDWVOZCOg/dZCpBm6SkB+1SToHHSt9K3UK14c9jFZWd6SVv0W9jm9yOij4IOXkxOfQp&#10;Sc22OyJl5dO9lsQHr0XpkzGHqSVxIgf3eoc21Pfk9PfAiPjaVXwRK6vUx5aUcfrSJLyPitVcS9pj&#10;VdKOC5Z2vh/TlWWsvZhlGyzTfB8u/tgGyyXT8jASZIjDcRyCendnFysP72Lj97/HjGTBu6NhzHg8&#10;SjL0yhP2N7hgG6ezr6TS2l9j9CCNk2Wvm8BlH4jXaZNyiVxe2o487KER6coE4HD0nu36KmColnUW&#10;ronyiNLHqo9No+ELwphNw8QIY38QNZsDSWkjq/LMDnkPpssgJHVF+nHr0j9d4eKkC+cwdfUaJmam&#10;YbM9L+3xQMoiyxSliFiGWNMlpGKzmkt6X5b/1hkd58lzm1impb9dH59hgu//0Af8nX093faPlc+c&#10;xcR350xc3aR/qYI8NjvqwVFt53TGE2cTsc1jGhx2rw6wv0uNWS6CViwUkYjualQ9F9Cj1AJt5LCr&#10;5cQXWEplcD9XQH58HFd/9CNcun7taVqetP9P4uzL3/4OTXlWlgtqq/erp7gI3K83NvGTpVV8vhPF&#10;di6n5YLSBslSSQlq6rPPeN0I7GtEEySnl6Ucfby5g6z4bfMBny5CekH+Hkdah2SgR9KTwXuUdMlS&#10;s1rszzs2CpfXh3Q8rlHsNslzRlL30pM+KjgzICfvtSXpvulwwXXxIubfugyv36/5LBmCprwTCeFc&#10;Mq0R4QmrDdXJKcxeu4bQ+FjfGQQnCkkfcjlm8jnyTJHNLV3INWCzIiD1D4Mdi9Wa+KYljQTmYNqg&#10;Nnk7ncWOw4nFH32E2XcWlIOqNCtPeSjaJ+VnSU73u2qtydloCT3WaXLJ96oc31p40GqyIeyQPDS7&#10;YS02sbu7g2Xx6Y0TIYQuTqJmr8tvHpikbW0T4Ju767h162N4Iwmcl/cel/zWARb99RuwTqf0yqNE&#10;Er/a2MLPVtbxyXZESXfaJnk51j+0L5LUnXbIT/p9fxevQ81ppiN1qfl3xufVxUCT8gz3pD6LWLzw&#10;XH0b7ouLsNod+r5nGUOC+g0DOw+xJ0uoxrcwm4nhokEKh71l3N140akxvFddDJ9qPTk51uT1wOf3&#10;SSUtDWkXxAVRkpqkbLsQ60hxdFO1uExNcQqkomJUNjW1jIXWFGWjVPT6WTb+bcqxjfA4WzAxuLIS&#10;h9TZNGWTSlbT6TFQf0unPOdb0545wq2fZaNTxCnScg7RlHtwo/6Vkautk1iQ9zI2pUon0SDpw1Fu&#10;jmI35B1JKKtXz60DrQaan45e4HWUuSM9hngDQftiVEQhqxEPRwEtg4T0HXF42QElYUBQC9JtNWin&#10;9lgEzRuMIUE9xFmAUdqF4m5MOhFN2BotuQyt01kHsEOakXYmn25JaMhWL+RRE2ewJh2hmnSIstWm&#10;dErqiJdq4iRWsAkHNi0+bJk82BEntr1tmdzYEUd4p0EtvjoScnwhV0YzV2yRwqWKdHylLZJOCCry&#10;t9JqH/W7lLXnN2mX5Lcmf9dzZON12tfiNSi5UWjtq8u1S1Vpu6VuysvfjNRXhXIN9X1iWXWf2cY5&#10;pLvlcZIBaSXQUUF9ahL8fG7eW65dkjab0h+UO+K6F90k2lHQZOeLUWfJmC7s+G0nqbtB0pGSHCQp&#10;XybW83Wx9YaSpLwf/TCL2Ei3JjPBKfOdhDl9R0YolsXEFrwWbRd7gRGMlMEYd5j1GmwzaeokW9dz&#10;XMRIvgwILuB5lPaXP3PwJsCOzT7YpnPjmSQI2KzPuRnp2oq6PAh8UvqgDbdL6hYDslIGWFcQnFFF&#10;8v2oqDUMupAyyfZujNrNmNVnevZ5mJbMgs584DEk13sOZhik3BpZBwxY7r+lOA5B/ej+A9z97Pfw&#10;x/ZwLeDDvNcLj82m5aMTzGWSaSQrOJX7y0gUH0tf7evoHnZyeT3ASc1pS0vOpfNsEhDt52IkYUb6&#10;ertSH4cmpzEyNqL7XwfMsYhKYLRkpr6J5taZMi43LG4PDFK3k1DNMepS+mxu6WAxsvwopArJmYT0&#10;6+5L+xMPj2Lhg+9gbvECbHZ7T2KOg1YsjxyYYrlOSvvplPuNSHliM9UqaUzb1r3pJxg5UMq1EryB&#10;VoVxglB5ENlOCkwzSk44A0FsbW0juburpD/79/0GRAi+N6UGtnMFfB5LIO7348qP/0w1fj1eyqS0&#10;zjtp/5+BZX/42c/R2I2qvEbY2b/vtZJO428fL+OTrYguBse8J7fBjYOhlExgZO61kbDKZxA8JiK+&#10;25c7u0oELkj5+97k2MlI69isqjNczGaxtr2t0fKTFy/I8xiwuryMhviKIYf9wHQ/CMwTLvq5LfXB&#10;pthIfXYOY5cvq6wFo9n5PBZ5DpvUCVHJ5421NZUCwdgY3IuLGJuflyL2ahfvtDgcsLhc2N3cQn5v&#10;Dw7JX0aeB6U8uiWt1jI5JalJTg9qk1GpKxZ/8ANc/d77CI+MwmEm8d0ip9toldz+aU0Oxm12i78x&#10;Bi6emKlmJM0q4kZXtN7MyvdKvQSPwSr5WsYjsct6yIYbN95D3VpHsVZCqppQiVvOoM/Ekti4dRfB&#10;eApvyTtSpqhXvcVBNNbpP1vdwF/cf4ifr23gUTyJ1XQGS8mUcnPUSKc2OSWbeg3QcR/tdUfSYzOb&#10;U06PCLscmJR8ZnotS732sGpGbeY8Rr/3Xdhkf6/nOWsYEtRvGAw2C3Zv35Ja+wFuSKacl+8vY2oM&#10;wQrELgWDC/Xs5hsIj1/A5fPXelYsHI2qNKTzLZWE2SCNvpxDuYzm5LxOOyYR0AyMoL4/7anpkAqU&#10;KxDb7NKrcMHk9sHgdKnWFRseana1pww15Xyj24tmowIDHRCOQHO0WY5v6LVcMLra06Jam45Ic5rV&#10;/rSip1OO5P6cjtS67v4m6dd2UfqBDXTDII30AGRzq2E7uUZ9iJcEsXEObBjFXhpHqNQr4uFyoRVq&#10;uLathh33747aVRPyJKPb3hQMCeohTjMslG3a3dSFh3IWL0weF8xeaTPs0nZUSqjtbqGaySJuCyJm&#10;8yNpEme7acF63YbNugUZmLFas2CzZsZO3Yx404xEmVP9qiimCygnMijHsygncygXyqjEMqil82gw&#10;OjkrmzjnrGdUPoOkMAle6eiobEZbPoN/uz93boxetnZsPE6J4q7r8DuddZLQJK9577w8A9kqh/zG&#10;Z9B7y9YadT0eWFfqs8g9+TmaQFPau5zRpAvekWSjLEUvUvMgcKYV22UTB6ylTtZrD6Gg7+U2t2aK&#10;vUxQfzlXbSJZruNDadecJq6tcPT70vfRBQIPIXYJXrNNuPIPyVbqUXfKjBx1m3D0173uBO/XkvFo&#10;fecfSnLMyH2p7cxr8fNhRHcnDOLDmrbXVaM1INemNAoJbp+UgaNfRYqo2YBJZ0tjuvv9xvv4F3zM&#10;XvsZxffcXmNNfF6pvJqSn0OC+kg4DkF985NP8fizT3DJalVpj4D0XXoREJzhulcoKAH3H+89wt9I&#10;f+2LnSju7cU1sIgR1Q7pn/F8XUytyyb5jdcl0RHL5XFvZxfhmWmcv3SxdcArBGfKmil1I/V23ReU&#10;HT3STJ5fo36l32l1uZHMZJDY3YVLnGmugaQ2e0i525N27XahhNz4JCbffw/TF87D7fX2JKfbIEk9&#10;72nVKyxbHDiycPaurij0TfQlA51MiV3URqZUrkML1ymAUfqxlHVwSD84I338re1tmCRNSf5ayBHs&#10;H9cJDoxExb4epzPYMlsRvPEO3v7wQ4R1sc1v0vI4/j8D1g7q//7up/+AWnRXo5oPJKhTafxkZQ33&#10;YgklnjvBIDDOBmcUKaU7Zn2t4DkO9vxsZQNr6SzelrL3tkZpn6y0DglYanA/2thA2mDC3Ll5XQ8k&#10;LrZMCQ7qEbO8DgpKOaRqNdwvlRELhjD77nuYFft2SBq17Zvlh7PXYjsRbK1vICP54z53DjPvvIPg&#10;6Cgsx7jvi4DPY+b7ii+YTyQQ3Y3CIslM4tVmMqMqeUSpj2ihqGTrIDYZevcG3v/RDzEzM6vroB1E&#10;RPcD6xOrqSUBwo2LKVYbVSWnaaeqACC9+VKjiFylgErNiODEKGbmp3EutIiaPH+6lkSyktLrlBM5&#10;RO49hjuVxDwj8ZVDeh7Umv50O4L/urSCu2K/1Lb2Sz0+4nJgTOyR3Fu5XkMkJ++bTGmkdbxU0ndk&#10;fd4eSKFNbOXknlK/UzaF8imLwYB0Jax4kMnhttGGanAWwbffgWtiXOuCbwOGBPWbBmk0Yo/vw7Dy&#10;CNc9dkxKZ5QG3AvHnRrTBgs1K+McK8tkHI1RNy5dusZYaS1ATbTkK1i41/Kr0hG1yDWLcNSluY/t&#10;oDE+g4acTz1MjWAmObz/rDSltjnxLysKqWO1wekFJa2lsmqIQ9EaPW2Norav0/lZr9ArTbivT1od&#10;BjbQXIl3UDAiu9rgasG9BxEIPvlxKt0hTg6MojYkd2Gg/ltHXtAmGRG4U+Kq+oyYrmsUBiOt9gOn&#10;dVrt2yHb/mr6rX1nDUOCeojThNYq+GWdimmUziZnR5RD48jYPYgni9iuGvCkZMCjbB3rVTN2LF6N&#10;et4s1hHNSccgV0KyWEO+UkdJNkNVyr3sbxTKaGYKaGoUMsMTpU0gIeyU9pMSGV5n6zP/dm5u6YCR&#10;PGanr90O9dv6odex/TYOOJM4bj8bJTxIjNNxbR/TD2xLy1XUI3HUtmPaoBotcl4/p7d9P0p/MAo8&#10;K+kj+4pSj3KBPQaCcuHmoxCHTyH34swnSqooSTCEgil4UNadFHgPRheTyGG2laUNpO920OArm0P+&#10;WpQMZ+S+Wb4chwxgQEROrsEI6kE3+lhHtTMuXsyoSlIeHETho/J5OzdCisPR0pydSc76K6Vhoj9h&#10;Jpn4/2fvv2Isy7IsQWw9rbVp7VqFjsxInVmZWdU1Lap6ugcDzIBoEAMMZoYgPwh+8oMgCfCPHyT/&#10;yCZAgBwQ05yenqmursrKLJFVWZUZmZERkaE8XJuWT2stuNa59jzMzZ+Zm5mb67c9brxn911x7rn7&#10;7LP3OvusY9XJcUTH6zk0SaK/MKYZW3Ja9DnHkcGHy8PZBTqGAPWR5CQA9Re/+S22b17HhZAflxNx&#10;+BgHDXofdcZXX6Sy+OniMn6+soZbmazJFNV07hxjtTL7MoEqY4EAJoOBgbNlpau69kapjMVCCVPn&#10;L+DSG69ZPz5pYYxja9DaK8YTV3M4hk44uvvjwWJn3+lm3NllwWuVKkqFgqFlFLA3CMiXCKgptlpY&#10;FIVKKILIhfOYP38W0XAIHvX5Wnisy/K0RcXF/kObGi83XdHJsgp4Vczc4o2VPd1/J4aWpFoxs287&#10;msX7AoI8olsIhEJoMr7fWV9Ht16jbRPH/8M8t6rLcrOFu/kCbteb8F+8hMvf/g6mdmlS9spJ/P9S&#10;q8S+oMJ70/8ZIB/8zc/RS6fx2mgcI4fQ0UinP9jcNry7Ai93wy4jerWi4DgXj+K7s9OYpR6Ir/ce&#10;n+luNm8AQIHTT4paR/Q1qWIRZX4m5uYRikaR2txEKZ83g0p+1rsBYgfcd5Do2bIs/02+t42IH9Er&#10;V3D2ylVE4/EHB194Pd27WSoinUyZugnOzuLCG68jFDl4oEb4ispyXMyh0i5js7LOvqjB5xEneZv3&#10;EMD81TUMFzptVDmXxebSMry8V4ztW9QYmRqfp1pHVcfxFHGkH1Unr3znO4YL3ctrnQZOomu47C5D&#10;85GpZ0x9eJ1ePpfHcNeX+YxefwhXz7wBW8SOTCtF/9WPNpr89GLcN4F8MoOV618gWCphnr61nme/&#10;1NuMLfj7L9Y2TKKoBlHenhjDN6Ym8O7kON4eH8O10QTOxqKYod6axSXps0u3NCtAg5Y56mGHNkul&#10;1myaFeqm6GOu8ry4z4sc/e2bHRuS8Um4o1NIXDwPe9B/ZH170WUIUD+Hkr39JbB8F1cYEI4qC+oA&#10;OcnUmP2ixlJgJ79E4504cx5nLl1GtVuheevSea4wkCjT4DjofLGBp5KI9OSUO9FjB999YPS0B3ud&#10;gatHndWLp0gnBehkKBw0hgcbjC5KjZw5xuo8Xw3D8tyJnBcGlIb/nI6vRc9iTTf+Mt/CVrVtgm4z&#10;ZZ7Ben/2rYeB7eWo22RnvMx9whCgHsrzLvZ82szUEaWU7K1Zd4A6242MYLXtxFqlg3slOn7ZKir0&#10;+VqaAVGpo82tWWmgWWuiJ9BZG9u/+aTe67vH7UBTU3KVgSywOeC1AF9lNQt0fhnahp61UkNjK4um&#10;gOlWx6x70UoX0MqVzN8OAd563oOkn93NY8GARHYjRwc6z7pWYCLajyPbSTcDEgEfpQJ6/qc7ZXUo&#10;D0qNfZ4GHR5FdaFft9hn3i20rAxqodTHEKmgeKkNfzPbqwaEj7OpXz4KB7VEC3zepT1QM9cikYNE&#10;swDE715oyt/tMmC09Fg6LBPxAOAhn0F0BsrUSm3BFh3hLl78BCJeeXF4a/FlPZf4ckWFcqxBngNF&#10;7bcPUAz79KPIiQDqX3+A1L3bOBsM4mw0agCyQVJptfHL9Q38+b1lA5Dp736cJsBG08Sb3Q7mwyFc&#10;HokbYGe/qL9Tdt56sYz1ag0zVy/j4htv7P56OqLBXiO79aC1hQz1YoGbQDjqejcxbtFlHUFMbMRn&#10;EaAqYp3VtQ20SkXE3C4DXPUHiPrC5oYG62KN/cqq0wP/zCSmzi1gfHwMHvXD6p8Z4yqL26x71GH/&#10;1WmbBQhFC6mZUtCaRqLx4rM0KxW4teaRfAb1M7qJYuRowmrgL6CoTp0e2h/20Z1KGemdJBr1OqLs&#10;twVs7Y1DNTCyyTr4slBEku/g6u/9AK+98xbcnoc5vE/i/2tBOvH7HpRF/dn776OXSuJKPGqoIPbf&#10;sy/ZesPQIWyVKmwbtNfU875IT5Slq0UPvzE9aQZwtsplfJ7MmN8v8NrzT5hap0OdEj9w1efD6Pwc&#10;mixnamuLqtY2ALVARx07+Om+EvUUAjWXqJuf9lronp/BRb6PqYk5A/4OEpfKz/d3i2UPTU3i6uuv&#10;wc/6GCQCmZP1JG0J/Vy2Vb2bowhbhAGnM/U0r1FFtVNhv5g2lBkCeu+L6oTvsVqsoLC2Rv+vyt/t&#10;podZLpYMn/b47BxqNfqYrPPH1cnHESVV1jpVw2WtxRZF+xF1x0HLi5qtCW/Qj+nRGYxHx+F3+eG0&#10;ic/db+htNeCSSSaxfP06QmxjZ0TrtadtSD/1HlN8TtHLiFI3xnpRhv+PqB8/mJvBN/n9nYkxvD46&#10;gqu06UZPd/mkJRos0UCJcDv5RHr0Te5bZL1Mh4L4GvW9Tlt4r9rARpj2amwWnlACoXPzsClZ5BWR&#10;IUD9HEry9pfo3LuFq1EqtPdgI3OSqTGDpMDGtlZvInH+Es5cuUgDpVVZOzR0LQNSJ1p0MlJpNMbG&#10;2UhGLWoNY/6/Eq1ybt/egC0xRh+AwesLJvc7aJvK/pUxenyxmZE769qqs8OuzXdo7i9ntMn/s9Oz&#10;672eZnleYaHeOugA9dgutHK2MqyuM1AWIL1X+podpVF8Pe45ckD8IssQoB7K8yZ2BgWO7VUDTGu9&#10;A60jIIDIWv3eWk0/23Phd5mmWZBQlDxs0kCmQGemZWUXK7NYXMr63qfJ0PTIPnXF7uZxOdBUoHWK&#10;TvJzJfky6oubqG5nWa9t+KZH4JwehSMShHMkCtYCymtJtNNFOFsM8pWVfRBQLTuh+lM9KtO81kSD&#10;gYgAQfHqTviO7kCbdQHstK+VknmvQ3k2Ymev51cW/SHSbxmiypj0a8X+Rwfl+0XNS7QwosfYT29x&#10;lE2c1s4jtlENlkwFHIjzfgf13wLkta6EninI5w+5rEWzREOwH7SwhJ6vw2EW2XZsLPFhEsbXPq74&#10;eR/RhfWfay6gbLNB9zupqO0O+/OjykkA6k/efx87i3exEA7gXCxyIEAtKsZfrW+Z2a7iaRUwvVf0&#10;t3Tt2tiIybo7iDZAMd6aAOpaFVOXLuLCm2/u/nI8EcDryibNAoemby2wT6hWrIxJ7dOmfe22yZbu&#10;BcIWtaL7aIDXXpE+OzTDlu2p3aijxJi1Xi4jqOzTfc8pMDHPurrHOiqFApj+1rcxfeUKPNE4bOrz&#10;6bPfp21k329topHk3yqfRxv38TvEmSswiL9btJD81Hf1Ny+6UFfcPj8c9FvWGf/X8nlE+V2zpQUY&#10;9oG+7WoVH+wkscW6uPzjH+HyO++YRfgGAYEn8f9lrQ6j+Lj9+Rdobm1hhvcXULm3bHtFgJ8S6rQw&#10;3OYuxYFEAxhauFDZqP/ozJxJtAt73Cb79pOdFCaDQZM9HfM+TK2ja+haAqT/5PY9/OmdJXy0rVnm&#10;VWQFLBaK+CyZNrQLAp89TqcZGFIZ+6KSWnQfdiSLJSxxi0/Psgvo4NeffILfrqzgF6vr+OniCn7O&#10;z1+ub5rv/78vb+O/u3ELP+G7ucf7iB4iSr1UlHm7VMJ1xviOK+cwfvUivAk/JkKTA+tFfZbL4USd&#10;bUIg+8TMDM6eP/tQ9nuj08BGdV1oASqdMu/nRcAdZP0dzQ9L1rapK1umDF0+W6NTR6PbQJ2fAqkF&#10;8N4XHqNBVBf9603asyyfT/Yr2+miFE9gnjapIh7lfTqpd7zB9/Ez1sm/u3UXX2RyKFM/t2/exBd/&#10;/Tf49Z/+Gf7iv/8f8Bf/47/Hb3/9G2TyOXjYfgMB6vkBdvUwkV42uk3M+GcZv48i4o7S3vB6zgBf&#10;Km2pq4WqrQIfbUbUFYHb7kXIE2LdWfYhn8lg/c4tROpVLLAcfYBaz6rEz+upDK6nMxqzxqVE3ADS&#10;0sUzwuz8lr7LvolyRpv6Bjftq7LyxdGt7OhxPpsSSJXNv1QomfaaoW8+EfTjTCSEAnX4szrf/cQ8&#10;PMEJxKan4BiLm3K8KjIEqJ9DySzegX1tGVcYPB4GUB93asxBku+0sVxvwr0wjZkLFw1PT7vbwWjP&#10;DScbo7dnR3d81mTYGMqPrrVC6kMiw1nI0Dl4UtlQ7Mi0GKO6xgEG/XHkqw76wY7uUXIUig/VmdXd&#10;Pera/WPU8YuUX07p7rXNb0N5HBGPlq2cR1fOKjsMBQWi7xCoomm2fdF04JmAC6/H2MkoI3B3/8ss&#10;Q4B6KM9azHRdBrFOLZTLAFrTeLtjU9YCt1rISBRMcnZpI7XAm2Y+3Ck06Yj2rMzoegPIloBEBIix&#10;v1PWlYzoQ9vuDffIqfo/CrDa2lgm88mt1UZPWcfKnqvWra3WQLdSsz51rI6hg9oTQGyQdm6yS9rM&#10;NfsDabvPcZDIa+Y9dY9OMofG8haa+bJZ3yIwOw7XmQkLgFZ753W0oJEt6IN3JEqbyGoslBlYZmCn&#10;T2FjHZqMjUH308HKMtdv2SJtqh3lrg3btS7tps3QfhxWzL7ILmvhY71frU0xlKcvx7H/WrBJr3Uw&#10;gPtokdoIfND5UnEtQqxNaw5KdbX4okS0F9q/l+JDzUIB8lH0SoUTjYboRGq0Dw1er0/10Rd9Vzn6&#10;z6Jb93mdVSfy6bQmha6hDOsaD1D5Xcq6Y32ZtVcEiA0QQ2Wyu5CiPmSnZKYsgN1mftMz6QjvEdvK&#10;UJ6MHNf/MRnUH/wWmZUlnGNsdS4aNdmeg0SLXn2eyuDTnTSKjaYBa/aK7hujHf365DjeegRAvVos&#10;YoV9xsSVy0cCqE2WsWYcsW/VIvX2XNpa7DM2go4WOIzsbqGIta5PKPrVvgD7UDuf6Rj18pCoXfF8&#10;caY6aNvzuRxK6QxC3BdkG9Kz99U+z1jzLvvw7MgoYm+9g9lLFxHZT30wSNRw+oPL2nS8+Xt3X//v&#10;l0gc7JMdXg+alTKqqTRaNYvqQwCubJZAVy1cd6vagOf8Bbz7wx9iZHz8QLDvSfj/lVIJlWQSPX56&#10;aTRDLNsgahf1BQKHxckrPuOox2MypUVz8J3ZKfx4YRZfY9uY2KW/WcwVcCubN5mmlxKx+9Q6Jqu1&#10;WjOZqWvcxIes7Gz9KDBQg0gX4zGcj0dxJhIx50dZh6Lo0PMrm7VPuSBQVWVV2cSv/LvtFG5sbiO7&#10;toLqygomaLUvR6K4kojjEq+p656JRkyW7HwkZL5r1roWHxYI/tvtbVxnmTdsPfpfZxG8PAfXhB+J&#10;8Aji3oRVEQ8J+yWWrcc26GDdjU9OYoz2QTQVe0WL+kUFwDoDiHsS5vOo4LTwC+EThVaBz+xmmwwZ&#10;cFq9km8X0HXw+nsHIrSAo2Tp9h3s8P2W6a82/HwW2qOFN94wgL50slGpGLpZZcd/vJM0/MtaHHIi&#10;GGR9RXGR9XOG9T/D601SPyZ4iyl+Jlq0kek01u/cwb07t5HmtezUC4HVx+Fe1oKHKrc2tQn907NE&#10;PTFDY1vuCDdrGvBaeItTto4iYL7KtpPj+w5UqxinXrplRyjZet3QeWiBTgHP0+EgzovCg88S83rN&#10;PumN8W32iXZpv3C5gNtt2qpsvfbLtucbLaTk3/C3EHdW7C4se4NoxKYQCo8icO2cOovdq70aMgSo&#10;nzehoczduAF7chMXQj6MMKg8CPg87tSYgyRHB+oenYPA2TM4c+kSG00A4RYVopCC3R+HLRSnbmj6&#10;Fxs4G3JVtB+mET5oLOx01OUAmVHr3cZ+mqKs4kqLThYbqRZq7Eu1lacPIgqNkzfek3bQejeHU3yc&#10;XDRNpdBIs+MOPtazDUXvic5GPo2uQBA53manFexmzfTer9qOldV0WtNtXwx5Eg7qUIbySGGf5SgX&#10;YCvl4KBjqr+VKaUA2tA+7LN7ObbV5bKA6ZbJmKbisp8qWyCw9Fc80QJUjymP9H/0m0BithMLMOZ9&#10;m212PjWgxiCo3kSvXEMzU0ArlUc7zS1LBzhdQDvDT+3npu/dQgU2cV1XaoYLuicgOcvfdazO0fG5&#10;klmE0XxqM9cowsb7tPJla4HGUpV/N2DjNQw4z+u0siU0dR3RduxkWX02OMdi8E7E4RqPwaYFFA8S&#10;1ps9zCAwGoKdfkcrx/vwOiarSGSeB9Wr9vu8pg5QrqPpciLbYiDmsBne/kcK37GAaUcuiW4wsrtz&#10;KE9TjmP/BfpS+03w/rhuj8ZcVisd3Mi3DN1Gst7BCtu3qDbWqm2sltsPUHxoYMpkUR+xbxZ1hxY8&#10;3uS5O7XDaTTUxHn4/d9VNgWUyyyDyrdWaZtrmGxrp83M4tCCa5pJMMjflXlSmSv8km50zLPo+eI0&#10;NgLaf5tumGvqelrQ8Qm4kLtCm2o7HifpqybH9X8EUN/+5DPk15ZxJug3wJQAtkE1LFBmo1jGcqFo&#10;sjcFpPVFx4fcLpyLRfGt6SnDWSqQY5AIxNA17laqmLp27UCKD9Ff2AsZ9jFlOJri2rVoMbTYfDcS&#10;tzKin0B8dpgoi9rp9aJSLqOcTpty+ajwyihU7KQEqw32YV+yYXgYg176+tcRMwv5Pd1yvjDCOnM5&#10;XYhGI6jk81hZXoGHytSnENgoVXCXOldLjGD+G9/AmcuM6wODB9IkT8L/D1Ony8Uilu/cgYfvVwvn&#10;KZN0f6wsQE8UHQKglUgnrOJ8PIbvzk7hD88t4OuTE5hg2fvnilbhXq6A6VDAUOvo/D7lwqraB3/b&#10;rtAuUwRCvzk2iq9NjBt+YFEuKBNb2a76rnYncFzAo2Yn9CkXxE2tGQVF+la3Mzl8nk6hRZ11s+3F&#10;uh2cj4TM+W9wEy3P+VgEC9EwFmgHdE2Bllq0UeUVz/wOy5PmtYssq29uFheuvob4yCjGAxM4kIpD&#10;9cTj7bQP/mAQUdZJgNd85IDNMURAdLmlLG8vRn1jGPWO0V610Oo0UevUUWlXWO9eltFtjjUwL9+D&#10;wuXNO/ewsb6B9VIZXT7LWz/+MebOncXISALZVAo37t5DhvUlOhVRWrhYp7KTVr0lcJnPc45/L/A9&#10;zvM9ndVAXziIUfqPnVIJO2trhus6n0zTvW/DSR/TQxsi2qDHxVt8Th9j/qrBWBrdusmg9jjd5u9i&#10;s4Buo41GkTpE/fVQNzTA0uB7VzKoBhws6twE5lhm8aALbzOD3Np273GQ6BgdK72VrdcsAYHVwvCS&#10;9BkqVMBWrYpWMIzSxCxsoTFEp6fhHI3tXuHVkSFA/TwJA8z6rXU6Patw1wuY8lB52TBOa2rMQZLl&#10;Ne7QqfGdmcXcxfPoafEpOjiO8TOo2ZU10qABTyPhGaHxVqa2AL2aGaHaKyL1t9EJUpYqvAEed7pi&#10;s2mE1WdA8r1mwGnXQpKP58g8jwCdQGknO4cHeKCGciIR+KVsp05igh2yOqGe4d28WWghz+Bxr66+&#10;mfDQHj5eB/iiyRCgHsqTFGVwObdWzToFDjp89sy2CaLtpbwVOIdi6Po0FZfbARlk65UOPss2DOgk&#10;gEeL9aFAJzISsDJ56cizk7AOPqY84P+02hZ1Ra6I1kYajc00ahspNHayZhPQ3OO9q+tJNDJFNLIl&#10;szXzJdh5riccgGuEgVM8DGeCmz7HonAlInBNJuAcjxlaDcdIBA7+rk3Op4BkgcjanPEQHXKP4Zt0&#10;Bv1wRoNw8jntDOhFU2RoNcw9y2jwvo2ctXXKNVaDA27da2HC3N8uTm1Rchy1bhScBdjvqFys0x6v&#10;X1lPsS9igChu7kGia4tCRXQqrKM2yyxuX4GOonRQ5uqh4nCi6+czrt61OEKH8lTlOPZfAK62Eza1&#10;+6LTBTSLgmM+6MRswIkZblq4cZqfswNoQKb9WpTq0UGgRMdo4UFdU9ef4yZKj4PO1fOY59J3biqb&#10;9kXdDnOu7r8QchpAuf/ssl32nTXYIg9TffSfTfovDuwpv8PQeijDTPfR8+qasUMoSE5DVKqejb75&#10;MWcHvkpyEoB66dYtZNZXTIbduN9vwNaDrqF3IO5pgTlawF6qYnSMNnUhGsGPF+bw3bkpA6jtpRnY&#10;K61O19Ab3KxUMfva67i8Z5FE0WE5UxuwZ5MWNYeAaPWrht7Cor4A7/WsxIAyrB+v14Muy7e9uWU4&#10;bAVaSpL8vs46aU5OYfzaNUwuzBsqg8cFol5mEVDo8gdQzGaRXFyCp6PBLiuD2uhJtYap976Gt773&#10;PYSpY4cBm4P038xWZvUfzdo+LC6+v2qxhJ3VVdj4fgN8/z6nxT++V1ReB2NdZZMmqA9z4TAuJmIG&#10;5J0KBg1NhMC8vi6YBfZyOfObQGG1iz7lgiI57de5AouVxZzwex+iXBAorbKIP1rYiBawe4BygeUu&#10;8fOznSR+srRssv2/OTmJb06N3wcmR3epS0QPomdSuxUIq+/axG0t7m1lVJ9j/cf4Pcvr3l7fQHRk&#10;Cq9deht+t/9wwJnP7GS5/bQvPt7vtAdsVKfiXFbmtEBq4SgCovXuBdy2uy0ro7hdRYvfAy4ljfA9&#10;dLtAMY+11TV8wrbcDkfw3R//CKOTE3zxbnzy4Ue4fv1LeHnslZG44WN+bWR/vame1Bda2956i9FO&#10;zIUCmOOxXsYMi3fv4cbiIn3rkJkJYGYv7erDfhHIvFPbQr6ZY6xf4tN06d8/yIGuDHNlUutZvXba&#10;JOq/bLG4uEd8o3DxGTxuD7KpNHJ8Ph+voUHGJfrCYwGfyZiXvkiXhLedVCygWmt/OExWtdr0Btvt&#10;Nm18M5aA+8I1+s5B+M/Pmyz6V02GAPXzIJ0OOjs51Jd36FG74Z6IUXNpAAp5eJt1hGlEZaD3y3Gn&#10;xuwXQc0VGvcttq9tBpSu+XHMzdMxuHcLzal5tNBGq9dio10zhPO5JgNP/h1xRQ1XT7Gt7Kp9mctq&#10;sK2myYjqHWZ4TyDqKPv/9ooMjwxNh0ZVmbL7fz+KPK8A3VGn6rwsYoIpOe8nt/kPCy/mKOUZaY6Y&#10;KbylZhdf5JpYrVgLI+41e8r4U9D4qskQoB7K44hZuGh3KrGyo5x0Kk12dKkAWz5lvndE1xEI0wmz&#10;oxMf251KzEDa/RXdxCARBY8yGJU5bagwqgKPSwCdWMToMPN6hxoMOdPKeObWa/IadW1Ni16jXEc3&#10;mYOL38tL26itJU0GdKtYQavGY1guJ+/jjQS5BeAJ+eGm4yyw2DMSg2cyDs84t6kEv4/ANTUCG3+z&#10;eelsst82FBna2EebT15Pm0GktKnc2vi9/5vZdLyuEaBj7Wegru/aGGzZoiE4RqPwTI9wG+X9VQ7d&#10;n9vsmAG+zXm6z2H18ijhuTYf781nl4/SYD110kXDfalnMeXfL7qffitUDCWYlqYSSC3OXdElHSrK&#10;pA6G4UhumYELe7lgNoemplOfzN9aDKtcgq1ctH5rNmGnv+GoVuCoVcyCXvfPVXaruazq+9XqR48r&#10;z9L+S2Xky8pzE72GspjVL4vqYy+9hzbRZMi/62c5P0qso2wothSmPkzxcRTRrVS+/rb3fPmetnrN&#10;BOU9+8OZrzpW52tTuat8LlGF7KUu0WDbaQD+DwqvS/9dT20HbckQnD5UTgJQFzJ5tGsltHI5CDpQ&#10;Jp0Arv2i964YTQC2i3ZIQJl4SkUD8O7EGH44P4vvz0/jYjxuADOBFvtF6wkpy/N2voB16tnlt97A&#10;+bPzxq+15zOwdZrojExYdFh7qTlOV6keSwQqaTG0Fu11amODHXsFUdaF2tBqtYYtrw/x117H9KVL&#10;CIXZDwyIWYfyoAjQ6jY0WJ1FJZNFg/2h7NxWrY4d1ufFb38b51679si6HKT/K+Ul2ks3jrrY3n7p&#10;x+UtliWzvY0W33HE4zYcvMZu7h4nkZqKp1xAncBLHWfxFytrevegXVnKF7FcUAZ1EHE+o7Ja+5QL&#10;U8EA5iIhg3lE5LexzQk7GdSmzD35P1F86F59ygUVrNpq48t0Brd3qUTeGhvF5UTcAKwjPp9pp8JU&#10;VOaHr2w9u+4rfEbPItsQoG3Q5qHt2FnfQLpaQmKcbdatZQq7Zla4ztsv2qe2cyiQ/RiiJ9j7FF6n&#10;RY1RahVNufSv2W0YwLrZafGZlCRoN1nxovi4tZ1CZHoK3/rud+jmd/Dx+7/G6ocfYprv/loiZihQ&#10;Tl5vbvh4vJv2r10qIc130uAx4Vhs4MKKzQ7LyU1YVa6RRbldMlngfue+2QM8TeB70BmivtHW0II3&#10;ujWsVVdRaObhdLpNGUvUtfzODtrVKnKVKp8IOEu7LUoP6eogvRJPdZ3lVda41okT5YwGPXSyMvP3&#10;Y3nm/XLzU1f5B/LUvSTbdNrhQjAxi/j0HDwTCRM3vWoyBKiftTBobjAwbherDDYTcM+MwhUJo8v9&#10;uc01uBmQiYdaWRf7G6MU/ThTY/aLePG22KGtyyjPTmPuwhWM2rposZ007D0Gg1UaTTsaTk3FYsDL&#10;f0F3iEY2ZL5r6sd+6glHk846g8muN2Aa29MSlUdlGWz2Hi1DgO75EIFRmo6rLKlHZt0dQwSesUdj&#10;yGZHutFFhpuAcB91Gz0bu2BLlLml7woYFYy+KjLU/6EcRxy7AKGNTrY4LQVKCwgWUK1Byp5Zcb+D&#10;bjBkLbS0h6fV/HYEkS1YKbWxUmmZbNxelfdgsEMvz6LyUFbwYVKuobWTQ1OUG9mSWQCwlcqhmymh&#10;p+l7ouUQ5zOv5wl60Qr44E6E4RmJwj1GB1gZzaNROOJh2MLsz0J8Bm3KSBY4roxhARIqj5zHZ9V+&#10;dN/+9iREtlDUH3z2XrtjqEParFuXstYHADKmPvRuRPlRqaFJ/yJN59Jywh9hVxmQCqTuhSL3ty7/&#10;Vna1BjfMpt/Nxt+UHcjg0lo000ddi351boB+Cu2+UwswytjT/g9lsDwP9t+EH1SNTH13AHkfvUd/&#10;K9FxPVJW/q7w0fBprmH8Cj2iFiM8KsB9JKFOOrbXAA22Sc8OkDZ/WzE0H13cKbbMs6T4Peiy06cW&#10;iLJ74CmIStG2NdCx0b5xG65jcricBKAW8B9jH3H78+uGb3XM7zOAimKtvTUtu6csy7jPZ4ANAV4C&#10;bN6aGMPvn53Hj+ZnTdwWpn1SGQa9pWKzhTv5Au6UGZNNTuG1t9/E1Pio4YzuyeYNoMN67oT1YGc9&#10;tNjnVrM5xrwFk/mt2lprt5GLJ3Dma+9iamH+VKbxvyripd5oEbelu3exk8qgRb+rzPqzzy/g3Ntv&#10;m4zTR8kg/ddsaYHTjzOD1xsMwktdX15ZRXZnB0GHwGDXQHBPf/XBOm2mHQ1Qgc1SGavctNCcAPDl&#10;QskMDCmzWTiIwGBl5N6/xu55B0n/nsJTLMoFt+HL1sKE4vK+wLb5FtuawG8/fzdt1Fx79wIHyN7n&#10;ET+4QPAxvx9BXiMp8Ht1BRVPB0VvBTVnzQDA4oHWoMCzFNWYFkbUooLSgVHvuAGp1bcpO1mZxy72&#10;J5rhUGYdpcoVzJ47g7nzc1i8exOf/+zn8CV38E3Wmeg8NBgnwPnk9eYyWdeKIDa2trFJ2+GLxRCI&#10;ROCRH04pNHMm03ujumb4tAMui4dbQLr6wk63jdpuFni+mTfZ4vq03rsLmVoa2VbagNutbhOldhG1&#10;bg31RhXFTB6Z7TScnbax3TOhkNEPnbtXTJ/L+Ed6s1Is4uPtpFmk85NkytCc6AA/n0UZ4jp379l6&#10;3r7t7/B7kv3LarODUGgCM2+/AbvijldQhgD1M5b67XW0K3X4z8/ArqCbyiki+G67hYaygco0vmxc&#10;fu7bnwVtlJoN8KhTY/aKXnWNjelWrYltBtdnRiI472rDXWcwN3kenVoODTcNUr2KcCoFX62OAINN&#10;VzYDp1Z4zvOTToVDi1fxHiKxdwqsSG6gN7VwH/B7mqLsbnEjqU6OK0OA7vkQBY5mJX1+DlDbE4np&#10;7FoNXtyNbBu4x+BQGUy6l6bZin9aCz9JNGijAHjc79hdzOjVkKH+v1hiLxfh2FmHnf0EnG6z6Odp&#10;igJHR2Znl4qD9n7v1qjD5vaiIxBQVE5eOrJ7phILgO7RIRWX9EmD5veTdSyW2sg2Oiab0lBuMEiH&#10;snnp5B1qHDpdtFZ2UF1LoqO+NRyAM+iFk+caio3JOFxjMYtiIx6Gg/2uL+BBm32oXRnDAp4Fsqo9&#10;vEI24FBRPbDeHRHWZSiAVjKP+k4W0jp7wPdwPanu6MT3s6k79FFyLYua5VQpDXRfBSG838AZW9RT&#10;6aYysJ3pbWuxzaE8JM+D/Tevkp+BXVoOUX30qT32bpPsm0XBddSmKV2b9DnMNcX1bHyL3d9OR3r3&#10;+ajNbJADRAMzovwQzYeoQvQsoh4R2O44YYH03vYHyhI9ofyeZq9mMqmdNjf3PNv3+zzLcfVfAHW9&#10;2kA4HsTanTtoZnOGwsCiEXgYfNPfbrsDYa/bJBKJp/ZiwqIhEHAtAHs/aNEXxVLb5Qr+fn0Lq04P&#10;vvXP/xhX3n0X3kjUajSPkIZApJ0d3PzkE3z4t3+Hj/72b/Hlr97HvQ8/wr2PPsJn7/8aH//qN7h5&#10;/Tqy2SxsjOXcXg9N9yMGgE8iLK9mSSjhKpNOY2tjy4Bg9TD74oUFTF28aLIjB8WsQxksAv01M3Tp&#10;xk1sbW7RZ2qgE43h3He/i4VLF+Hb5aU+TAbpvzJlHxcsVdavqD48LEMxk8MmyyetEuAoOoyTSLJW&#10;w0q+yLitjXq7iyn6I6dLuSCgWm3VA7/babiBNUN9lNcfNBP9KGKwGl5X5+va4p0vFkv43e1FOGMB&#10;jC5MMCZtYMQ7YkDqZy0Cd0XhqkUSA86gWUgw4orQd4vzGazy2ZTY6PHBGw7j7LlzaNJGffyTv0Is&#10;mcQ3EtS/aASimj0IgzqK7K03n+wrbUeaduP21jai4+Pc4kjVd7BR3TCZzwKh270OSs0itNhjs9Pk&#10;Neys11GM+8ZZ9z5kGmlD/aGs6q3qFoKuIBrtJvenaIv66wOwT7d1EYkk0C51cO/mHYyxHNdGEoZ+&#10;RM+0XzrdLlLVKn69sY1/8+Vt/OndJXy0lcSXqQxuZLImo1rPEPN6TT+xX0/1l4tldfOYNPV6m/5y&#10;dHwOU2+9bsUjr6AMAepnKF1NJc4UETg/BVtoD5+zUVxu/KwVC2jncwjTaQ/Q+KrB7lVrHXrUqTF7&#10;pUyju0JDv6U4fH4O8e9+Ex46B+lYCJluATl7Cw16zXlbHUUG7/VgEDmfDdVQCNVwCEiMWgsb7WzB&#10;3qzBntlE15RP2XOOI2fJnaYoS+Qk4LTkJAFaS9Ne2hV2tAcHJZ1uS6aOZTtZuV5WESisLGZxRCqA&#10;7Iu+Gkf9EN09rqjN2Bs1NO1O/C7Xpu5bwyc+OkizQRc7uA7fpaYO0wbyU4HsqPfV6hCeB4BiKIPF&#10;1mrAXq+ZRT5txTzspZwBgrujk+h5ffy7YPE5K6tZFAia9stjzN+iOtBWFTVCwaJBEF0C24NT12w2&#10;4ND1xdEuqgQtrlTU4np2a7qwtv6q/v1NWazKRpVNk85oO4UGqwXQ1ittfJJposrvXS3+J1A6V6aD&#10;xnsoi3mvsdgrPVpZHt9JF1C/t2FmIAVEgXFhBrZoELagz6KrYN9kUT7wOirz7ibAa+j/HEFYVzYG&#10;beKnVoBZ3cnB1qDeRA6YMaUgVM51qYIe67hA/1+UH6JSOn1agwOEN1E7ETjt2FyB3QxG8t4MSkRJ&#10;Y+hpOh0eJl1geV9BOa79Vw2yid2nqVD/qX77oOZ5XKnzerW2ri8/y/rs30ub6D90r6MulqjZGLoG&#10;u3ozOK1ryAfR4Jcymx93QNxBPbc1qOOew8EgFdfaqJOsRBbDDIqfNKNb1zlImraqeSYf/VM+HWw9&#10;vd+T3edll5MA1A0DUIfQYiwlnlLx7Qp4FbWAMjj3gzJ6V4biw23x3irT0wBqOnb3mP2ijDyB0zez&#10;Odys837XruH7f/BjJEZGDPh3kDTqdaS3d7B+9x42b95E4e5dtFdW4E7uIFwsIkYfINqoI0wfICB+&#10;YPoFAcaDokqq5HLI7KSQL+TRpl10uVyGB/e0RHQT6oNTLN/G6hpqan+zsxi9dhWjU9PwasHdoRxd&#10;WJeddhulzU1srq3jTiaHdiyG9370I0zMTB+JKmWQ/stmnFQ06CDKTcXkSl4LRsJo0pfbXt9Ap1pj&#10;O7HoSU8C+JZ0Hepsod5ElG1N1BtPhnLBaY7RIof8QNjtNvfo15P2CZRUxqyuubi7OKPoeHTMIBug&#10;v7VflD91PkeuVIaIyNyTMcT5zmYCc9aBz4kou1jYhQBrZdI7+jRWei7WhZM2LByLmOzqtc8+Q+3W&#10;TVykbbuaiH0FTltn3JeT1puupfqv1GjbyiUgEIQ94UfFUeL7rZvsbomd/wRKSwcdmpHHfwLa3ewH&#10;NeCiKxdbRQNexz1xA7677T74XT6EXCHzd8I7ynfkxkRoGrV8FZu0o6O83qVoBD7awv3PJKmzDX6R&#10;yuKni8v4+coabmWyZtHNAv1j6VCZ8ZXqciwQMIOUg3RfA9V61k3GMjtdB2IzZzFy9bI6j90jXi0Z&#10;AtTPStodNDfTcDGws489nNVjd7nhcLpQopKXs2kEum2EaEwfZ2pMX+SQb9E4fsZrls7MIPrOJbSD&#10;bbTtLFNXq9haPH8iylcjbnabvK8HpZYMQQ0VfmqEqm6jQYkk4PZH0YuOWc65zw/xQ5pFOQY24+dT&#10;TgLQabHGw8BpiQVQs55sj+/g9fZ0+i+yKFDU9N3lUstkD/lOmj50RDFtg864nTq507ACU8lC0MnO&#10;yI7Navt+Zt+I11rUyMsyDXJ2XlYZAtTPnxj+5lLe6K9W4tficYYuIxQ1maFG6PD0tLhgkE6i2fr0&#10;CHuoDrT1KRECITMdWAsoGSoOw51KJ07vnn1Lx5zHzTMgK/YJiNqd6Ds03f1OoYUkv3eabSBv8QdT&#10;KS06D2U1H1SeagOt7SwaG2lG5k04R6Pwzo5atBxHlKH/c0xREBH0weV2obaVgSe8+44Gid6hfqsx&#10;KKTfUWeQk2wweOD7FFB9HDUT0Jiudw1dg3RFYLcAPvFbH8WHb/i9cPbo3dD3sTGgsHU7xkuxMziy&#10;V8vUpSJstfLgTb/TN3oZqUKOa/81s+FusY3tWscsXqpPAb/KEH4cs8FiGPBYNBhf5ptmwGqL197g&#10;516aj61a2wxuq/9+lEhHPs02zTXWuKm/39E1eR1dX+D6KPv9x+rvea4G/Wwur+Fef5RIjeSHiJNa&#10;9Saaj9MUBeUdewvuHuMLcVBrTZue/MbHeMaXWE4CUDerTUTGohidnkaKcdq927fg4ovVWkCaxi2g&#10;Zb9INfpxWj9WO0gUh5VbbbMA3IfpLLwXLuI7f/TPMDs/D7d7cJZlh3asXqshs7WF9Rs3sPTRR0h9&#10;+insqysYL5dwlkU6R5u9wPNnnA5M0zbrc4Z9/3iPtjCXR3plFevLy8ilM+jyemahXj6TZvaeBg+u&#10;GfzmZyGVxtb6Bn3yBkJnz+H8W28hHI8dCVAdyj6hrnhZj+usz4/XNmCPx/GD3/+RGcg4ipy2/59u&#10;pAyGIIoQGztmF/VNgxztehWp7W3UqjUzSBOgLpp2sHveUaTcaGGtVEKj08XlRAxnImFDdbrffsud&#10;e1zKBUmT9xHAresF+QwaVFLbrNF/SPE5lB37a17315tbuMv2o+Q/gY/i2hYAvr9c+lubbHS73cFa&#10;toCa34OFi2cw4Z/cPcoSgawq2PFq6OmJg7YjEAjg7q1bWP/tbzHXbOACfUFlsw8CYE+l3niNBu3i&#10;Tq2OesgN35jPvC/Vp0TrLpi1Fxgb9WcAVDoV+hUNkwGuRSGj7hjvEzS/C3iX/gfdAbNPC0Yquzrs&#10;jhjcq5zPY+veXUTqNZzlswmDGyRaBPeXbH9/fm/ZDITobz2vtg436VGT/uZ8OITLIyrHwzNU9Bya&#10;zb1eayLVc2H09TcRnJvd/fXVE9ufXF8yb1WqYL3eoTwN6dWbaNzbhOfMpFkE6SEpVdBtNlEts+Fe&#10;/xS267/DtV4Lb44OVuyjisDpDIP4OzR8dxjAe6+ex9zVs+h52cE5Ne3GbQGhDOA0RaKvExoHU7Pf&#10;KxpVOxM6C69DXEUa/aIjzOs7KkV0/KHBU26fV9GjPZ99wH1h1er/hzq1L4KwL6CxtrKXNJ3X/YT9&#10;UXXuyh4VKLdSA9bKLfOu3xv10vHo4nquaUCOhYCLDoLDlK+o6TUMfpW4+UrIC6D/L5sYp5NOlBHj&#10;iPK7FhrMJc0uezCKntuDDu0qvS2z72WSXKOLjUoHlXbXgERaSRuVqqIKQLQRLj73YbaOwUc3XUQz&#10;V0Kv1YFnLAK7oQBh/3hMG6mj1QSGckyhI11d2oJ/fsx6Z4eJOjBlxWuRy3jYzGB5Pc6A74gDlNKX&#10;pVKLfolUxApHdKayT4NOZdjYTKAhWx6j7R73acV+c+p9UcA3cDYTz7F12sZ/OUxsdZa93UIvMUb1&#10;a+/ufQmkX5lHlGaHr5J1bdrNbpXJRIlj/HHcE11Ll6NrgAb/Z65tbqJf9wj3adbDUXyHflkHXUP7&#10;1MdLBx/PraKP0aLtrpTRVbKGmXR/uJgi7ZZJYzinJ9ZF9X8L2GCDsVO36cX3uqqwx3rQl1Osyjqy&#10;NGotFNNljM5ayUWrX36Jj//kPyD52Sc4E/DjG1MTJqvzcUTUAquFEn69ncSXLN+7f/RH+P4//kP4&#10;fL6BIG6X/WGlVMatzz7HxmefIpLLYazVRJQ2L8i2EuA54uoVcL4f/JEednicaBNK7Q5KVM48j0l5&#10;vCjFRzD1xuu4cO0qAsHgqYDUbWV437yF3/7Nz/GbL2/g0nvv4Z/8y3+OeCLxwsc3z0TajGE2t/Hz&#10;v/gZ/sef/x2mL5zHf/nf/FeYmHoQ8DxQjqn/e0W8vkrW2qtTWkzPad+3r1rF9p27+OTPfoLm4l1c&#10;oL9wPhoxHMWDKBMGCS0ZPtjaNiDgQjSK35+bNutsDQJDBU4nec/fbu7gZ4sr+CyVRr7eQKvTMaD0&#10;G6Mj+Kfnz+BbM1NmHa9BA0oNHiswVQsmNtgu3p4YM+261GzibjaPv1lZw9+vbWC9WEZZtHi8hrJj&#10;fzA3g390dt5kd2tW+36xBp9auJnJ4d/eW0Lp4iz+5//b/xpXY6/tHmFJmz6GcJbnvU38d//6/4ns&#10;L3+J/2gsYd6pss/32xjJadXbrVwBP0ll4f7G6/jBf/4HVF0B14Ype/dIC5+a8E3x+DJq3Sp9xACm&#10;AweAvYfo/90vruOX//bfYjadxI8mJxB2D07ESNdq+H99eh3/+pPPzXNJ//aKEjL0jP/VO2/gv3zz&#10;NYxQ7wdJmTr39+kCPnOEMPlHtInnL+7+8uqJ41/+L/7X/3s5gz62zSrrU9+H25PfmrkymvUWbCMR&#10;dBgw3f+NjkEnL85GN7pUZi+Nr4cBd6lYQqtcgrtL40pvdpBBfpSocVeo/IsaUfTx+mfGETs/j1As&#10;hq69abjquvy/pkpUuyxDz/rb7Nv9rb+JViTkCcFNQyTCeRkYs/E+Di1I5/WbkXIZKdkpBYX6ftyN&#10;//HzZOceZ5Mx0Wq+g357UlujU6FRFBeyNYr8yI11Ludw4G8vyFZj3KbO1ucSd7qddT74uFPdWGdO&#10;6qTD6UaT3zNNgePiQdP0HzvKbWCM36eDTmiKplmg0QSsNjS7Fkhd5fF12kcvfxeH3kP3eIxN7cau&#10;wZ1Tvu5xtmeh/y/r1n+fdjpMhqdfn7S9/c1BG+6krbc3qnDmU3DUK3B0eFwxw9/asE/OwaZsaBcd&#10;Ib2TF7zN9ze5a5piby0S1sYiG16p0WGw3zSL7nUKVXQYtJiNz6zc1r195t4+slWqoXpzzfztiIZg&#10;mx1Dl31lh/V14HmHbEP/54Qbg7bqdg6OcBAdBhQDj+lvei96P2wbnVQBda/H2NQRr2YiHazjXZ4n&#10;mgfpS6qhLBQGbrvX1Kf+LvNLsdVDaTcrNcOdyupV1BF2f7WSv2mb+65vNtpeG8tmoz9z6OYPwMm+&#10;wZHeMjNy7OxT+n7Oi7wdx/6rvg00rf/4tzKG9Y7UL+p96F2etI/sctMaEMoi4qW0fvFXn3s23Vf+&#10;w1HuY84317DKef86/K7FCeWLGN9q33nH3lweOCoFODweGqUj+HS8pwZVTtOf4H9oO6r05/k+oYWc&#10;aNj4na+WTyvQYNjHD9qO6/90211US3VE4kHzd8DvN9QUa8vLqBYK0KJ1yrQcxEf9KJGuqjw71Ro+&#10;TaZxr9XG6Btv4p3vfQfTMzMGnN5bFnN9tpdCJovl69eR+ewzBLY2MdNqYt7twoTPgwg/VZa+Hdwv&#10;2qX9WpQs4HIiwi3AkmjmYbtSQb1eR4u/exmTGoD8FGyem1tVNJOMbUdnZ3D58mX4tQ7EvuOG21E2&#10;xin0F1t8l03akzPnL+DSlUvw810NPv7B7TD9l0Ye9r61qFyL/7zKlubhQgu03+WwQMr+Jk5zT8Ci&#10;aStmMihmc3DxeGVS9+99mLRYRtHdfJLKYK3eNDzuV7mJz3fQmadDuUCbyn/KuC40m+Y4cRCrHL9Y&#10;W8df3FvGh1tJbJbLhjZEAHiObUVgtqhWZ+kXxbwPz7JW/yVAvNJs4WY6i6LThnf+8Nsmc9fnpF+x&#10;W2dOxRGn0Nae9Pbrn/0lWmtreGskjgnaQu0bJKdab9QDWzyOs+9dZlzB2AFtaqrQKQur0ppkY/4x&#10;s4XcIfqBoQOxlsP0v0Bd3bx9F1HaqoWg/8AMamWGf84yfbqTRpE6pqzpvaI2FKMt/vrkON4aHzN6&#10;O0g0g2y5UkcyFoP3zAW4ovEH/ehXaHt4yGgoT0e0wr0yxGisHxBlj7FRwCcuaQfGw35cOzeDs2+9&#10;icrIGG5X60jVtNLo/nzmR4uyRZN0dtbZceTjYSTOzSEy6jfOrBZE0EhorV1jA2kYo3yYaGqEeH0c&#10;dIPVgckwGIL5HsuvZ2JjlOgXA3RzvxVyHE/S9SQq7d3p3k9IZMiUMf60xecM0mC+fNOFD5eemVb7&#10;NEVTgnqBMJBP0xmynBkN1mja771Sy0wTPhdmOLenLeq7telYnsqoXFPKj6/Bh4s40x2FrAE8HLmU&#10;WfROnG3i0BrK8ykGfJbzvX/jfod4nLMpbjtwFnP0qmnnmw30GrX7m7iezT5lR0/MojMygU4wbH2P&#10;j6FDHeh2Ba69HCJahrVKB9dzLXycaZqp+9kanclCFShzY7+EEAOX8Rgb3mCn7b7QMW1vZlC7uwEH&#10;+0bX9AgwErnf3wzlKYtG7+SviL7jqKIM96CP776GZE160WTw95Vtlb3Vd1EfLJfa+JK/36DOCMg7&#10;zowWOfp3ii3qW8vo4F7pO8DHlR7bZcfjQ3d8xiy86MhsGx53BU6viuid3ShY7+QG63a72sHvMg3T&#10;rr/gu1Lm80nF6pcb+CB18PZbbqIF0rFHEb166ZJmbK2UW/evc53l3acWjyXK4OqNzcDGvvwo+lBp&#10;9Yy7f9pi6zrQQJlhekNeOUq2NEqdwpHrayjHF7c/iMnLF/Had7/NfimMO7nC7jRv9uXHrHfNJLL4&#10;WYv4olBCfWIS3/0nf4gz58/vHvGgyFcol0rYuHcXy7/5AJ7VZbzhsuNS0I+Ex23AcgFtAlsepZXS&#10;Wx2rc+JuNy74fHjdYYN/dQUbH3+M7cUlcy9Rf5xE7seALIg3GsH4ubO4cPUKJqcmDdf1UE4o8n/8&#10;foxfOI9vfO97eP2tN/jnoxdHfJQIfNYidG3GyAeJKBOCjGX7kmLMvlFZo97vM24sozcUxMVvfQsz&#10;3/wGctSv1VLZcEMLTD5MBPaV6fvdZrtapK/hjcbgEa0HfYKDdFqUCndzOXy4tWMA5npbaw11DRgp&#10;vuNt+p4fbe/gbjZn/h4kpj3wHv22079Xtl43lCFfClxmW9X5uq42lfMG93/Ma2dq9d0zHhZdU1QW&#10;ZvE/XnkuMI+wm3FAj+25VWafVds98kHpcy0/rqgtisb1NKTF5+zpHbJ5H9b3nVq98Z14dJtW/b5u&#10;arBh/703qutm8UTp4jp18iTidDrhDzDW8HrZm1oD3oNEALQW/1SGvQb59opKpX1TwSASPOawGQO6&#10;fo/HdhhTalD9VZYhB/Uzkl6hYhwRZzSkFr27l8KGihYNkNfNhmdlBDndXoSp9CKHbxTzsDXq8PI3&#10;UX2osR5F1FVsN5r4u+0UbFcu4czX38DI3BRsTmW1lg04rcYto9Unlj9M/K4AZv3zvL/I81UOTUMR&#10;EQiVqtVE1+UxzyVwUKuqauTq0e7Rw2LnP9GOaLrGkxIB67aeA1ro5mnLSerkRRYFZWsMaLUQ4VMV&#10;jY5mtrHkimO70jS7FEfX2L6KzS5mg4NXf6ZvbvZr9f+4+6vV9gVIKnOuv1lydAOqtiKOefvGPUDc&#10;wOEY7F4/7Dm2z9Qm7OU87P4w4HJb7fKYQc5x5bQ56F5W4VuHbXMZtswObFq0cO9WyFIvGGTFxwyd&#10;TEcLGbo9Bojeu3Vpz81+jcT336sGJJ7wO37aUmp3cTPPoMJwS7fNIogt9W3ZIlAoWyBlwGvxE9Ph&#10;PFQaDPTXUygv76BbqcO3MA7nRILt43TsyND/OaHQZnQyRXR2ub+PLBqcLzMI4WelZzMg50rZ4jTe&#10;qLYNH7k+d+odozcCmGWrT4J9alFcXSPKiEYZgsoA/izbMAvxiTP5JKJidD0+2AJh2HfWjD0H27xA&#10;yhdRjmP/Qy47xrwOTPmdmPRb6zbMsf+c5N/apwWwTurVqK+Vb3Am5DpwO8tthO9NwMFRRBQw4igX&#10;z/OYz4mFkHX9Od5HZT1NUT9t8wYgLvOe+3DKG5VLVX6aJVDNK2nEbXOhba+hY2/TrtUQ6CVYt6b3&#10;sg40nNSn++wvshzX/+mwH6uVGwjFAnyH9OVox+ydNsKNMoq1JpIbGyaW87KPF63GUWe8yq6YTLxk&#10;Gr/aZl83M4Nv/fEf4/Jr10zm8iCp1xu4/cV1rH34ESZyaVx2OjDu8Zh7D/JpjyoGCOImKh0fS9as&#10;17BRLKJN3yU2kjjRwonGj2WRDJjE8tno3/pCIYyOjSESjZjs8KGcUPiuvNSReCKOWCx2IE/5IDlI&#10;/2vtKnZq22ZRuYibfd2+OFw4gbAD8z53/4l32u/0mc/9oljGqWx+lrPX6WB9bR2lUhlxn9fwSB+k&#10;rQIvV4ol3K3WkQtH4PJ6MM57nwkGzKzXQSIqiF+tb5mMXQGe+weK9Ld0/NrYCN4+JKNVoPZmuYJq&#10;u4XpUNAszKjBp79YWjFAq37fK9JxAa8Jv9dQh/wumcL/eOsu/uzeEv52ZR2/2dw23Ms/W1rFXy+v&#10;4R6vlavVEF+YhTfkRbK9ha3qJmLeBP2Vh9+hAOrTwEO2qhuodaoIuALmvT2O/PKnP0N7ZwfXaBcO&#10;oq6QHKXeRv1+fGt6EnMRxr8HSF40tbwWRuKY+vpFY1OUZClKlL3YVZu6We/WkKol+f6q1OMCY3na&#10;mX31d5j9r1I/c3w2d7mEKOveK3t/wLG6s7in13VOvc5nMkWDk3Ztgfbtxwtz+O7clNGjQZQyEsUh&#10;91o9bAYiCM6dhT/68Bp1r4oMAepnJL1aA916C85Y8OHgXDyNFBlwcWuOBXz4zS9/gT//k3+HBg1Z&#10;o1pBgE5ImAa1PzX2MJEhEKH8PdqDny2v4u0/+scYPzcHbyCIVkf8u03TstRo1dFIZLAOA6n9zgAS&#10;3hHTOYm7THxTRtjoBKDb6fxqAS6VTZ3SSQ2gWTn2CYLTEnW6GqE9joM6lJOJz2kFoE9bpH/2ShHb&#10;Dj8Kra9mH4jKQ6CH+KY13Vdi9NU4XHQEGCxoAS3RMoiqwabv5d3F6wpZ65N/a4Ekc2xL2XTswHis&#10;ne3u/sbztCDX/f3VEmypLfTi4+hqkTv+U3fdC4Rgi40DoShsAqvFR8w2aqZ58TwtbGd1eacrQ4D6&#10;YJHumHdLB1XZcRibRjc+hm50BL3dzSZQOppAh0HB/dkij7DLL5uYAR/+T4vY3Sy0cCvfYmDRRZcO&#10;W08LH5ZrPKAOaPFCLXzIPuzQOqJOdqsNtFd3UF9PodPpwj8Wg2dhwizQd5r1O/R/Ti6iRKplinBH&#10;GOgcZ8CA79e8Q+qBbJ/eb6PZMRm4HdpoLSAE6Y38IQaoJsDU8UcEJveKMmi3ql3TzwtgFVfyafRD&#10;aue9SJw3qMJRKZmBS/lAL1rmy3Hsvx5Nr8Ja4E/+pbUuhnieldkkUOs4oncjipZqu2vshzLfD9t0&#10;L/XbRxWewrKK596yUdIvgcPanoRoVpT0oec9PINR1fQ4JTC6x76mbWvCYcj1LJ+9A/ZT5nsXdZRZ&#10;Hje8Np9J9jB3tLESjDyZ538R5Sj6b/mF1tatN9AQxUfYA1ToA6aTBlx1n79quOxz+QLy6TR69NlC&#10;HrcBv0wstHutg6TcaOJeroDPMjlsub249uMf4b3vfxf+gAWE75dms4lcKoXN69fRW1rEeb7bGa/H&#10;TEMfFBfKhmrBN2WtCixaLZbMFHsqi8nm3J/Zp2fVdQTKdOgDpXhex+tDMJ6A2+ulvXMcS4tM/Rkd&#10;5MZrOujP+vw+w20tQFW/D+XkovpTxudxgf6D9F+xTLK2jUqrTN2xse8MP/COBCpu1zd5fgeZRtrg&#10;AE7G016HBVKqnxBAKJtoBnF3xa0BFOpPemcH5UwGLiqgdHY/JY4slcEvqlV8kcsjw/gofvGiWeB4&#10;hP74QsBnBp0HyWlRLhiAuvQgQL1RKuODzW2sFIom+7d/ZbWfMH9XFu2FRAzjbLch6rWVWRsyoOtM&#10;OGSoQib421QogAXum2IMiEINSzdvY2eDcV+LZQslEPSHdq/8lTwOHqLYxPzr2U1iYsDJdidqlmO1&#10;4oflg7/5OXq0d6+NxjFywECa5KB6k+i1e5x2nIlFcD4eNb8r8z1Vq5nMa3GB6/ytSoX7y7iXL6Ia&#10;82Hhm9fM+coGNwNge0TPJYyqH5N57R7zqQEX1aMGbfXozVbTgMiD7E+XvkOXNr1K/WtxC/I4cWzv&#10;F93LQ/2VDrvsGph0GX71M9EI3p0Yww/nZ/H9+WlcjMcRdFv9wX5p8JlTbIuLfCf5kQmEZ+bgCx0M&#10;1L/sMgSon5GoIbWTeTgTNPh7OxM5zQrcGdQbb5qNIxHwYntzHRMLZ/Cjf/4vsLm2hnoua3jFfDzX&#10;fUjmr4yyRpu+KJSxQUX/zfoGwjTGH3/4OQ20E1MzE2i0azxO3NIP/jtM1LhEBaLpPxqZMnQfuyC1&#10;4WqsMVirVQxwBw+N74DG+CRFBuk4zs4QoHvyokBRK+grm00ZyU9VqAo2lwfuWhl5h9cEqYpxJ3xa&#10;kRm4EPWaDkrt0lnIGDDb3mKQyY7c1muh16jzAdgm1KnSQe+GYgZE7nHrBsNWdqzOlxPWabG35MZO&#10;7f7WYtDIa/d29/ecdMnio+gK0NgnZqqw/mmh0XCc12ZnxiBC59pLedhdbiizmgfunvH4MtT/h6Vv&#10;P5yZJN9dx7z7bmIcXdpokymp+t/dFIi+qNmTjyPKRs03GPDWulirtE0WrDJfq23WixbD06Z2Iwkw&#10;mGdAQUWz/j5EeqUqWlsZNNbTsHtc8EwyIJ4egS0SONL5x5Wh//MY4qUt2l2oUrQrR+rr5d+I5owB&#10;ooAKI5mi1Z4EShtby+/67C96qXO0Sad0rn6XLhwRaNThomqyzCaDCXYAJwUpdQmrD5Et6CENNxqw&#10;w9esmoFE9Qcvksj+92xtE8xZYMLh9aLmfbfYNhRZFuBr1a0oK7Tw8VFUoC/Kml+7nzWvDPrDNwHa&#10;ytY+imgWorLvVS650yqjFmXV+1M5n4TYjQ6zv6afcKpigGUNm3fQsldR65XRsFXQttfh6vnQsnEf&#10;uM9eQpfv0tML8j3YUe+W0bHR7+D5TlAv9W7o1wzlKzkMoDM0AnynjmLO8gubdfSaHVSrTYQCPMcX&#10;NIPUmlEh4xIYHYU3EsfdW7dRzuURcLnMdhBoLNGbbXU7JlPzg60kllieiz/6Pbz7/e8hMTKOg2Z3&#10;lopFbC4uobF4D+OlAmZ4n9AA8EPXF+Aj6pAVnqNp9u9vbOGTZMqAQDrAr3jSZc3K3Xu2bIGpG5ap&#10;Sd+1xvhO6yMFwhF4vN4Hjj2uCHQXMO1WmYf+5zOTg/RfIJ6yTkU30ejWoPWmROnRF+EEuUYWmXrK&#10;HCcgO+gOwb1LXVnvNrBaXkTIFfkqiY2igVynx2PWZKmkM8gYkNpmeIfFBdzXKS38KX7ixWIJNxtN&#10;+K5cwcU330Qtl0OkVsM0fQ/R0QzSwSbP3SiWsVwoIstjRfHRFx2vdiIe629NT+HaaMJwxg8SAdQC&#10;Rsv0PQRQi4M6yzLdY9veKlUMjY9wFq3HNeb34+pIAq+PjZhrC4A+G42afVdH4rgQj2IhEsF8JIwz&#10;3HSMPuMeN0optsXlVeTWdmCjP+12+wxnt2YqnNbMAvUdzQ49FbbpiDtKm/T44LTks/ffRy+VxBU+&#10;X1w24QA7N6jeVBbpnsU9HcZroyOGBkOgtAbShF+J/ztdrRnO6m3uK9D/S/KdNkN+TF09Y/REtlrr&#10;OO29t/RVz9yXZrfJ/r/M+KSCqnirGdeJAiTfKJiBHdXHflHGvwbj0qk00hubiPL6YdpJ3WfvU+o5&#10;PLxG3AxGBI2uzIVDeGtiDL9/dh4/mp/F+XgMYfqGet5BNZSnjt6lj7KmuH/2DILjk7Sxp+xHvEAy&#10;BKifkUiZO9kiHDQ+Nk1z3ivqKNgozMbgPMrft1aW0GbjvvbOu1iiM5KmQW836og6HQgfNjWGRvWu&#10;RsljcTjPX8Dffvgx/tV/9p/j2197F//X/9v/Hb/3ez9E2yFOazqwjxBlM1sr89oZlDTM9B81cLfD&#10;jagnZvaryfZYfpM9YjY37KkN9ILHmP77mKIyZZppA5x77Mrifti4GwDQgNhWp/wogE7Ha/pI/xmH&#10;cnwptHpYrbRNkPgssqhFoeFIbyLliaLa6tBBsWEq4MG4z4nYzpLJoStCvwAA//RJREFUWBavaCc+&#10;aqZu97wBdF1u9FweNF3sdD1eMyvAUDMY/bE2BSWiaDAAtYBnHr+X0sFsonvQuf2/dZxVrEPkq2tb&#10;VBFeOBgMKYtXGb02AePsmE9DhgD1gyIH2kEHyr61AkzOW7yzdKDMO3mFhU3XcNCusB3fKbSxWGqZ&#10;QSdxwmrgSbx/vRwD3lzR9F2GxoPOtwEZH6Vf1EHkyqgvbqG+nTU5gd6zk3COx2Hz7wEyn4AM/Z/H&#10;EPoyDp8H9Y00nXwGlxqEeJTwPUODDRqM70uRehMPW3pj/B/qjD5lb3Wc2c99+hQoLtuoc3StJv2X&#10;/nGPEA2eSF83qx36M2DAcLwswGyji8+yTUMZ4XVqoL5n/l6p9eCinY/S77CH6O+wXpRhaKfP1A8w&#10;TX/xHIrsvxYWKjazrEL6eTbW8SEiYL5P7THhd5qs9CjrUXVyXMxf52iguE+98ahtwncw0LdfFEQa&#10;igK+J20qZ4zlFOXHES9xbLE1qY+0Xj3TX5yi7NJytNFEzZZHo1cxQLR8WC/93BYavKsb/l4M7p4f&#10;djjh7HngQwge0Pfhb5bv+oQe/AWWvf6P6tPppK+mhbW3VmErZGCrFGGLxGizYui4faxrB6q1NgLs&#10;m0y8s6ddK6bzBwM0VS5k1jeRzLBN8RhNfd8Lvu0VgcfJShW3swWzzpDn0kV86w//EDPz83CJDukA&#10;yabSWPzsM3g3t3DRYUPMpQzWh+/Q4fVT1Sp+vbGNf/Plbfzp3SV8tJXEl6kMbrB8AoLEhRvzek3m&#10;335qEP0lSh0X96drdWS5Jz4+jnAkYh1wQjEgz+42lGcnh/n/SkQrNot0z7oot0rUkTh1zIrftEaU&#10;AL6YJ4Fqp4LZ4Dwirq9i/Ua3jjh/ewgI5Ve70wlfNIpCoYCtpWXarK4Bf5WB2i9Lo9PB9XQWn+SL&#10;CF69irf/4EfUuShKmYxFuUC99lIvDyq7WuXjUi4IoF4vlg2gKuBRbUTAapt1lq4JNKUd5t9jbN9f&#10;mxzHH55bwO+fmcPXJ8ZxIRYzNB/KuhbVjwapNOtd95ItcNutjFtlWY/z/IVQAOP8vZJM4fMbN5Fk&#10;ucemJuHTwoMHlO+oUmwWDN1qvpUzlBdxb8K80/6s+ceR259/gebWFmZ87G34LHq+QW16f71pEEH0&#10;Rwmf12RNf2tmEt+cnsTFeMy8HwH5s+EQpliHyjqfDAbNd9HB6Dq5ag1l2st6rWmy8n0BPxVr92YU&#10;YUHCbvqiZzVZ5NykHeV2ydQLNYj+T5s+zMM4Vd8+VfguNDBiY9m9PH9/tr9Ef+udhumfqrwagLiY&#10;0KBE2ADXArB1zMM1o8EeYLPRwm8bfEeMOROXriLA/kY+5KsqQ4D6WQmNqlaCbm5l4FJQdkhgFaOy&#10;r927jb/8D3+Kzz79HTo02m++/Q6S6+sAja7oPvY3Fr1KGdZtOhO/yxcQuHQBY+fO430akv/l/+Z/&#10;hcjYCH75i1/inTdfgyfoQrtjLWR4mKhTUkfjdXrZIdCoeEZwPnzRdEAyAvvBW5WhZ6NDVikzaA2Z&#10;v09b+sbnwfv24Hf4EHAFzQjwwaLpopY1exRAp+vrWoNNy1COIl460OKofBbgtCV8x40632CPoVoH&#10;Z6Ls8OhUBQtJdGfOohcbRTcY4a+WDu3V18fh8jtN6aoYmlKumQnZJOweLwvH+nzM8g0BaktUA/Zm&#10;A/b0tqnj3sQcnRzLmXnVRBmHmnKfb9BBr3bMgnO38k2T8VjkvmaTfQY3Zc4aGoZSFag2LF5pra0g&#10;cFF6+SjVbLbQyZbQvLeJRoF9hceFwNwYnLOj/O5+bN0+igz9n8cTm5uONwOr2noK9k7XvEMzM+yg&#10;V1ekrojqpS/KbpIOCdw+TGfMb7ubfCY/dU1Z29K1dtsCqyu0jbRnJhqlr2SarlDTXT0yP/FT+i2w&#10;WRJxy38yXw8UBVcCtbXIrxZ1LNN/E7gqWosN7tPgjXyoKBgsFTOwlXapoIo59EQHpQVUxVGvGTXy&#10;lehDPS/uhOy/x6kp9uwbRQdxhKBV9aV+0VQt/+6/luOI6EFKLdEO0J7wu+pQ70WgsrLbGauZ/aIS&#10;6VN88Cv90KPfSNdTGXUvUYkoq1rvTPuehCjYRauBnjJqDxFDjaJ/RyhHw16Gs6tEFnMGbVWd9eOG&#10;y+aCrxfhb36TRa0MaT6ZOaYv1hnWv6EMFoZKNCd2OETRVmMfpDUm2JZ74zPoRRLohqLosL0amiFK&#10;m31edZeDepDYXS5EojGUslnsrK3B3u0YcErrBu3no5ZdEcfunVwe17l1Jyfx+o9/jAtXLhtqj8Mk&#10;m0xhhTFdKJfGWcaJmlE76C1rEbovUln8dHEZP19Zw61MFlnGhoVGE7l6A2XaJrX5Md5PwMogzmzt&#10;ka5u8ry8ALWFBUTj9EWH8sLLYf6/9CldT9FmujDqHTXxvkTgX7ldNglqU/4p9oUCebXYvDUwpyS2&#10;QjOHkDs8MA7X2j1On7io26ikU6jn86YhCuAUmCtwOlmt4Wa+iG2vD5e+9z1ceecduPib6E8tyoXc&#10;E6VcECeyMriT1aq53nQ4hDB9UvV7asvqo4QhTIdC+M7sFH7Aa741PooLsSgmQwFEdgF3DVANur52&#10;GVCTtifA5454PAixnMrjVaxaSmeQLZXh4X1DkciJQepcM4tGl30SbY0y3kutgtnvcXoNrqPFMA/H&#10;Sg6XSqmESjKJHj81YCBao0ELAfbrTc8rEHvE78cbYyP44cIcfm9uBu9OjhlQVwMGokARN3lUdcLr&#10;hVU/tHGqU+mH3lmE1wrSf7DTJlXKVZRYZwKqlfW8HyA3PSD3mcie/2kdgVKugPxmGo1N2vxUE9nN&#10;LeS2trCzvobl5btI8u9SsWQytF28rrA3USqJwityABCv92n0jWWQriiBVNn5al8Pa4Al8gW26k3c&#10;7NGXTEzCdfYiYlMzcLk14+mgs15+GQLUz0qodA6vC51iBZ1cCU4FZmx0g0QA9fbqEibGJ/Cv/uv/&#10;BufefQ9BfwCZjXUktzYRoOKLS+mBqTE0RJoasciG+1Gphivf/RamLlzAX/7iH/BH//KfmmN+/pd/&#10;i2+8/TqiNE5dGgJNfFSW8EGiDklTJOqduvle69RMZ6WOqx/QyAg8KHSXPX6zQJ3oEEzQeMoig7P3&#10;virLfrC8L/1jzb/dMkuGAN2TEb1tLUKoLMtMo4tUXaOXuM/3/FSFumfzB2FnJ+Zr1TCKhnGIuqNT&#10;Bli4T9uwT1ReqdLD2vRsxJSTDpsoQOz1MuziwDaZ3cp6O1n7Guo/7QbfsJ2Bno060UmMoxcM3Q9I&#10;XyWRvmcaHSyX22YTdUeObVf8wIZeocLtPg3DbptRgNBf9FDA4aMai27Ca7V2cmhuZ9EtVeEYicIz&#10;PQLXBINeUT88Rcds6P88pvBd2fnuHfRVzGBDuoA29cRJ/bANepcazOjziEuH6KMgxL8HACNHEtku&#10;+U/SP4HW+lugd4fXFkgtSpAa7b1QSennruiVS7elr6J80N8HDUb2AxE3ryHaCFFFRNx206fl2MdJ&#10;pRVAdujvROIxPl+EPk/EooLidw0k2poNay0CBji2KoMi9kVaXNEstPsMbU3f/rvsHvOc+vc0RD7B&#10;9VzTAPxrFfGYKqvddh/41z4ttLpS/or+Q69w1CsbQ52Tz8tyH1ZzyrTStZQ5r/soEzS0O5W8y3fx&#10;kMh/fMQ1DxMNPNiqRWvGleqS13Oyf7abAQn1sT3L/PHWxVb3SFQjvML9dyIAWhnSbhs3+EyW9FBO&#10;ILvvRjrUK+XhqhSsd65FjGMj6MrHMn6h9j6oDXsXSRwk0h+338d31UM9nUY2nWGX2UaUtlAA3F5Q&#10;Q+DxZqWCz9NZ3KWtuvKjH+K7v/8jmoXBvNN7JZdMYvWLLxAoFjHPGE50B4NEWaS/XN/An99bNtzT&#10;+lu+jTYB5Jr51GRbmA+HcHkkbkCk/aIyswlho95AhfHn1PlziCQssHIoL7Yc5v8rvi+1ipgKTGPM&#10;O35fd4UFaKG9gCPAeC5keKf3Luonfl+B04cNdupafp8PPrcLK0vLKFM3NdNA4J94o+/mCthg2UJX&#10;r+DS17+OkfEJuD3up0a5UGy2DE97hZ+6znjAb8BRga8+l8sMytc7bdOm35uewLenJ022rEBJgZcq&#10;w/5yDRIdo2N1XYGZMT5jgteolUpY2dxEmzbKFQvC4/HBxfseRYTPpBsphPhuxAuuwUy/K2CyhvWe&#10;pv0z8Dg06Amslpd5X16b7/okEo5FUaYNWr5zBx76c3qHGpDr60pf9Hx+1pUAZw0eBPjetUjl9+am&#10;8d7UhMmcHmMdC3zWIJn6atXL3k3vSnWkrOu5YBAToouhr5ndzqBAv9LO/X6+ZyffkwB4PaMWS5Qd&#10;79AnbCjjmsfV6KOW13aQu7WC7M1FZO7dRWVtA+XVNSQX72Lp1mfYXF5EMZNm78t7BgNmkHI7mUKT&#10;7yXIfT723XrP+0WPvbfM++thr8gGl1iuL6oN3PSG4Lj8OmJnz8NDG2v8wldYhgD1sxQ2QGfIj06q&#10;gFamCCedFxsDvP0igHprecmMNMbmL2Cz3oLXz0ZMg/vp+78007piHouPut/JiGz9RrGMO2xEv9ne&#10;wdXvfhej07P46U/+Av/JH/8j2Jxu/PVf/g3eeO9teONRhDY2aPyU9abpK4/OphbQq5E3TfdRJofk&#10;QDPsdMFWY0DKcvbkpJ+i6J6PNv9fyUHHHtZBN2no2+Ih5veDgO+hDBbVlEYHV8uaWtRFgYG8kp9M&#10;gPkMRA72nYYdDer6aGYZnekzuwHIwaK+5Xl546rL+wAKP7tsrzY/ncDsjpmSahNv9SOeZ5C8ygC1&#10;gAMH7ZNtaxmIj6MTCFp1eIJ6fJFFmYbij/4k0zSfaquGskPgYaZgAX4C/0S3QQfzPt0CnUkLlD5a&#10;K+llSqgvbqC+nTOLIPrGY3DNjcERCZpM3KNe5zRl6P+cgvC92enDOGMMDqgXer8tBgJuLYjJvv8B&#10;0TvOly2ly1K3dIz06DRE12bgeJ8iRAGdPr3cRAmi3/eVp67k60bXcCpriF7Ac4mdhWYNaMaAMnyD&#10;DEbEZbxd75j+K9voIMXvmmFA82lEGb4CV0c9ShbgTtqQPsAlCihRNYkqSPzEdi2IS9/Ivr4Ie70C&#10;W2SEReNZz8Du7LX/T9O/8fE9aUbVwi59hyhDEqy7Pje43sN0wPEAxceYl+Eiy+rx+C1+TtahMtO7&#10;GogwXtpXoqsInJYoo2mC/naEulnOlgztis7v7QWp6d+5PT44eU19t655kNioWtR3+tIdZcXvikpg&#10;8/nh0HtNTJryrdxYo/89jna7TVOpe7YZgNvM8+8W71DZ/04s0MMMqe7uGcpRRZQ7ZmCjXIAztQlb&#10;NmlmztkjcUPFZijcHtEGHwVQG5GOBumP8dUt3byDTqPOeMljuFb3Zt5tV6v4zeY27jaaOPP97+Hd&#10;H/4eRsbHHwlOSzLJJJa/+ALBUgkLAT88snsDpNxq4VfrW/jF2joytboBRfaK/haQIrDo7cMWjONx&#10;G40GKvSRJi+cHwLUL4kc5v9LT5WI5ncGTPzbl3wzZ6g9RBUxCITeVe+BIkrRTCMFLdInShyt3SOa&#10;j2YuizB9SemfEux+l86gFE/gnT/8R5g9f86A08b2cXsalAviZ7+eypp2JfBU7Vf1pPuXmlab0iyE&#10;r09pocVRk/VrsmX3leM4ovIIyBXAG1Q7bDZxc3UN240yZhbmEAocvmie+MDXK+tI1rbMwILwHJ/T&#10;x81vFgcU9akeWGtNlFolrFaWd4/rQItgHjagcJAou7haLGFndRU22jPN6vex39s/E0NWp9Zqm0Gy&#10;YqOFKyN8txNjhsoj5vWautOzm3dyQBVqd7+OlImtBVxDfMdxfjr4LlKFMpp657E4gr4IJv1TyLfy&#10;pu8tpnLY/HIRmx/fRPWLJYQ3MpivNHGxZ8c5Xnie156hLs12uzgD+h3cIqIR2djC4p272KY+gjpQ&#10;aDVRou7F+H6U2f04UqFvucI46Lbbh9zEHMLnLyGYGLH6qMfQo5dBhgD1sxY2ZC2U2GPDqm+m0aPj&#10;bIAAvgtNk5UEGEyN0KiOTkwy4GujRiPtY/Dl8zgRoiNcSm7DTiMWpgOuqS6aGpOqN7HCTsc+P4+r&#10;3/s9dNl4L166gLkz85ijE+JipBWemEJiMoJSp4hywAtPrYVwvQW/J4AgvPD3aCw0sYsNZS9gbVxj&#10;m6atyJhYI5caeRts5il0auSwGy43LSiyu/s0RYC5yigeRZXtIJERNh0c//Wzqc3+QzpoXdVh15SV&#10;r7JYhnJ00XTcaQah8ww+FWA+K3BaUqXeKyNU/JmRds1M3XwRhOppwI9qp2eoUvaK9BjBKOz83Zbd&#10;gp0dnYIjZW8dVV5JgNrYAZq3XMo4gb3ps7sLIL46HaEGPDSNXtmFy+WWAeha7H96ypBmIGtARIF7&#10;oqESOK0AWHrV3x4lqko6ht1KHZ2drOGXbpeqcLK/8c+Owj0/DlvIv3td65RnIUP/5xSFdkRZ057R&#10;KJpbWZNVbd/PSy2d8tGxl82JhYyP8ZC0OuhQV7qFCrr0Z3rUVdk4I0fVP4kO6x/P4AIMOAwwLm7X&#10;3WvoqgKhW3RzRPtRpDJsV7uGq7rMnek6+41yB1u1jllDIcP9OrVfnL0i901tSWsuhFzyjaz9+30H&#10;gULyyxAfg03Z1TtrEK2Qs16F3R+k1/Hg8U9SnoX9V9XJ/sizVEa6xOt8ELAVHYdECyPq3WgSh372&#10;ur249eEdfPTXv8PS9RUEokEGpPSj9Tvr0ixs59A0X3qwApvpx8qF3V7aRGQ0gRu/vsEuMwgPddBk&#10;S+/6t8p0Xru1ij/91z/BtW9esc5lwO6gX03tg8upYFTZ1fzOoHxnPc2fHQgEQ/zU1HMF615ej22A&#10;AbKtUULb5sYv//37OPfGOaxcZ1A8avFKqmzym5WFpynEj5Snpw4voVitz1nfpe8oF0z7741O0/6M&#10;oiWw/ygjBbtyJICaomxHh8+LcnLHZFIrg09gl6Z+Kw4p0u9YKZTwWTaHxtg4vvfHf4zZM2fMwMlR&#10;JJdOYePWbURqVSzQxroPaMM19sGfpzL4dCdtMlOVNb1X1PY1C/frkwLaDgeoxZNapr5PXrgwBKhf&#10;EnmU/R+UmCXA+qSL7Cn7WpmtJmNX9peX6FUqbCMZQxeh8ijLf5G66j57Dhe/9TYcjB0FslrxO0+j&#10;DW02W4bm5jiUCwJ9pcfr5TLbRJptIoXrbBv38gW2xSLu5Ar4Hfe9v76J322LY7uJmXDIgNpqF7p6&#10;mfsWCwUs8ljxS785PorZUMiAyrrfflFfX+90DNe7wFllZecbDdMJilpIYOte0TPoOgLdtc5Qulg0&#10;M26CbJsOvxNBH32mA0TvJdugr92pGbxDvOGpehJJbgKvtXaYZsFrkcB2r21+Vwwp4LrSKTM2HjXn&#10;6RhhKnsXtzxIVF5zjWoZyY11dOoNRFjXWhy2/74kAvNVz6JuEXWHFo1UdruO218HRxUNBsimBtlH&#10;e1jPnVoLVToLkeAUZhILsNEH29hZxdbtJVRvr8G7lkIiVcIUj5vt2jHHPn3K7cEoyxAVsM1yaIvx&#10;XUb56adfaKtW2GeU4G7UIU8gwzoTRZKd9/Hz/ppxMui9HyaywFp7YIv29LNyE6mRKXgvXUVoYhJu&#10;n+8hPX4VZQhQPw/CRuCIBOAK+g3HbLdcg61Sg108nnSaqnRqnGbBwSAK+TJ6Cu7k4LIx2Tw+OOoV&#10;lLa3EHU5aaRdZlrKEhtPeWwEI2+9jbe+9g6unJtB1d1GfCKKGtrwZFKIzo3ze80YslKTnQKd9bqy&#10;uGsMkthw3DYXAi0n/PSdNV2xabKIexDn1HzwDDxOD3KNHAI0iFotdVBH1TURA/fzGbX6Nb13s6jI&#10;YaJgRcGIptIeVXRvNejDeJQMkKei8J9EZRMwY6Zh0rAd1EFrqtJJRhVfddlhML/DQF5ZQsqI0uJq&#10;Wq1fZkYLufQzm56mZJtdk0U91ynAGU2gJ/7mF0D6/Jta5GlQvyVQ1WTmBfywV6uG9kOLKipYt7rC&#10;w+VVA6iNrchnDN+kVuHvhqODp3sfU5R1rGnq2br0rGccp2eg5odKo9NDutE10+XFp6sBG30KmOsx&#10;KEChYh1IB5NengUmDlK6R0mljnYqbyg8mjs52OlsO0Yj8E4m4BiLWmDhSa77BGTo/zwBoT2x0flu&#10;V+nUS4/22xf9TZ0YKAwKNJjRSlJv6IvIJ9L3Nv2fdomBF/92UFeN9rCNHbmRSd+k1xqAEV2NdJvn&#10;6tXvff0aCGzQJu4VQYjCtfuy91fdPbxLS1FneeW/qJ3FPQ5zjvwMTQcdJAJHuwJAIzF06ecZXyOb&#10;tKhBaEOehjwL+y/qDWWob1Q6WC23De3X/v5Nvy2VLKoh0YFs0X8Iue0I0P8VQP21338b1751Ff6w&#10;H1/8+gY2722gmCtjdGYC9z5dhIf+bJ12aOXGKrZXtrFycx0B+tnJjRQKmQLW724gOhqjW2olWrTo&#10;r/zubz9DdCSCsdlxZGi7CukCgvEQrv/qBmLjcXzyi8+Q3kgjwuD6g598gHq5bvZ//Dcf87XleW4U&#10;n/395zw3h82VDMvgQ7vZxOj0GGrU3VAsjA9++oH5fe32OuYuz+1mYB/yrm3yU1v80Ds6oq4PxYgG&#10;DuziWM0kjb/Xi42ZjOmuSwMJFrWbFhE8jv4fFaCWjfPQLxuhrmQ3NrG+tU074MCon/EcZaNUwe1s&#10;HmmHCzPvfQOvv/d1hKNHX3hQWXyp5RWEa1VMe93sxwQkPixajGyjWMZyoYgs47u6RtF2RceHaAeV&#10;Xfqt6SlcG02YTMZBoghwvdVCKRTBxIXziA4B6pdCHmX/FTsLtDytOFjA9F46Ca1pFQ2FDOfynbv3&#10;6Do20OT+ajgC39WzOHf5MsLBqJm1LRH1gTcYRIc2e2t7Gw3qdYDfNYt8EOWC2rhmlSsrW+CoFk28&#10;m8vjbpZ9AL9rVoF44DXTQMDjJtvlVrlKP75h+gVlTivb2gySsy50jS9SGXNtgazz4bBZuG8/SCmL&#10;LhCy0GhgpVjEx9tJvL+xhU+SKZOdrQMEnPtcD2dymxhl91nUP5Tp75ScbvjoQ4/Hx83+g8RNe6IM&#10;dwHMWotLs9wb7bp5j33p4yGdPXGP/I1Wr4lMPY3t2qbJuPY7/Q9Qt0gEbAv0rnbKZpBCSYF6HyVX&#10;FYsrSyincgjR1oqqow/aqx42+MxalFX0HtdG4/czzgeBu/K3tI5ale9EFCuiUunP9FDdDKorHzdZ&#10;1nyhinS9iUAshgafZ+n2daQ+vAHv0jYutYDXfX5cCAQx7vXS52AZeZ6Abl1bNW42XZObl/5ljM8x&#10;RR0Yka9YKaNYKiHP8pRYNht9SaMfwuR4/FFFg4R5vtO7jTa+aLvQu/Y6Ri9eYT2GjnWdl1mGAPXz&#10;IlRIZUw76Dx3GDjZ2CAdYzHzk+KkGh0KbSZeoVK32MDbPKfVo1FOrqBVKsLHxuxnQ8t3OrjFY5zn&#10;adjffQ1RLarWaiDdLaLbbdFQ1WAPxuBYW0Yt5EOrw32dhvnsdNno6AiXHB0UbA3UaZd8NEBROvOu&#10;xCh8bjYeFmI2MM+gq4JCs4DJwCQ7jq86m70iHqRiu2BAbHu9xmcUCP+oxkejQENw3Db6oMl6WPR7&#10;/xiN4ArMvlHoGHY/H+Pkpx2gvawifU3WBYCpU+1iJmh1QP3p0jL4fqcWhnj6Rlir94/5XfCWcuiE&#10;rfb1Ioi4uJSJ/ug2QffJKy7gMBypTavNhaPGsTpMXmaAWhQeGsxTxoVDAaqyFDdXAfFM+0MGHHpc&#10;UfUuV9r4Mtc0AzPpRsd8blU7hoO92ekZnX+cqX+PIwLLxZO7Um7jZqFtOOFFTaDBwKYyVWu7HL2V&#10;Oky2tKimWF/HFgF/6QLqy9uobWd5zSY8iRDc8xNwjkTYv1E3Ra/wjOrhIBn6P09G7D43WptZOOjg&#10;28QPfRRhY2oubqJFXQxcnIFzPGZ0x0l/yBn2s79mIFWsopYqoEFda+zkYMuXzSJepnsX6H2Yfuk3&#10;lscA5NJ3AdaPoY4JKo8oKrRoojbjoxmxOFvX2OYK7AdjHq3af8iN+id6fLA3qoafusdA6mnIs7D/&#10;NEe4V9T0YxsuRt0YpxO2v3oE7Mu2atbVlagLs/QlBFAbag7+/nf/wz9g9sIM0tSx9FoKb3z/Daze&#10;WENsIo6P/uojXHjnPJavr5ip4bVqA5fePo9QPIKlzxfxxvdeRzFdMiBBeERTzd248/E9TJ2bNovg&#10;+egb3/v0HkZmR9CqtZBaT8Pr86KQzuGtH7xFNaKvncrj2revIbOZQWojha/9+Gv46K8/xuQCfWK3&#10;Exv3tuGmrkUSUXTZB2R3srj50S3MXZhlFx3ANgPms6+fQactOOZg6aBt1NbWe/y+6lURA1rw3To2&#10;l6DsN0zMG4odC6TR9pUcV/+PDFBTtGCiOxyh/qwjtbQCP/04TQtX+QSSKXs6eu0KvvtHf4QRZUge&#10;o9+tlsrI7VDH+HxRxn+Kmw56Dj2xslIFyOXqtC3coebm5P0WohH8eGEO352bMly9g0A+SYvnrHW6&#10;KEWjbCfnh4skviTyKP0XJUeumTFg5aPi7JOIFlTWgonp7W0s3riFtDKMqWvxa9cQf/sM5ibPIOD+&#10;qq2p7cifdylrWnzUbEfp7R1E2fcPolyodTq4mcnh71bX8f7GJjbZBsSDLHD5jbFRvD42gisjcbO4&#10;4YVYBJcSMbw2mjCDNsrsvZPNm2xqAayiDCmwb9aMhMlg0CzyF2MZBmUAa+ArVa3i1xvb+Ddf3saf&#10;3l3CR1tJfMlzBdQqo1oDVjpf2dn74wPTPnldJbrsFItYKZYxd+YiJmemrQMOkHyTPpfNYd6b7J2o&#10;VHQxzQbvD3prf9uA09bfEitpr8pPxSxN9tENXqOJiDvKvvmr57tXuoNkbYd+TcGA2MJ3xPdcRAkt&#10;VwcV+mMZ9nXCVkb5Xl0sf9oMDJTMwPRk0G8yzg8Cp1Wi1m7G+WfJND7iu9Xgmhat1Dn76VwEXIty&#10;ZZXHXOfxNze3sb62gZVbt3DvNx9j5zdfoLm6jXahglajadGCsF/2O5W5fXBcrd26j96BZqfIvgb5&#10;mTD0JXZsMb4uVOvwc39YQPcRY0k9X4129LNiBZ+27GhNnMXoe+/Bz35Cej0US4YA9fMmDHDaDOwV&#10;lNnF9blXqNBmsR958WxcCZ8TFyMeRGt5a5SOjnOzVkPD4UKGTkbk8nnMXTwPn8dvQJksauyEeLrD&#10;aQyV1xNEsEHH1+NFo9eGuIpk+GWcZLz0r8V9VVsbbTokoUwBCfhpXGZpNZ00SmFzfMR9MNAnI2lG&#10;2DQmxYZtqxQfGXQJtzzIYJyWqFwaoavRPk8FnMZo9ztojSjKUPepQoqNDA3P6QSKpUbaGCfHS0gX&#10;okCyxiBstdJG0OUwGWTaJ1BYQag4PdUBC6gL8Xd9f9Lveb/ofpr+ay+kYYuNmulTL4Ict5qkz1qU&#10;1NZpw55NMkhiYGamOg+WFxOglv5oU9YdP9luHXRg7O0WHHweZV6aVfkLWYteqJQH+N1OnexMzFp0&#10;HqY1Hl10tECTlGYDUM8F+CbrHSwW2ya7r9MHqDSYqIFEBXNsBymT/dc1i2IJrOZ/JiNe7cOS3TfM&#10;j73vWr+rTelYmX+dJ9BLn9JcZWrqd5VJIJjoBwSOCxhfZ3k0IKSBodsFa5GxAn9rN9ssGw2fMkhL&#10;NatPEd2BnKsw7Zz6l8NED8jC9BotQ72gBQ67Ozk0VpNoJnPocL9A6MDMKFzzY7CJW/pRoOEzlqH/&#10;82TERodD2U6VlR0D2Nk18HGIfvWoT821lMmSDu7qjtEbtW/5DwK6Q36Tge+hj+QJB+Ck7rao003q&#10;YTOZR0eAtXSSAUtXdsA4PdY1HhAFAgxWjFOkbY8cRVN1SWX8fnOMwSX7tE22L1FR9EXftJCiaCy0&#10;X1Q6I14rU+cwMVmd4pls1mjL2FZdCriPUqLjiQJFmiXzHKon2X/ZFN3paTRVzaoS7deE32nqb9At&#10;Vb+i44qygaretClg1KDjyEQCk+cn8dP/98/gp05Mn58ytB2bK9sYmRrB7Y9u4/Vvv4YPfvohXvvW&#10;NWS2sphYmDBclJVC1QDDtz6+g/nLc/D63SZ7+tNffIYk7VgumcXo9Chuf3gbX/+Dd7BycxXhWJD3&#10;mDHZ2JV8BaFEBNmtNBauLuDOx7cxc2EG8YkYfvWnv8Y3/sl7WPx8CaOTCdTKdUydm8T63XXExmK4&#10;zWO/+8+/jY17GwiPRJDgOd1DFieXNOwFBvtu2HrD4PVgsfwBe6vFvp8+QKnIBlhAb2QcXfp6Zjbn&#10;AfIkAWqJQOpWuYLq1ibqxZIBWgSqbFQqWGR/eeE738Hb3/3OkRdA60uX/XCXPl41l0crl0OQNk00&#10;j/tFrUtZiwJ2DN0B7zPq9+FMNIJ3J8bww/lZfH9+GhfjcZP1OAg0arK8OW7borCZmsLkmTMIRw7n&#10;wx3KiyGP0n9hAloQUVnUQdfB9BJHFQGfmpm8Vzq8fZU6nFleweL2NtbZLs5+7R186zs/RJj94aDs&#10;bSd1XQsm1hoNlAp59Gp1uFnWPoApXGQ5XzRc0UuFAt1cG8YDAUPXId5jgaRTwaBZ1C9GvY54PYh4&#10;PCYjNubzGtpULeQn0FvUIGoVO7UaFnlNZVjPhkMG2NaCiYP6Ly2A+kUqi58uLuPnK2u4lcmaDG1R&#10;XeTqDZRbTfNcYyyTOLL3czZLTJzMTw0sLVUrGLkwjzPnLlo/7hMl3ulogcz67rZ7zPsa901gyj/N&#10;+1VM3R8W90z4J1l/Xh5bMn83eLyoVWQ/dc1UPYWMwTGsa2gBQvXHWoxRVFhNTwvNZhN59o2KLQSu&#10;iwJjo1zGBp9BC03OsN61kOQgUL/B2EnZ5R9u7+Cvllfxi9V1fLSdZN3lzH7pqpfxhbKr13i9T3ZS&#10;hpLlNnUnuTs7xMmyabFGd7WKKMsy5bRjlPGvMuzbtJkaNBDgLZ3QoMNOpYYk9wlEFx2SRGXbbwf1&#10;d59OxKvf7E7k6eOleQ3ph/RGxwzShb1SYmx4p9bETacPaW8csYtXETl3lpezZnINxZIhQP2cSY+N&#10;q62Rp8k4bMo02ytsRCbrR1loFAEVQbcDk7YmHVgHFu8tIUsDCBpNGx2O0NkFjI/P0CFxotuqoeoS&#10;MNIzDUAdTptG3EHD3mGjFUAtEdijTmivWKNpDfijU+iw4TvoALppYHkVBHyHj6CbVbJ3gV41O61c&#10;3wuwgxPI8YxFhiROxVeAtreDbnTqfN4aDZFVz6cFTkt0LWVxVlt0nnn//Z30iyR6hcoYU0wukEwU&#10;HneLLf5iM5lOYz7qJoNPgdMSLX6kv5VJpuD0WdlhOQQCKwXgPq0p1M9E+Gw9j89kVPeaNTjKRdj0&#10;fYCj97wD1AaElsNAO2eAqk4FdjonGvDSAmP2WhWOZoNHNvibGjQtVbtl6Hs6oQhtYty8b03t7fms&#10;1fmPK8pC1nRz6fhGRYsIMkilk1ER6Fyn3pdpn+l4gPbRQpC5CVUWAFxrGHurQRqB1cpgVoa1FlnT&#10;1HV9WlvXLNYmIFvfBTBrevsmPwWEa9N5yVrXfNd1BJRrEyitfbqewGplR1eaXbQEGGsrVfkQtO0q&#10;l/ReYKH6EmW2qq9h+Q5tlM02upkiGsk82mluO3l0siVD49DzMKiNBuEdi8I1EYdrNAazmOJzrFN7&#10;Zej/PCGhPmmgXfQujc2MGTQyGkFH3HS8EtU7/QlDB7PBwIdt1ydwWtzUh4l0S3oXDsA1EoY7HoKL&#10;35WpbQafqmxzvCYq4nrsmQUcH9Dv/le1jd31Po4qOlXgqbgsRVeldpphez3MqqiP1EwY+RyPFNM+&#10;/bBpgE0Da37VxekpqEyA7FCuYdGctVm2eteiOnlafbPqwwya0UaJHuWo99TChIV0EctfrmF7cRtu&#10;BoUCk7eWtwwdh8vNQHEsjpsf3TTZqCtfruCdH7+L5evLZpDE1rMZkHp8fhwf/tVHePP7rxmu6UX+&#10;Hh2N4tv/9BvsLsIo5kpIriXh8Xpx99N7uPTuRWwvb5sypKnLk2cmsPj5ImYuTOHzX32Bq9+4wrK4&#10;cf39L3k9O7789Q289cM3DU3I+NwYbn54GxffuWCAawEr9z5bxLk3z8Hhow4fqjk023b62z0dNwSo&#10;DxLFJfZSjk2HMQ4VuafZmqEYuoo/HtHfP2mAWhKgHrnoH9y9fRtp+i5tlklTvGvxBC5/+1uYPbOw&#10;e+TRxUldF0CXTqWR3thElI0ozL7cDNjvHiMxwAp1TgvDifNVWdJzjBPfmhjD75+dx48YL56PxxB2&#10;7y4Ct3veXinSl1nlVkqMInL+PMamp+Dj9QaJ7Iv6U7n+SlRRRNllu1P8Kb9GC8lqMH2p1GI88DAQ&#10;NJSnK4/Sf2mTAEvFxlowsS8CKYUPHJf6Y1Dcq2xezRxv5bP4ZHEZq7U6rn79HZx//QL8rsGZ2wZf&#10;oL7L5rdaTaSSSXRrNcNHrc5MC5B+uL2N65msWcvr2siIyXhW5vRYwG8GYwQKq1+WDu7dVB/K1hXo&#10;OBNmm2F7EY2DsnpFAVJsNDBKX+N8PD5wUEiiGQu/XN/An99bNtzT+lsDU9rUFrQIeZPPPc9rXxbQ&#10;PeA6asuKPdZEO8J+K3JxCpcuvrH764Oi96Ctw3+iLFQylhayFC91up6EU4NT/N4Hr50OJ+vdwn50&#10;nt6nZtNrdrzea19EFyJQWluxVTDH7RUdr0UXtWBm005/SqEE46Mi/a9atWa4vwWwb7PulJ0u+yMA&#10;eFCrF3D/8fYO/qfbd/Ent+8Z8Flc3wKUl4sl3qtFu2Kn/9DBSrGAe/m8Aa5F0SId8fIdGXCZxffw&#10;BhGXAwmPxww0SCrUE90jz01Z1zovQ50RUC2QWhz94gsXAG76EukCN31KzN+8vo91qQHBPGOqFZbP&#10;4bAjwXscxketWtN113mPj5VMNDoNT2IOicsX4I5G7t9jKJYMAernTJTZpuDfRUfZZJ31RT2+wA8t&#10;VEWjIxEGUunYMGVroMMGu764gm06Kt1EAuHXLmDkDBU/NMrGxXdbL6HkaBsjZM6lUSo2i+jQcPjY&#10;wFs0GOVGiQ1Et3rYmfO5fJgKTCFIA+TwhdgYXbAl12ET8HPENqUV65Glgx9JmIb/NMSA7bvl29vB&#10;KaupwLrWgnP6t7eDFqDvdnh5TIvnt08dRNb9xAn1omVRi65DIJo6c01VVlbnZ9kmlkvisO0w4GW3&#10;yNd6KaqpM3bDaXuj0DRgW6nVw1K5ZYC0u0Vl61v8nM9CDNhZzKIZihuQ0dKBl1XoSlCveww87F4f&#10;bNurtCGBh3jgnyeAWjM8+nQcBoyulOFMbsCW3YFNvNH5NGxUNHtQwLOA0KDhbu16vOi6fdz06THP&#10;bLIPadRMRrmxOSezOwJ7P8k0DAgsSgykclb2sQwmnRl6gxbQq4Xf5AgJ8NKm79qUoazjxe+sjbZc&#10;/HlqQ1WeWub11UZKbCsK3NR29GkyrnmMQOYGtVSZmNr6WdP6zg+TzWwA6FyZkSQ/y9rqBvgzor5E&#10;fYfoDEy5aNOUNXoUh6jWQHNxC9X1FFq5kmn77ngYzok4nFMJOEcjcESChr7Dpuub6+6e+4LI0P95&#10;gkIdcwR8cIX96OXLqGxm0NzJopsumK2xmUZ9O4sW20VAAxzzE7BJV48j0mPqnWjS7DzXEQrAEQvB&#10;Ja7zehOVtSSU42TTDIG9onbBMpiZA8cUgdNsnmbGgkDWh72mB0XqlWd/E3DZDEDzaKHNov0S9YR9&#10;cwV2+lqPusdRRdeh6WA5HGYByAYD5U1+qlhR91HK9viiqbU1Gi8NbGvgThzdR1l3xC7/zOtBq9VC&#10;YnIEV967hARtkTfsRTDkxcK1M/AGPBibGUGc7//8WxcRoi5ERsJw0e5FR8OGM1rfR+dGEQj5rf6G&#10;Dz8xP8Za7yIYCSEUDeHsG2fZV9KnefuioelQf+QKOHH5a5cQoM3zxfwI8dj4dBzhaJCvrIv5K3Pw&#10;BL04/+ZZlm8U4QSvFQvzml7EJ0b4+wzrvouLb51HiGXqMOB+1GN77B7Yuqfrh75M4mQQYs9uoRcd&#10;NQPyXcYaPb7To/b3TwOgFs2RMqdvfvIJMtmcAUVK9HEWvv1tXPnauwhHjs493RcBGtoqpTJquZxZ&#10;P8hL3do/BV6iv0VPEPa6Tbam6AsuUqeVTSrgWgC2jhmkirIXO802rtNo2BcWcP711xGNxcwA0H7J&#10;aYYWP+XrKylF/kuWNjJMW6NFmANs59rkJGhgb8zrNDHqUJ6dPBKgNrrjRsgdwVp51cyKVgwrbTku&#10;OH2QiIdaYHGlWcI6/YMW28bXvvkerl2+dvA9qDda5FaLymnAupDPo1YssnNuotxo4Oer6wYYfXNs&#10;BO9MjJtBmajXa4DnfobsvmZyX7Rbv+s4lUttKuh2m5kHQfoZysIVd/XFeMRkXe9vbxJxWit7+xdr&#10;6+ZYAdN7RX/rvGss39uHLU7K+ELZwmk2xItvvoeZc+d2f7FEWIVwm/4aXOL39jp9ZnZ7fyHL1fIy&#10;44wSRr1jmA3MGUwn4UkwtqmwP+og5Aqbvs9kRLO+92M0qudB2JBEgLX6NGVqOx0udJw9BIJRVLMV&#10;lDNZ2uce0pWaAX/PxaMY4fs6qMmvFkr4ick43zDfxT8tDn3VlbAHvRndT18TvM6VRByiaXltdMRQ&#10;tJjMeL7nuM9rgH29f4HblWbTLMx4lsdcHUngGjcNCpyNRsygnWyiFoqtMjYTpcsXybTJkpfuKzta&#10;M1D6cl83uGlR+abPz9iwhna9blEkUV8GPZ8y+repB7fbwEZiAvb58wwZIwhOjtPn3ceYMJQhQP3c&#10;CR2YTroIBx3XhzKolaVHI2GCql0RxjfhasNeK6BcqGNlYwtFNsyzb76BM2cuwuOm0jfrqPQqaNFo&#10;5BoFwzVdbAmMtpnpG/6OjQ3KY7hYRW+xP4NaIgOYqqUgTmmfw8fOg0bQFwZKGTr3NKpmdfO+An3V&#10;NA0YyD/tTWU2tmEr5qh1dB5p6EW0rzLonwyOOX5gsz65yNBad3jwujIu4iHSpwAeddBaTdcS6/hy&#10;M8uOyTIaKzTueg7vblb140r/uV8kEWe0QDMB1WEGsaIqMH+zAq2OlnE+96tOlSWtwL3c6plgfCHo&#10;MjySdaqWnFHxSEaeUiC8XyyAOoceA/56u2ue6whx8Qsv4n7vRRKG8sNRZ8erNrs7Yv/kAWpqu3Te&#10;2ANVNvWFTqSdNqFPx2EoOsoF2AsZQHaikAWNGuwKNkengPgYA9ARdLW4ZSCEjnGYLN0z1sNc9/Re&#10;pK4pAOVmvoXruabRFYunuWYtHihAQlnIfTBa9acymM26hhH9LduiDE5lLAsME0DMQM5kVwtQFt2G&#10;ri2gWfdRpjMdM8ORq8xsPqM5Tn/3N/0u0Fvf9XuA11aZdP2QNv4t0Fygsd5zv3xHEdUpy9Ze2kJ9&#10;K2My0YOTcXgWJuGYiMMmMFrZiHuf+QWWof/zhEUqQn2xx0LwsO24XQ6quTLrenBTl/yi61iYgM0s&#10;DM2X8bgidZRO0rDb2RaUsVrdSMOj9rHfr5I/pXaoNnxEUWYgi2/kUWoz6nMwcOP9aUvka2hwSXzL&#10;j6L66EtXA3ZBBo87a3CIM5829DRE051l9zVDY5wNIOJ2mP5ag8vHWaD6pKI7KAt9yu80NB5HvWc/&#10;MyxMXfIG6bfSnxXNgd/vM7zO7U7TgL4h6pnX74Xb50KLPrDH64KP9lDnsrPhOR34+Htn93wtqNij&#10;76vvooVxsT60eKKAZw/tfIc+sIfXCvO6Np7fbjUQCus764zX6d9X4Hkw6IcvaF1b1+FFEYC4PdnP&#10;0vdV2T08Dl36wAb+O1ykY9peNJ/xSYv8CSf9CKTXgcS0mQ366Bb5sBzX/zkJQA2WrUmdyd1dxObW&#10;Nm5ns8gxFvrOP/nHOHvp4rHpPSRWHEEzp2vTH8gmU7RlVZNBKh5py9f6SuSbG4oPN/WYfoGm2Qus&#10;07MfpFkCeXYaTazwvNrUNMavXMX0/Cw8PHf/9SVaFF1tWeC0RDMyBE6r2amdW+A0bSg/Jv2yg+bP&#10;oTxBqXWqBrQ8SI6i/8rK3ayuG8BTOEDQJdt3On1RXwSCejwBVFq034kEXn/zDYyPH74goHRQ1BLa&#10;lHhTKpawurmJ28kMarzOuVgEr40kMBMOGQBYgPNJRG1HGdTKulaWrLJ4iwLC6cfHvF5EZc/3iegi&#10;xFX96U7agLNKzNorqnOBol+fHMdbRwCoN+k7zL3+Gqb3AdQCpvvgtES4hxaUNMA+bymcR7hOvpnn&#10;tZqGM1pYjyInl8MNZVRLP5y8xpnQOeSauYdwoEGDBGYf26/ODbvDbOcRxvh1BDxBxMMTfJ8OFDMZ&#10;FLM55KpVQ3lyIRZDwndwAoIyzf/i3jLrLGUWSOQLNjZKIPJbE6P4xtSEmflxMR4zFEXKbhdtiwBp&#10;2T03jy2zrjUAKNBc9Cvjfr8BrrXpOmP8W2WIeryI0Y7pHfT/lm2UjqhuRNGod1hqso9ROeiL9bOp&#10;+7ZXf7foU24ydqs0Gojz/tKP/XQtevclxnWi9rjnDaJz7jKC0wtwNFjGRNRKbhrKAzIEqJ8z0QKE&#10;nXwZ9oDP4mvsCxuBATkESEh2g6wg7dmkpwkvG7VWpb63vIYcA65rb76Fudk504gE+lRsLRS6dTY2&#10;8VBbDUfGqK6VXdlYI8WayXCu2ZTd+jBA3ZcuOymR4pssY08YNl8A9lIWNtEHsIg2lxu2Whk2Outa&#10;mMyRz8DeqJvzGuzUnLWqWaxEGdy1bpWNW0ZPJ+o/699piTiTlN096Jrao/JK5Dh12QEoKOkf2WMA&#10;4nUEGbD0RyVFZdE102NeVVHGlSgElA2hznmlIk6qnll9f9rvwnTAiXkqpKg9JAKgFXwKrDbqy/8l&#10;6KCKc/JZgdMSA5IqEzea4Du23v8rI3KQAiHT1u1qs7UKjUiEgbRWsX/8ijCdNjt31XGfjsNQcFT3&#10;0nFUYKNj5+hoahnvyU/RcRhQVBQkmmHRp+PQavt0IAwvK9uooebQM2h7gqKra7bAjXzT8E2jtgsK&#10;q7wR2oA9g4QnEjnJyqyWjReIrNFzAdhe7pOdV4NhUHcf1BbIrOP2bvqt/13X0XmnIXTu2sk8Gqsp&#10;2FkGz8wo3NMjFuh9Wvd4zmTo/zwlkV5rYIO65EqE4R6Nmkxnk93/pHSL9xS9RztXRq/WgDPO+6kc&#10;fZEvVSizPbEMe/fvEQHSxk/Y/dvLHRpHOoqo3xQII6CHZpYBYo+Brs1MPX3oduImGOCvdGVTNbi4&#10;tQJbkOXX7BKerE12Vqc8fNbBovuqTLSo9MsEFNvoj1nrQwhEet5F/YCA6h43y1qz7xC4rL9N39Az&#10;3zvqW3b36e/+ZvoTs1nnmxk2u8dJ9N0cp09ew7qO+qCvzu/fo7/tPVfH6zx9v3+Og31uPkXl8aO9&#10;e81UrWVmzsg3EpB3oGjadE9ZWcd5yy+3CBwxsUezhm58HB0T11jv4LjyVABqio0GwFMuYXFxGR+u&#10;b6Lq9eAf//E/w8zs7O4Rxxf5WN5g0MzI2treRqNQRIDfxbc6aLFDtX2Bbf1NNuQgkZaXWebb9Qa2&#10;QmFMvPU25i5dRCDAuO8I9aW3IfunWww199mIgLb1yirjsIPpOI+i/4qDtUii1+FFnbF8s6ts+FOO&#10;h6mzdvr7rkAQ45MTmJ6dgd//6NlN0mGXBluoo5lCATdv3sJOJotz0Qje43WUHSuQU/q+X6TjAoAF&#10;hipbty7bTVvebxt7z9DfqictbKgBnmKjhXu5AkIel7nHfvBbmb8bRSuDN1uz+JH7outqoT7NZPjW&#10;9BSujTIeZRkHiconeosNtqWZN17HzNmzu788LMJvGt26eV8qrzinF0t3WW4lBbRNYmDIGaa/2zQz&#10;cySi6JCm1DsN/q6Z41qDy6J71TX64LS5Jv9Jp0TdKnBbvwsXGfNNQFQgyfqOydTWjJGZ2Qt85hZW&#10;7y0im8uba1weEUB9cKKf6upvVtZwh8fr3RhwOhzEe1MT+MOzC/gDbu9MjBmwWaC0GSyg76j3JbqU&#10;NOv5RjaLzXIZEbcHlxNxwxOuAYq9x6vP7dtAbXqvWvhQi2fqXc7x+hF+LzEeEv2Hsp81gKBBCh2r&#10;96fzRCnSoL4sVWqo0S9z8nkjfHa9W9VNX2p89xu81g3248mxaYQvv4ZQKI52vmpirMeOKV9CGQLU&#10;z5tQodsVGpdqDfb4vgUoFMAp004ZcruK32UzGaERiTCw6JW6yDcacETDuHD5EkZGR0wDcVYLaDJA&#10;K7WrZiTNiQTNSxBue4cGRiN2NDbeAELlugGIKux8DhIZLPFBxd0JZJoppBsZRKJzaDjacNITsae3&#10;YTOBFxtwLolejPfyhVB1thkI+mAPj8KR2QYCEZSbNGJ0ym00dH3Dd5piynDANTViaAHPMhysa5sT&#10;mYaV7Svpnycj3DcyOlrUH6+qaARQKqhpweLh1QJQ58LsYEMuQ9ehKbuiy1AgrqxTD3VSNZdudA2I&#10;re9aSE6LtjXZ8+jXNoNiZZXtVvsTF71Lh3gKg27crDj47nsm67uf2fY0MseeB9H0156oPtxeOFZv&#10;o6e2SQfvOGIB0HQo1WEry0/78mnYUxuw51JmEMCuTGg6DfvpOEA703F5DBXHXjoOUy7qz1d0HM+m&#10;UxLX9K1Cy2Q9Im05VgjTGdco9649OFXRNfubGpmcFX0+iXvtFQYmJns0U0QvlUd9PYX6ZgbdSgO+&#10;yQScs6OwCQh/ydvF0P95yYX662JbqlPP3YOyqGl3zIwGzWwYIAIPe+yvFDBJBE4fVV0E0IgiSDzL&#10;Xxv1mllHHgY4ca98nv1ycDsTKGoPhGHbXIY9mzIzTeyG8oifpbxJFujZB5f/IFGfLbudrXewU++a&#10;QWbfMKXxyYj8UQ0sZHbMYIOmEmuWWdRz8CKRfWna6rB3Lb/6VRX5GooVRPFib1dgX1uETTMKDPXN&#10;4+ns0wKo1a2Lr3Ztcwu3tnaQmJrCj//g9xFPfMXre1yRTysfzKWsafFR5/JIb+8gKhCN+x5Hqu0O&#10;NqmnG6KHWziD2StXMDI2ZlF7sMoFVB2kuaIpyzUZY9LGvCp+9fMo8qUV6yrLdVAWrOQo+i89M1m2&#10;bH/KoBY43Z9hfJqiTOhQOGTwi2BQWdpH0x0N1DhdLmzuJLF15y7G2V9eTcQxHwkdCE6rD2912PdV&#10;qvgsmcZHbDcCSEXFo3MGUeXoL+0TGC3gWBzGZbYR0X9oscX9onuIe1pUE7l63Yxj6hpOtqGFaAQ/&#10;XpjDd+emLGqIA96B7nOvUMYK77vw+huH8tUXmvQF+J6V6S4R4LxZ3TAg9FdZ0y7s1LZ5jJsx+ZZ5&#10;HuEgKq0oPkLuMBaCZ1Fo5THhnzKDGwK9NZNeoLT0QDplFlxUvEYLLG7qUqsIr92DhdBZRNxRY5O8&#10;Pp9ZV+Tu7Tvw8FjRaxyWQb1Trph3sV4smXqa4/v7gzPz+I8vncfXJyfMwpb3ucNZ7r5+dFhHm6xj&#10;LZqo9zcVDqJFHfgkmcJfLK7gZ0sr+PvVDXywtY3fbGzx71X86Z1F/PXyKm5m83zunqFuEZ2Hi7GX&#10;3n2I5dcskyD9wgLjJIHfAqnNgpm6N++rusvRTt6q1NEORc1C/RH+YK7D99kv3zbf/W9LNWxPzCL0&#10;xrsITk7D0eoZ2kTP3OGzBF5VGQLUz5tQmTW1uradg0dZa/ul2uDLcrFVWIZMncpkp8JG5EJzvQj7&#10;pXkEafSmZ6cRiNAZZrzSzaRQDYVRaWphjjZ6No2iacGDGs1Kh425yXffZgDnoAGh0WXwJiN1kMi4&#10;aRTVaXPTSLuQraaw3UwZcNsTnQK8QXRdbhQ9DrNASYd3EXeROja328+AKoVuKEKnRRxWlpMj1Tuo&#10;83wS0genJfounCayOyVtkMggnxScFo91uycG2a/A7hdR1Blo+q+yv8R966URnwsqkwuGh1r7FGh9&#10;kac+dawgvh+YC7iWmPfMmhj1UhfkuDqsbLKnIap7R7WCXruKXngMeTrQKhv7CNwpaIEFjWhbQPor&#10;I6wTW3QU3UrRZDTbFHhwM4M7+o2VYWu34GAHbKdz46ATYOg4mg0DPtsKGWsRL9Fx1CroBkIP0nFE&#10;4gPpOLSZiz9HojKJvuazbAPrlTa6AqyyRQuYVhbzUYIs1o0BuuiQdhvUKXmjTwNoPqp0uug1mnzf&#10;dXSTedSXttBMF9FW1rSy6L1u+MeicM+Pw6ZM8efsHT0pGfo/L7/YfG60drLGxjk0G2C/iDKHgc8g&#10;nRfI3AenDxKZB20CfeVP7Jf+7KEolU1ZyuIvPK6IpgmxUWNfzWd/C4Zhz6Xp79F+a62PI4pKoFXp&#10;q7R7oz6LauP4pRrKkcVJn5f+jiO9bbIEgx4NCFjv4TCptEpoOxqg581jT/CGDsjMfxHE+G3ttrXI&#10;cyFNvyNrFpPH9Fl0NKitPvYx5WkB1PJ+nW63WZwr36jj3KXLePe9rxkg7nFFNEZaMLHWaKBUyKNT&#10;qxlAaBDI9ihRjSpjMEk/5h7/aE7PYOraNYzPTMPnZwzH6/X/7Rd5eNrvoW+vmRmyL0N5dqJ3pXj9&#10;sPj6OPqv6wVdoScCTvdFAyDSZ93rOCKQ+pMPfov8rVt4MxzC+WjEAIyDaD0atCFaXO/D7R381fIq&#10;frG6jo+2k7iVyZn9qhMtrGcybvedb/Sfm2YSCzwWZ7F0/nIitnuEJaYdsP2pDRpqHZfLcFiLmuLd&#10;iTH8cH4W35+fxsV43ICug9qpwNZsvYF71ToK0RjOv/UWJqcZYx0gwmeEtfTft9qjsBZhNQKS9U9g&#10;tSLdsCtqZkJoPTKVdSowg5nAnME7NqprqDFWNpQgLr85xlqPS7Ou6qauFc+pxBrm1j4lMOr6UcN9&#10;beElbmW20y7dvXET9kqZzx42dCjSt0Fvt0abIyBYCxZGeNwPWEf/0dl5kzU9StujDOb99aQFNjdK&#10;FbMYpgYCRBFTbrRZpo7h1h/zaXHYkMmKVia1MqQnAgGMB/xmsUwNRmjhxLvZHJYKRT53G376URp0&#10;8Lud5r3JpzPXZXyn+wddX1EjaaHEe9UGOlOzZi2BHvsqN6+hLHvpSbHZxFK9jbveEDpnLyF+7hLc&#10;7P91nVa2RLvttmbEDuUBGQLUz6H0BB5UanBPDhhVVwCVL7NF0kHTCI1Awk4JjlwLjrEonBOjpoFE&#10;YiG4PFqBlAaFzkqBgUeunjGNqdNr8v+aEmEZL4kA5BavF+3RmLCh1tzW9I5BomkiI94xlNol5JpZ&#10;FFoFGjQ39zeNs2itGJvCemXNjLppVE32xOfw8668c6NmwOwqDZqMprKUVRLr8+mLDMhxHdTjiLgL&#10;m6I3YR09TRD+SYmAai2k1OeNlJFVBrX2KTifZBCuTCwF5Fqhuw9OS8zUZh6njGlx0A3qkJ+ECHB1&#10;5NPQ4hm9yCi7UMb1LJvPKQfaZjhBlUn9dErzfIlsQNvthZtt115hW62UYK9VDR2HrV41waFxtdjZ&#10;GyoOOgOaYt4JhgEtktqn42CH2+N+M3WaTpuZBq3gUdsLIBqwENe0FjwzCw4KsBI4fUBWpTGd4qPm&#10;sT06J61MEa10Ae1kzny2Unn0ivxNawfUGrDLZkuk8zK+T0LkRQkgF5e1yl+jvpdr6OTKaGaLaGdY&#10;rq0cy1VRRGsWOPSOx+Da3ZwJvlNxWb9iQeXQ/3kFhO3OwXfcZiDjVBb13v5ebVLtRQDvCf0ADdiq&#10;P1ET1MSLvaLmPm3orqwBXvWhEh2bpb2ptrUYqrWwmPb1eVoHyX37unfjfhttuLHfDKJ6mqVi9j5a&#10;VBQHj/Xwnsp23C3aUJ6I8J24+J7cHvazBXSdXmtQ+IB3pb5ZdHib1U36JyG4bQpiT/KCXqyXKn/N&#10;UNfw+Z3pHbN+TVczrqIj9Dfoa/iCFq3KKclTA6h1D7cbtoAfAYFNly5ibm72RPzT+8XUmcsJF2PE&#10;Fv3cnZ0UOtUa/XI3NHX9OGCfgKd8q41V1ssm6zt69SrOXbuKUDj8yOvoXM0MqNDf8dLgllo2Y9dk&#10;G/s0NrJxedahMgyflCs0lKPLk4x/H0eES2QaaZNEJtD1USLd/Ief/iXqS0v4xvgIZkNBnjc4rhMg&#10;+fH2Dv6n23fxJ7fv4XdsL4u5ggEolUUtqo+Y14tRtlWBx/tFsauX7U00Hsr4bdEeiYZi7710jABS&#10;LUIq7mNlSWuhRnEo//7Zefxofhbn4zHa9oMB2yL9krsszzrtYeDSJZx/7RriPOcgEcawF2dQ3QVc&#10;QZMFHXZH+ZsDlVbZ9C21bs3UsTYB2wKnBUwrM1qUIMqY1mzzQrNgrqX61T9D/cG/TXY+j9P9+niR&#10;PnXtPqWMFr13ejwoplKobG8jxOfUzI6DBs5MPMo6TdfqmKW9+WcXzpp61QKHwrv2n6KZ3Wnaud9s&#10;beNONmfsT4nxj+g+tCCmFkFU1vbVkTguxLUobMTQg5zhpgUTtaCiZrWII3ytWMIm/cMqbZPWqtD7&#10;NQMMfAbpgAYjVopFtpcuEn6fyeJWneQYIy8zxpt77Qrmzy1ge32dMWEFIz5rQHmjUsVdupeluXPw&#10;nbuEQGIUDtl82lglCLnFiiCau6E8IEOA+nmUehPNbGlwBrU6ETYas3CWz42Iy46Z0gZ6X67D/f2v&#10;09FxGn4wt8my1iKETtiKZTQCPkOpIWMjA2AtT/TgP42UKSPBx0jJ6XCjRedChkcGbu+mfeJozhrA&#10;W2NnNiyEz2DUO87GzAapBtvMmBG3sCdiFmgQIqhRNePc2Nj4OzRmdNSVva2pKKcJTlur0B7vev0O&#10;WpmTn2ab98HX0xAHO1aXGcE+eplyfAefZhvGobtXspy7vUDvsxYF2MqQ/jLfwu1CC+vVFt+35Zgu&#10;FjXlqWvetTKqn7WoHI5CFjZ2Kt3EuAGnJcr4/iDVMJQjG1V2Zm4LPHgVRR2ujU5DT5zyouO4T8UR&#10;uE/DcZ+KQxs7dFascVCsDKYXu/PQdNRPMw1UlSqZzFk29hGcy92dLMqLW2jmaFfzdPiqDXj9Hjgn&#10;R+Aci8LFT2UkCyCu7+TQoE1vpvJo8ruD++yiaxIoJjsjkEK2cZCIuFYzZ8SBrUVDGm3enPvoRKHa&#10;NJzRAsq7vG5lZRuN7SydngJ6pSoadH4aWTpUvJ+t2ebr9MI1OwrXFMsWD5m1Dsygp57zoPu/AjL0&#10;f14NEYVQfS0F10jkwUWopftqZ9IBgdS7ohYhP0CAyqNEgVKDB6pf3C86XQsC3qf12M1ovcW+51a+&#10;ie1aB1vsg7S+ww6/a20HDfoexwXRAlGy2/ZamYVpo0f/6iiiW4jAxDeIE3soT0B6hupDC4w7lm+g&#10;OzbDF6B+5mElk0++XF4yQMGoZ8L4kPK5X05hLEFfWf6EK70OW3LLrF2BiRl0PD50TXt9Mv7GUwOo&#10;JbxPIBTC5NQUJifH4TuEj/VYQrVQNqRb1+PnRjqLarEAD2OtAG3a/kW7DhLVbI228Ea5giWfH2Nv&#10;v4Ozr72GSCxqUXscIg36JXeKbdqwLqKMQUN8Z2vlNpZKLUPz1197RnZG9Gn9RdSH8mzleQWohUso&#10;Ac7tcJss4KPIb/7yr9Dd2sRrI3GTrXyQtVwtlPCTxWX8fGXDfBf/tMBmZSwru1oUTAIoBWoqy3a/&#10;6LoCWMVRfDOTNe1GC/jtB131t9vuQJixgDJ3xTl9MSGgVBzKPgNg65hB5ZQrsV2u4lepDAojo/ja&#10;j3+M2YV5uBmrnUQE8jc7DcMVLVBayYbKeNankgVHvKNsl2WzzpiyrFX/Ok5isB72U31AW8B0/3d9&#10;9zq9pp+SaI0yXcsIH8zOZwxEokhvbGBnY9Pw4+vdDKI0EQisulem9MVEDG+MjZr6PwjAz9fr+Gg7&#10;hb9dWTPnLUTDeGt8FG/xvPOs6wnWuTK2/XyXuqZAbt3Xxe96LwLKlSmte+id6FMzXD5NppCs1jDO&#10;ciqTXkC1wO9y01rsUtfyOjWz3m4yqNe4P3T+Iuxj49hZ34G7UkaIDpzwh7u8zh27B54330F44Sxc&#10;Hgsnuw9Qa12UYQb1QzIEqJ834TsQJ02v1hycQS1Rdl/Qh+LWEtzpVSRT2xiJz8Dp98AVChjFl+5r&#10;pXI7nYAenbwanYWKma5hGZCDRNM07HQGw3UaJZcHtV7DGDAzdYOGyBopkwGxjJc4jESOL/A538oZ&#10;AFsdScAZ1FlmKlDIjN4l7o+AOtTRVPKweVhWGghT3n2mR1zZZnTOOO6DzNLB0uY/ayrK0eV+B82y&#10;KCBVppO6Bz3vSaRr0wjjV+fuf75HiXggtQq2KCeUXZXi+9DiSqqr5yXLSYF0sSXqFovfUwC6AvQz&#10;IYufaZTB+HEC7CciLIezXqNC1dGNj5kOpi+ltvi6uuxgtKCMDSM+i3bkVZS9DqrqSJtqytTW86Bs&#10;T0j42FiptHA930SLugxlFmskW8DtoOem89TlMe2VHTRyZXinEvCdmzaDiVpI0BYL0a5R/+kM2TTa&#10;T6fUTufDPRmHZyQCT8gPJx2dZqOFlrZyzYDWrc0MmptptHfoOGaK6KYL6CRzaKyn0dzOol0oo0W7&#10;38pXuPG7srWz3Ar8Wxuv0+7QHkf88E3wXhO0t6MRuMdiu4scjsLF/bZoEDYB0tLzl/i9HleG/s8r&#10;IAwiOoubZtBIADUN3u4PuyJgmu1OA1P6Rf3XGPsEgcaPqxoa0NWsIoHUopO6kW+x7xQYbfXrun4f&#10;19Z3DfCqn1cCwnGaqXwm+W+a+aJZakeVQQCFyjG0EKcr8os0I0k81L3ICMqjZ+Fd+pz+k91kvff2&#10;vew6/fFyq2z867A7cmw/8kUQ1Yld+teosV62zcLNvfgIMDKNrmZnaTD2CctTBagpBkh20w49Rua0&#10;rEbBljYJQg5Y1zH65XSardmzYVs+QqmAIO8ngOYgIGyviE93qdHEhj8I94WLWHj9NYxNThyJckG0&#10;RbKbM7R1Qad1L82kPB923Qen+yK6wCE4/XzISQFqA17yJT+uXdqqbnJbZ7wbMRhCX6RvIVfYYApH&#10;lfd/9pf0o5O4NhJnTHdwH7iUL+Av7i3j050UtEDiXiujvk/0EDGvB1+bHDe0EINET611v25n8wbU&#10;fndyzICf+9uJ2p2h+KDvLdoH0Y6IVkJ1flDNKYt4u1LBLWVPe7wYf+sdvPn1dx45i0EYj6hcnbsY&#10;iOyEuKeF4QiIXi7fM599MTaDx/ocPta18JoIKm2LDnYvXmR5KYA4qE2yHc/TdfXuhZO0eDwdEHOM&#10;zlMS5EZlHV5e1+vywcc6rBYK2Ly3CBf7QGVEC/TdT5+iTOb1ctlQq1yIx+4vcLn/iRWjZut1/HRx&#10;BX+9smbq9Vw8wndu0YCovMqi1rsVRYpoW7ZYnwW+L62TpfXPrM1aHFEgtShFtLihyqU3U2BZcrW6&#10;AaKjvL6yqiWi7BAYrkUUBV7n+K5u1NtIjc/DObEAe43xWIE6UWIsxyqh12kWRgxduorAyJihRzFS&#10;a6LBWM7DOM0kCg3lARkC1M+bsOEKrPBMxGEX7+l+EYBCS+oK+1Ff+hL/6b/4T5CvtxA6OwfH50uw&#10;z4/tmhEZDTccOzuw0dFr0CBpVOxRALWk0WvB6aIRLTXRC/p5jgVOJ7w0+P4YWp2vDJeyg6vtKo2Q&#10;14DRfWMngyWyfPFU+RwBGmfxH+2WTKB0s05vRkCJZcz3dnDZRsZ0Vu1ek06MuNkEzB698zwOOF3t&#10;VMzx6qBlMzRNVxyRCihPCk5L9oLTJxUFqLKHyqTqU1Aow5dFey5E5ZnyO+9vyjqfYEAvx1PO6K4t&#10;f6bicLhgT26gOzKB7r7yCJQWaKBN3KCvKjgtOamD+iJLo9MziyEullroiBKjpFkpnoNHsumQNFZ3&#10;0E7mYQt44Z1RFnJYRtA4a4eKfhcAxmvbI0G4RqNwJcJwxeh8RwJwcnPFQrBrqpf4yLQFfHBEA3CP&#10;CGjm8f1zRnReaPd75KvP8Sjs3G/KL1oS3U/b82IwnmMZ+j8vuTAgaa2n0Kww2Dg7ZQaOHhK1E2VR&#10;qx9ggKMZNurJtXjuY4suyesLjF7cXa+h2GIItxvQ7RftFUgtAOcwuo9B0qPfYq9VYGNQux/wPEj2&#10;2389s8BzBXBmQHx3/1BOLvJzRcHS0+BBZAQ9BsTLlTZq4QRC3Rp/K5k1HPaKgBktNiWQ5qUT6qkS&#10;UOylHGzlPPsqNzqxUbNmRZf771OEPQV52gD1aYjiqVo3B3tXwIlAPfHBWvGUy+NBKByhS1NFIZWG&#10;u8VYivsH8bf2RTWt7MWtZhM3O/z77FmcffcdjE1NwdPP+DuGJOtKYOmZJBBRHvVsPWNLNFutSjur&#10;WEYzF71OcfkOLcyzlJP6/6LwNHbtMWJliWZcq6mLFuJxr/XLn/0VuskkXh9JDFy0sC+i8fiblTXc&#10;yeUNYLlfBIBOhYL4zsyU4S4+SEQVciubM6ClOKh9Lif1/OFnkIqr7fW3w9qT7q2BInEqf1FrIPHO&#10;O3j7B98zC5RqoOgg6bKN6bJigr4PUPNarV7TZE0bjIb/9oPPPqfP/F3tVM1A6HZtE63Og1iRBg76&#10;ZVafJH5q4UK6nmxRt9ex3h0P0T3L7bLJ1q53agb/CbitRSAruSyyW1uQBxYSUK9kHnNVS8Q/fS9X&#10;MEDx5YS4uS0e5/2ijPcPt5P4i6UVU59XRuKGEqRPDyLaDwHMei8Zft8sl7FdqZpFLfsuXZd6z/94&#10;vuWfCSwXGB5juUThUW22qScFc03RkmhgQTZ0q1w19xD9S8jjxhbt5WcdOzoTcxiPT8Dl9qCYTSO9&#10;uW4WaixFR9BcOI/AzDw8ga/6DPFPd3kt9/zE7p6h7JXHswRDOXXpVhvosgHZtUDVftEUbzZlRzyI&#10;BXcHb/s6+P/+f/4f2KIxdvnYiJUx05WjsivtpiyFlQlNI1Fviwf50eCtjE6mV0U1EUYiXTKGRdQd&#10;IXcIo/4YpoLWiqMyRvonJ7MPfuseZmVXuTvULqfNRVNpjU1aR8vxZLH4T8q3f8qijpURnQ7M0sBV&#10;DFeSGa17QqJRQz2HyjCoY7R4tfeOrT47kU2t0RDKoD4rSdZ7hgZFC8m9n6zjg1Qdv+bnL5M1fJlv&#10;mqxqFU/HbFa/GqV9FmIW+sunLI7k3Q5OdZei43y32DLl/5vNmtl+vlXDDZZ/P3foUF4+Efii9y96&#10;F0097YgjulgFxEs7CLiSlGuofLlispW9ZyetRQRFATLAcTqyyIkVkBykDRI4HQ/BKTB6Im5mz7jF&#10;Cz0ahV3lUla3aJtUPjpE5m9tfTDbUDoNu/OhDGWg0K8S1Y1/ZhQ2/wEDUBL5XZrBxq8KWES1cRoi&#10;n2er1rb6mCNeUyD259mmAbWPI/Kt2pE4sL0KxzEWTNwrhUYXhVYHNwvHv/9QBovWIDD84Fo82CE/&#10;uEcd62Gl0kHal0B3dBrO1bvGb9krezMKXxYxvKS5FGxrt9kHetAbmUbbHzS+9vPibz/volgqZp+G&#10;y8VvDsaMjjbadgtUsjscCEbDeO2dtzD79ttY4bF380WTFXpQazaLItbq2OjRp5mexujFCxiZnITX&#10;5zuRm1OjMy1N1iCcZln6dmesCHyz6IwskLrGdjGUF1O0EF4fCBVYfRKpMM6PexJI+EaMTj+ueDQz&#10;wWnNFjhM3PSXlcWrxe7231XnasaBQMlBYPN+EUViqdnExzspZNiGHle0SN9muYK1Rgu1xChmrlzB&#10;FNvkIHBatK2acW6E/Unb3oXyf/tc0AKONRNHlBvqS8b9E5gNzkO0HBL1Q5o5LyC53Coxxt82+x8S&#10;U50asHYZcLov/etIhB3pepL+p2YArZaXDWVIbHoGkTfPIu20mazzdLWK1j6bZKjSNNuNO80A5gHv&#10;MVmr4U/vLqFOP0VZ1sJwRM8iKiPRd5TZ126WylgrlMw7aXT4jlifNzI5/HRxGf/tFzfxb27cwa82&#10;trBTqd0fpJDfp+xt8Ue/MT6CK6MJ3Mnn8Yv1TZONreurTLJjKmuG999ijdsSY/D42IeNxNCdGEcn&#10;nkDO4cLtZge5SAKBmQW494DTZkZfvgSvsqeHMlCGGdTPSHxOu5lGoLEnNURNMRAXjrhJW1Rc50iY&#10;VnKPYVSQ0GzDFvRi1N3FVHEZtfk3ET/3BkamZhHzuWHfSMM+NWr4oQW5Ooo59GKjfK8dpOpJOgku&#10;+J1+07h87iC/B+iUtIxR2S8yOppuE49No1vIo0jHx+d0c1+YDVhGp46oOwqvy4ugI8iye+GyuQ24&#10;rIxkXbMNPge/yyjKUJoRORpQ83e9ArtXGT4PGlwZGf1uMkdcUVQ6ZVPOJyW6n8qqkTTHrgO1VwyA&#10;foCBfNqiUmhG3LMqToYOpQA9mYkRr5UxPR3QKsd2dgwapQXCLKAyqMWWIPppfX9WolHRXnILpfgk&#10;O1TLGVbdKSNNWenpOvWTB4niw8NPceTp7+eJ6/tpycuaQS1dlW4K7BG/tLJ6vsw1sVNto0XHQnz/&#10;WsAQ0ZCMnnXSXmG9tNMFNFZ24PB74L8wA5uA4efEJgzldGTo/7zc0soUYKs24DozubtnjyhrmoEH&#10;GNwYn6tGm0B/Stk07PKMDTktOe615Bv2ejbT1x5HNIVUC/EhuQlbIPTITOr99l/u5malgzL7TQ3o&#10;ifJMgdtQjimsM/mP2rTosLLbtdjffWE936NPpToWxZiLvokWBOw5Bw+iyI+Wz/qiisB3R6MOu6g8&#10;vAH0xmfQod7puZ6lvIgZ1BLpQgct0zb1z27XxHqasR71iM+jzGdpTSGfR71UgpOxpfhf9/NRC2gp&#10;8zdReyRDYcSvXcP0xYsIRyOHZmweJlrTRTNAom6H5Xvv7ldM4Hb0zGzVGH/T51CerZzU/99rizq9&#10;tknoMrZuzyBbj9duNhooZLPYXlvDxtISdlZXkdnYRG5rC8XtFL8nUdjOolgo8hodw3XucDyaUmaQ&#10;fPnxx2jvbONsOIiI5+DFB2uttqGIEM+wsqA1QCPpg9MXE3F8b3Ya706Mm2zag0Tg5yc7KXONkNta&#10;kFRZuActAniYyAqqHDss0+e5PLZ8AUy9+y4uvfkG4onEwPoQXlJo5HhfD0Qj4uw5+FxZ9ilV/mbV&#10;YbqeYlsMmmMFFC+X7pmEwr5oJrzurvemc8x6ZL0HB44EOOt9NzqiyGibY4Wd6Pp9MPow8Tn9cLjc&#10;ho86vb2GWiqPNt+Bh+9Z9abZWpJ0tY7FfIHvwGUWM9xvqwQMr5fK+Pu1DZMlfSkRw9gun7Xq283r&#10;BXiusp0TPi9G/X6zKZs+7vOYhS/1GWRZRFcr+o+NcgV5fvr4znRfXUeb3qGeLMX7CPCO0KfSYtJ6&#10;59V2C2OBALapNrdcfnRGZxG+dBnecNiqj0oZ5XQaq4UCuuPTGLl8DV7a1j69RztXRjtbMtnTNt5n&#10;KA/LEKB+BiJAby7oRiuXxng8hmKzjWn+3UxtskH50PJosTIvDQUb4+45CqK0sGAk5MWFxjbK/lGs&#10;93zs4O3YWV7G7MQobNs7BqCWYafFR4+N0iyUIwPCK416x8wUGk0DaeXs2F7PYnxihIa6snuTr0SO&#10;pJxGMQw5BeLQYLfY6OLucZbLxYYbMMCxqD02qxv89LMziBoDZp1vw1erbMv5KZmRN4HkElEvoJBm&#10;EMXyqbwDRNdw2Wm4aFSfpIjmQ/bExXKYJsA/BnUEr7powUPRYYhjrj/1WLQY4tUURcYkN+1X1enY&#10;ZwVOK6hXX9cpF7DVdeN2zW5GT/cvOqXy9ik+tOn3VxGclryMAHWu0TX80mvlDtYq3MpavIfhXL1t&#10;8fgLkJK9CjHIHBQkUWdam2k0tjLwTsThmhm1Mp6H8tLJ0P95iYW2TQC1y2/R6zwgAqfLtAV69/ou&#10;X0edhGhy+MFTn7moPxOn63Fdkp7TZUBAO/tB8RsfJvvtvwClMZ8SBWzsF62+fugSHSzyF230U+3s&#10;R2wM9uU/25t1OAo5w6lsL+fRo8/bDUV49FdKpdwxzTabC7pYz7wG/WE7A1scQs+yFxR6kUT65cil&#10;+NAtdGMj6PIZnwa/9FHkuP5Pt91FvdJAMHZ4u3oaIthIC88rqUhP0NP6Nz0H/R/qGWMar4v7GdPk&#10;RUOQzSLsVPKRtU5MX+r0hbYaTaxSR9uzc1h48w1MTE8bLuvHiYWUKb3JTXSAewe4BEobWg/rv6E8&#10;YzkN/1/JaEroEtZgoya2Wy3UBewVCyhowbnlJax/cR0b3FJ376C4soLy6hpyS8vYvnsXSf5doY52&#10;29bM2y51UvZB+ifO9r16aLCJXtvY2f32cH1pCdWtTcR5fOAQoFi7BGqK8iHX0Kxv6iWPV1a1gFGB&#10;0z+cn8PZWMTQdgwSM+uAz/jh1o7JoJ4I+VFotEx2tviMBa4ep/0oUU6c1vcKRfyu1kD3wmV8+w9+&#10;DM/oFNvswThIoZmn/9pk/B0wcIrT5jF1JBBZWe5aw6CPo2hWeqld5DeLmkOiLGvVpZM2RBnZzQ79&#10;oAHSP14z8YXnCOQ+an+kLO5MI40SCoizfotbaayv7xi7EPd5WU7rPWVqNSwWCgjSRs1HImZ/X6Sn&#10;pVYTn+zs4NNUGuMBP85FIwbglg2rtawMau0/y/3n+O70LqdDQUwxzpsJhTAXCRnqFoHYmh2mRRaT&#10;lZoBnfWqxBMu0FwJCv020e51WcdN1l3bcF0LrNbm9/uwTL1fjYwgcvUNRCMJ2PneVbNenlMpFXGP&#10;um8fncDMpSvw+K3+opcpor6yDe8kj9esvWPoyKskQ4D6GYgyNbvlIv4v/6f/I775ne/AzcZZ2lzD&#10;//n/8L/D6xotOzeP8VgI40EfIh4HJsN+s41zm+X+UDGF3sQZjPF3jYr/5je/xpuvvQZ/2AFHJApH&#10;KQf7yCQcvpAZsRKftNvth98ThFOZGTQud27fweeffo5vvPdNxPyj6HQaZmSsL5pmpxE5jfbY6Nz4&#10;GnSAAuFdLjwaPfFL262VdTVaJA4jGa1Cu8DGzUCQ/+QwySjK6Bjnnc32Pl2HHJ8Ay7qxiF501Nxv&#10;v8jwHQWcVrbu4+CKMuJy6JRBrcs8jkP2pEXB6ifZhqnTZ7HAiKYoK/NY2RH7M6pUNu16lrWnMqyW&#10;W/Bq8YZGDXcRpPPRQYSdu4D1vUVeLrXxea6Je8WWcaRHGJCLI+9VlJcJoK60e0ZP7/C95hviO+yh&#10;VamjW60D2ZK8QCBMp6BPjTGovdPZaS5to56io3R+hvZ0l2t6KC+lDP2fl1g6XTMLwkH/yR5QRuEe&#10;Ke/hnZct0EI1PtoF2oTnRR00q2cqIF/q+H1TTza9UoLD47tPczVIBtl/3U/A0hCcPkToOzqc9LGz&#10;W7Al12HLZ7ilYS/wk/5wLxaDzRdBVwsgen3GV94r2XoXWxo0Zf1rgFzZdzYGwVo7wLy7ffLCgtOK&#10;CLZX0Q2H0Q1Gn5u21Zfj+j9tzSwo1Z95BrVEOtGzt6lv/FTFioe250SjqyhMps0DJ7d8Lo9iMokg&#10;DxJwJ3CuH+vs1Ov4lP5Re34B577xDYzPzsLjPT7v9H7RQvl3C23jk2kdnT7do8qsSw/NyvMhp+X/&#10;S18U43fabaR3krj96Wf48v33sfXxx7AvLWG0kMVCu4kz1ME56sJ0r4OpThvTjNemum0EKxWU1jdw&#10;79ZtLK+soFStwE099AfYd+8BKi39Ubz+sAa5vR6Us3kk19YhmFaZs3tpOgQqK2P2w+1tfLC1g0yt&#10;YY65PBLHm+NjuMRPJQoK8NypVlFpdUxGdYB2vp/lK1GdKft2qVjGZ8mUAaiDbGdtZTGzHjy05Tpv&#10;fwbwQaKmK2qPz1MZfFhgnHLpGi7/4AcYm5nFREhUpNZxg0SLGu5UtxH2KuNYMY3FQZ1tZA2ILHym&#10;L5rtLrqPEc+IAaNbvZbpl9QeBUArm9pQLZkSDRZhPbI3WiTxsOP2irKuTVY260fJAqXtHLIrW2iw&#10;3mS3tOCgspeVib5Rqpjsd4HJ/fqzeLmbuM76uZ7KYioYNNnQpUbTDELMhkO4EIsaQFoAtQYIRNUh&#10;gNvFdyEd0Keb99fxAqhH/F7MhIPmeM0iuZnOIVWrY5z6oHcnH0hAtdgOBGIv5gpGV4QzpFnOrN2F&#10;9MQs3JffQGRymvdi3TOuVF0q4bHB96lFGcMTUxifP8tu3Yn2ehLV9RQC4zHYpxJqNOb5hvKwDAHq&#10;ZyBeZZ7SSH9Iwz0xM43L587h41//CvlsFl9/5y1jiH/253+G33HfNI1lIZfFP/z8r/Dlp5/g7vUv&#10;8LXvfx83vryFv/6LP8Paym3YOg1cu3ge/+2/+Xd495vfwocffYw1GsxVGujfXf8Ef/cP/4BwIIz/&#10;8Gc/wa9+/T7CwTBabNQffvg7rNNA3PjiBt56+2tsTMoktkbd1NHIkAXcfrh8QfjqtCstGi2NDvE3&#10;8U3JMMkI1rpVuiFtA3An3CPmGWUUNcIpgFmdiAVUP2io7WzMvWIWCMfNfQ8S3ccyoIMb8uMmvep5&#10;1Wkp80D30t9fiRYz6poMTGUVPeuF9HT7fqbysxABuAJ6RYuxvyY0HVhAr6YDPwvRoncr5bYJ6KNu&#10;lq5RR5E6rP1atFGriffLLH68VEPzA6xnCvF3TaM+CQjwMsjLAFCLymOjSgcv26RTwLYsCg/x9mth&#10;WbVpAdIarRZFh571oHfdaKF1dwPtZguBC9OwDUe4X3oZ+j8vsdC2tXMlOAIM8vbzT+/ODqPxs/6W&#10;DvT7ePkkG2ke02J0tTsbjEGr2S978JRsgqiy1HedeHaPP2TAU4cvgN4BwfJB9v/pPOGLJfJDtTma&#10;DdirJdgy2+iF6MOOzwCxEbMAYjeaQJfBc7dngwn1D9CV7ZrFxSsfRb7TtJ8+iGZPJjfRC8eoatYi&#10;VH2Rf9qEOE47sOP5n82jenIySLdnd9CNxFkn1MEBySjPWo7r/4jio/ocUHxIpB82gdL31aSHbtcO&#10;P9u6/HRln9pl4xjjtKoVVPIFOFstkwmo96NFxNYZ4+yEwohduYqFK1cQCAbNeY8rXpZhIeQy4LTE&#10;lJX/DhLp92G/D+XJyGn5/802fe9cDstf3sLW9c/RWrwHz9YmYsUixtstTLGfnXA6kXA5ELE7EGZf&#10;G+Z9o2azwdehrahVYSuX4ahU0K1WUSyVUKWOauFPgc99HOAgPfEFAijzfhuLi3CLloF6LmBZPMMf&#10;bScN5/AX6bTJmNX+UfoFAjUXIhFMhgLsa30YZYwgXuMRDSrymmvFEu7kc4bqQbzIAbeyb7uG1/3z&#10;XJH7GWvWGsixnNGpSZPs1uF3zVToU0Y8SqvLjSbu8XrXS1VUJyfw9o9+gHfefgOJoM+U8zARqJxr&#10;ZhF0hOC2sf9g3TY6LWTqKRlhiF/au2+9LasedwFp2g+XzWUwHCs50W3AZ8mgkrv4u3ir1V6PLbxc&#10;l++/Xaigup7ETrZgZueH+G4DTgfq9LX0bgQuj/p9BqBW/WnBw3u0XVvliim/sqZVMi2iqAxpgdkT&#10;fGcCtgVAC1jWeftFu7Rfg8EBnqvjdQ0zOMz9ovrI8f4CsPWbBht0lY1SGevUS91LPdi63jf7tN7F&#10;a4jNn4fX6zf0JZplqzNsfAeir9Liv4FQFMEedWYliRbjy8DM2BCcPoIMAepnIAKoXe0GjWgJt774&#10;Aq+//Q5W7t41APWVa1cxPkEDxwZTpJFNbW8axf/wg9/gP/1X/wX+w7//E7zx+mv4h7//O/zej/8A&#10;0xPjuMNzr104h//+3/85/vEf/gE+/t3vUKBRz6SzqFbq+Bf/8R/Bq8whRw8l7l9f3cDY6Chu3rqF&#10;/9l/8Z/hZ3/+l7hw+TycDIIi7gidiQkDTst4CWguN8uouoHJjhsutx/pVh4b1XX4HH4aPS8NgYtG&#10;rYeYO75r9CzQ14DdbKhSq/7+vhgOI33pNvgbDeQBgZPEmAfz35NrzJpK5KSBMlOJ9txHZdf0F7lN&#10;yiYaZPBeJVGQLAB4UC0IwH9W4LRE70rYQbrRQZjq9P9n77+aJLuyNUHsc621h5apJYCEKhRQVbfk&#10;Fd0zLci25piRw3kgzWjGJ/4EPs0TX/hAs+HwgcbpmemZ2923u6+surJuSRQ0kFpGhpautXZ+3z7u&#10;mZGRHikjFeBf4sDDjx+xzxZrr/Wdtdfq0oBc67hNuJExn9N89svdJ9one2E+Rr/B5LTwKhPULLqJ&#10;LS2P6eVSC20qAIaUllKnkBzylpZ3pGTMg9qY1+kWy2gsbhoC23N4AjYqr0N8/THUf77GYLu2KA8k&#10;3+1KbLobkgcK98O5HzSAupmCpatoy1GG0DhELGSR2CKnWzRNFAqExyrxoiGude4zlJ0KCacVS1p5&#10;90SQyKOBZN9Zh00k9QAZ+HV4QfkkqLD5Niot82JTIaEUluxBq6iM116lCHupaKq1K890k/TQga68&#10;yeToIAJWisgjIFXrINuwCFvVvl6Sazm5vZCGLZLg3HYvQS1It7ZWFt7bXja7lmnr3jp+/2d4HjAh&#10;TtjPHPkM0KwZAr9DY/9BjigvEk9CUL8MMajvwNY26o4g8eSARZIYqB3sDuOF2qYMW1leQbdcwohP&#10;Np4N6+UK1th/3UeOYeL0aSRGR2nnUV86ICi+et9uSlM3l5PPg+yowdbFEI+LQjOPNuWBiMeH4SDk&#10;f6VRxuL2LVy7/CVuffg7dK7fxEy1ipPsS4epR496PQg6XWx/a/Wt+qvuaDb1UW4K/RKl/JvksUn+&#10;0C0WsLm2jlQ+D6ffD19Qq8BdD3x5opjpjVodue0tVLM5NOt1pPn9WiaNy6kMNspl63kpo0z8Y5fb&#10;eNuKkNTcLxnl5zXkVTvKTS8YtzhGRFIrFIiSHOu4SquFi9k8rnPAJaNRbGQyuJEv4uhbbyExMoLc&#10;1jZ8PE7X7YevGARJxCbnjvVSBR/vZLAUCOP0j36EM2++gXCY8/YD5qM+FG5DsaUVUznsVgxkvdiW&#10;13fAeEhn6xkTYqPRqcPnUNJTjjI+v8K0KjGizhVJrbFncnJx65PP4nhESDs554i3EcT5yAHxaeBl&#10;PbbzZVxdWEOp1USIfcRPOSWiWIlT9Qyqtz7BL6/3S6m0md5iXrchkkMeN86OJoz3tGJO9+NQm+fr&#10;3Wc/6BgdKyK7H9pFnvPlRhO38wXzm757+JuJe12Ql3rFeG43+P1Ws4PG1CEExg4hNjlpEnMafdG6&#10;uFkBpTBrjnIDrnLLJJt1jsbhnUpaYT2GeCiGBPULgCGomw1k0ztGCNQoxFvtFspUeo8dPYnf/eYf&#10;UciXEI7FUOeAiMTiqNZqePu9b+H8F5/xmKNY39zEqddeR5QCdGN5CUdPnsYvf/Vr/JM/+kNc4QTR&#10;VXwgKlHfevtNjI2P4z/8x/+IPIV8MjaCcqWMeCKGUrmIb33Aa355EfNzM/AEFXe6g0n/NJTsUELN&#10;ikUk4pEDKxCHO5fBJopUoim8fWNGoEkQKs6RBJ6gffpXaOTNWzst65JS3YeeWUH4C60cnJ4AXNW6&#10;Wf74IDxc3DwdTKZpCsO999F3JR6Qx/J+E8zzhDxtLAHc2zHEHUjB8bOdlJQl5HKgU69hPBY0HucB&#10;1/09KEfDcI0Txyat1BonS6uNez9+w/AqExQXc03cKjTMMlKzZF9e04o1S+XFkNKPiM7aDsqLW/D4&#10;qegoGeIBGmlDvNwY6j9fY1Cmt0qUCbkSHHszpjspH7SyQp7U1FHMaglZRhV+F5mtcB+CJgaR1JIJ&#10;NJjMCy9t2q9rZwowyVZ1PW1PABE3nN7vg/bPBLVU+CkmJz6T3eM3K9ZsNIClq+0mC7+pBPW1fAO3&#10;S02jC5Q4fyje9qDcGaovER+OXAq2No33aBJtt7vnWPHkgkPEeFHZpQnpLnpZLgJHcavbvoDRP3dD&#10;32lWs9/xHJs27jSEtH7scJOHv8r0FH3lKaG6cmS3YdtZNy9G2tw6L3nfetUJavWgereCKupwQyEW&#10;nVihbtvXaRWqUU5PSlaX29igzCoiYOwIG27TttwKhjD9ztuYOXoMHt/Th/bYDTm0qAzqr+VWG6sV&#10;5UMaLCPv19KHeFIof5OIy0ep06eV/3LwOr/+Ja588SXyX1zDXL6E05wnpz0e2mMuyJO+79G6X9fS&#10;7j5hKBnoZacJcDMBgao1rGeyaDjshhdxsS8/qI8qLAgfCDdv3MSV5RV8trGJ9VLZkMXz0QhOJuI4&#10;xe14PGZiFYvgnAoFjHfsNLfRoN+Q4FmOjRzndYV4mOUx8qhdyhfw+dYOVpRYz89z3jiHQ3OzWNzc&#10;QoH1+M73voNvv/8+Cuks1tbX5RdohRkx/ML9MHGsyxXc4HUXHU50TpzC+JvfwskZyxP7UaEV6rVO&#10;FQqx2uY/8TIKxSFCWivei808MrW0aeeA6+7cIidEeUPr/P7K+D45LSgsh90uBy67Odbse4zQHvvB&#10;JMLkJW6vbyPTaMDH+hdpHXd7jOe5Qn3Ikzrq0Spoyo1i0YRAafDvWquDyWDAtF/U60Gh3sCVdAYf&#10;rW3io/VNnN9O4Tr7yzVuX7CtPtnYwmX+nmZ76rnVnrvDvvT7nQjxIO1GEdKLhSJanOsVu1pPulIo&#10;YbNcNr/nqKgteoOIvvEOxo+egDsZh0325m7wmvKobi3tIDQ3Cc8c2zPoGyZEfAwMCeoXABHUnk4L&#10;25sb+N73f4T/73/3/8If/fN/idWlJQq6OWxtbWB8/hBq+TJarRoSiVFkslmcPH0WF778Am+eOYmd&#10;rU1kqg3kU1tYub2I9z/4AD/7m7/FodkZ/PyXH2JqehJy5JiaGIXD7zRhPA7Nz6NWqVPWV40H9VZq&#10;B6+9wWt+/hWOHD0MZ8CGYqOAhHfEvFXbqm6i2pbA88JPIeeSVzWFqbdD9ccTMgqHJkBh7yRohBd/&#10;l3BTfKTt2pZ5mydB2OwoC2ybAiiNoDsMR6XMSqGi94AJ51lCbxil5O+doEvNHP+vidt6xpcBxnv5&#10;xVTTKwFVjepIU4CzyUmXRp6U40FVJm9wxX30uWwm5IdI7G+qF/WrRFAolMdqpW28pa/kmpQjVJbk&#10;NZ0tGqXUeDw+yrPwmbtUPtvpPGo319GqNeCdiMM5O/po5w/xtcFQ//kagzLdQYOjupOHRwT03kSn&#10;kvkm/jT3a9yLiBYxvZ9xqClC52gTQaljw35A4UMaLWv1hjyrFWKIMsZ4XpvzeucMwFTAgXdG3WY+&#10;UrgpzUNyrNV6riMR176EzuNAJKGN+pvCLdjlmUtjuL+qpM39jyr/9Uhakvt1mCuVCPJI2IWj3A6H&#10;XPuQ0zQ0texchCv11LaW9Uq5PgBoVZ7KIE9qeZrqhbnqNdYowR6O3vMS4R507eyqXdi4ddrSCdkW&#10;3Ieu+vaLbRdnrcJx0EB36hDa8irb7xleIrzqBLVeWjjhhafr41+WrFBYO+m+fYik5oOiy7ZRmI9S&#10;Nm+8QzNuD5qTU5g9exaJ8TH2q0evh0dBvwiyEbWE/yBk2RAPh2TCXrt8Pzyt/l/I5bB9Yxmta8sY&#10;T+VxnHPolNdj4viK+HsSiDT08NwA5ygX59BqpYxCvY4G5y1fMASvWQEwGDaeU6pU8cWnX6CQ2sFc&#10;KISjsaghmUVAi4hWCI/RgA8xllPEs7xxIxwL/ZAPiles+tOnnkPkpcSsyE39sl6tokoZ/dYPfg9T&#10;83PI8n6+aBTvf/BtnHrtLBp68bO6ik6tagh3hazYG49ajnFK0niT4/E67Q/7kRlMvXsUM/Mn4HH7&#10;zcvp3WP4QdBhW7Utw93IOTDsjvJclpSbyx40ntVuu4t6bpNzjMMQ2YLmskwjbcKACDrH76I+07uv&#10;uBydZ8J/8N9BwaYX7qyTYou2G9sgNp6wlAvaZDGXGzUTv9mKL53i/CsPanm2y89b/8XY/tJb5N2u&#10;xJINyjb1NSVXFGnd94qXR3ZfVxHRna/Veb2qCW0kj3MR1TrPzPPcfLyfnlKhRCrU40SE63TFxV4t&#10;liCKPuMLIvL6OUycPodQkvbiIGcmlqeztMX5uQufbErplUM8FoYE9QuABstENIRoPI6JmRlMcjty&#10;4qRZFjIxOop4YhzZfBZJKgtnqDSMjIwiyi3gDyA+NopjczOYnZ5CKpWmEHPjW2+8hkhiFIcPH+a+&#10;FN5+5y0cnp3FNK+bTCbQtlXNvXKZPEYScZyl8EyMRBEfjSNAwyoZjyHJ+5Y7BQ7yOoWTYh45TWZY&#10;EcxaBhL1xGhvtdCiERfMZWGLJFGkIPQ7/ZQV1uDfDcVD2qisU950sF5eo7CpUrB7KBQKRsgVmjnz&#10;Nq7DUxUnyuUOUL9+foqLEbScHCSUJKwHTdBaxmK3PV0W6yGeH+R91p/MjYNRo4aub8+S7gGQEiBl&#10;/utgcD8pXhWCWisIruWbuF1sothoo1VvAVQcpAyY+NJKdvYwNFvoFitobGTQ5Nbld0ciDO/UCOzR&#10;IDvPy18PQxwshvrP1xs2GgfdQgXtQhlOra7Yj3x+Gmj+EMmtGPfyptF3EdWSTfqUh7U27d/jRVNp&#10;WYTvhN+BmEcJlmzYqXbM6p9DIS097h34lOh6vOiGYjQEO7CVC7DT6FcS7I4SQD1incjTWHgVEwrn&#10;Gx1T14L0OoWFUtJnyzAd/Dwu6sAoZtFJTqDN+jOeHwcE1aG2frlUsnKrg2AggEApxb6kpOT7CCZ5&#10;UHftxqZ/WXRUecQpQWQ3PmaM/1cFrzpB/ajQMnSP24XtrS2sLC2ZF00YG0Pw2DGMzc+b2NNDfE1A&#10;maCXDX3p8aAXD/v1f5Gbds4LhhTcRw61Wi1sLq9g4ePPEVxbx2ucA8c9igPsNHJ1LyQVFL+5Qrtf&#10;4RRq7RZlWH9l8L1sgrHPWS55U3spT3ayOWwrtEMyiVBU4S/uL7Ne6qVTKVz+9HPc+vRTJFjus8kE&#10;3hgbwalk3JDTMa/XEMYiJjXv6t79TfGeRVqK6JTns4hshZkQkSwP3KDLjfGA35S9zGvMnD6N8cOH&#10;EEgkDZ9z/NQJxEeSpt7a5ZJJFlnneVGv24qbzHv0IRJ2vVzG5XwB26EQzvzwh5h+7SRmI3w+3l9T&#10;7K7DHwwe57F7Efck0OK/gCNguA0hT+W203Vi1BfhM6tdRFpbHr+KNy2OJ+QO89mCVuJEeUrzejpO&#10;m3gck+DwAGFCYFAvU+Lq6FgCozNjKLNt89tZE5/cx3I2OvKWbhlyWkkK1SZqL4VmEbkv0lgEtcSY&#10;4lUfikZwJBYxMcWnKMtELuuFxCy/qx3VvrqOCdfCe2nutBIoOtiXxAVZ/U1VLm/tfKNuXlbopcQm&#10;y3A7V0CWHTgTScARi+Gdc+fgZZ+qyBlhN3jh1mbGJNn3HZqAvR/6Y4jHgu3fXbhtpE6I/bh4sP1v&#10;iH2gzq+3QhI+GmR6u6a3PxooWmKugRI9NEYhIQ9kThw8o9NsoVKswh8P4d0RD2zFApqeABo0fMZb&#10;BTRio7yqPCr0lo+NubmE7ugUJ4MGii0K9VKGA89hhIxJbNiuGkGu7xJiIqYVzkMq8lxojsIqhNXS&#10;KiePOpLeJBISepxUlA3WBMLYXkV7bEazgXmm3Wh1WlgpLZnlInpYxbAWdH8R37OBWbS6TXP9sCeC&#10;WANIupPo0HDa12PkgKHndffeIAqqR/ceo/FlxflMAwUaNCeiB+NZ9apDpKU8aWeDTrNEV7CzH9nL&#10;abSDcfboRzc8vql4Ffq/EkpdLzRRVbJWykNw8jdei4qvr7I/SJOTMrKVRT1fQYvnunmeiTk/Hrfi&#10;TPPvIb65GOo/3wDUGyhdXIQrEYbnea+SkF5jVBv+TyGIdG/JrV0QUXk2biUUq9Ew+3y7hTdGnAg6&#10;ach1Dr6sxvin8WnL0IBWUqqxCdg8fnSovz0IRkWjqH2AtH1pIa/0hWKDepPic9rw8U4dYZcdp2OK&#10;jXr/EzmcbtgXLqI7d4I6q/aY/x0oatRfPknVUea8Jqj9Xx8JwbNyHe3pw6zvwURvn+h4Xjrzw6C6&#10;si1eRXuKZTZleznK9Sh4XP2nXmkgvZnH5OGR3p5XBLThqrkczv/d3+PSz//R6MnTb7+Fw9/9Libm&#10;ZuHzP9yhY4hXABx/bspyEXJtJR40vIDNhOJoNizbX1Ceq9s3buD8hx9h9fp1VNg3RFsaD2KXC5VG&#10;C8UWzw8EMH3sGF57712cOH0SsWjUnC/sbG/j9hdfovDF55jK53Ay6DcJOnXvvdBdFaJBpKJCMKwX&#10;S8areD4SNqE24j7ltLp/rhOBXeF5V8pVrEXjiL79Ng698TqSyWTvCAuG0+Bx//iXf4Vf/PG/xxHO&#10;ZW+PJTETChlS2uJdHm/m0r3rlA/y0t2uVLBaKBq+RrkCbjeayE9M4wf/6n+Lo6yXtvbzGRS+osFn&#10;3Lh8Cb/7D/8Rto11vDUS5zNG+Xw2Ezpkide5tJM23tN1kd6HDyE5OWbCmFTaTuoHIRw6PI9Tp45j&#10;ZGwUPoUtGQBxOMZTmv/E3+hT3s6KK63QrIKI2Exdx8Gs0toPOv9K9jKq7TLPUbJEj+GFnqUslz2m&#10;FrGzfIXrKyh9eQPBjQxm7fI47uJmVokRS+aFQMznM/2nzj6pyFZdPpgJweoR+W+Fs6m1muZ51ZdE&#10;WM+Eg5zjaScqxFCT7UU9UCFB5I2vNlW8a4V4ORmPGQJc/UOe1uu8p0KD+BxO89sV9tefLizBNTEB&#10;1/Ez+C//N/8K/+P/9D/g//Z//2+xKLuSY6sPhYssraYQmErCMf2KzREvEYYe1C8ICrQvAlqfdQq1&#10;FoWghJ6S+dTKdTQCihukfdbvDQ7ibrONBgWsSEkvhY/X60ZQMedKBbSDEaPIKkmLESaVnEngoqD2&#10;HW4imjV4K62KETwKcN/oNNGk8JGng4ScguSLrA55Qhzwfox4xjDmnUDIFeZ+JwWBJQBEgtvLBWCf&#10;hDsinzXI0/U0hYUV02jMPw47/yW8VuKXaquO8cCkuXbYG4G9xknTF+LZz6cT6s3w7jeZT+5Byqdj&#10;valeBkH1Wm5kTDso0cB+xz0qZMPkG21OtECCE02bUpr21TcW6i0VjhElkdqdoLGr9q2xz3Ni0t9D&#10;PBgvswc1i4bbpRYuZRtUrlu0DpscBGVgJGJ5K4pcHqR0UqZ2yjW011KoLG1bz+hzwz9CJXEsBvtY&#10;HDbFnx1ATAzxzcJQ//kGgLqTM+hDbT0NGw0UxZi3SXY8aPyzT3RpGHUyRXQKFXRpuIjUMfKmvz0K&#10;dh+ve/KacMvLuvc7ITmnryN+Gxz8F6eeF9DK0c6ze3Eo47vj9VN/jMJdyBhPYZuT5XL2Vo7JS3eP&#10;zmJ29/5+1aBVxUpEqITJIgrmgk6M+xVf8/4nUrdwrC+iMzGNds8T7VlANZyp3/Xsln4vktqmUBn7&#10;6NgWdPz97fPcwfI5aHfYV2+hMzmNrkLHmHK9OvimeFCrrWQjNooFpLZ3TDzd4MwMjr3+GkKRMA46&#10;vMcQLwZ2jkHpyv/Tf/u/4Mjrh+AN+vHTf/M3mDs+g3KpjGvnL+L8bz/E1V/+Crnz5+HZWMNYrYZZ&#10;irk5txMzLicmOU+N0lYf0dZuIVAtI7e6hoWr17GysoJ6owGvP4SdzS1sXriAyVIJMxz3YZ47iGQW&#10;yauwCZ/y+L9bXMYvl1fx2eY2rqWzZr/GYIBzct+zeTc0F2nT3KsQC9u0AVzRqCFud6PVauL851/g&#10;wt/8LUYKObw5EseJeNyQlQ9KVPgg6L4qj5fP5XMqOaA8n60YzJ1WC2XKaVswhMTMNOIx2hW9sjuo&#10;bzi8HjTKJRS2tpHJ55GqVJCt1pChbSrCVTyESNd5xcIOh1jfQKzWQKxeRaJRhb1cNoke0xyruXwO&#10;LeofenHg5NaHcQTkHCDups8viHdodZrGO9riOmgqOe1mxYQVE35wPeh8JVNU+I87ntTPCLqXiHWR&#10;+cbTn9VmZx2LsC4pHBvbOO7xoMlnvpHOYadSRbHZ4LE2hD1u+FgHeuGg/uJzOYyXs9DQSxhuLcMz&#10;tUwyxWytyucSb+JEwmuFdeknxdTxFbaFElXKM1vXdPbqZ71YRknxsXms+ujlYgndkQnU7A62Xx3N&#10;ZhNn33obJXYK6VLsxGjeWkM9W4L/yCQctDOHeHIMCeqXDN1WBx0OCmcsbBkyfajzUygq1o1iFIZ9&#10;FFKVAuzZHXRjI+i6rOUagt4i2jX4KmXUnF1sVLeNoBFJKkJanswSDIo5JLK4I3Ka/+RZrZAdMW8Y&#10;XrsSZfCeJuHKXcjzWLBzkNvKeSt29C7oHvlmzgifkDtCAemC3+4zMY2C7hDHb4v7vBj1jhrCW4LJ&#10;TuFg50Dv7rmWoASLfaF7kDDG1y48OUGn0t1fPtVnpalMsA6kq6ucLChY+bee/WkgA0sGzKhXMbG+&#10;WeS0DHhT1fzURKtJlvOBMe6iFGB7jUy7jCa9Td01NoYYjJeVoFaT79TauJlvoq1wHkqCKObgYaE4&#10;qOQ019JorKcNMeWZSprNmYxYmZapCD0DsTLEK4qh/vPNgI3GtyvgQydP3Wgjg3alDptiP0r/KNdg&#10;o9wwHs71BrrFKhrpPBobafM3aMC0aDi1MkW0ihW0udloRBlj72FE927oeL1kk0F1nwyzYdzHuZ16&#10;m0mWZ4TUsxdUMnxlZNv83Bqsh2IWDnkdUcHo9pPwvUBID5RO9TS6oFToQrODxaKWlVuG+r5hSthG&#10;9lKBgsGPjtFLn61wSNfbd5IlBljnCQoku4c6doUG8T4JxPXe3WanAiTL/kkx4AXEo0IrNdV97ekt&#10;joMyutFR6lrsM6roVwzfGIK6Bxd143y+gGub2whNTuD0a2fhDwy9p78ucDicWL6+inq5bkJNRMai&#10;uPCbC0jOxvHzf/fnuPLLX2D5k09QW7yNeLWMIx43zsQiOB2L4lg0gvlQCHOhAA5HwjgaC/NvP/yt&#10;FgpbW1i+cRPri0smCeD2Rg6VWhGLv/wtXg96MM3riMwdJFEUUuHzzS385+s38afXb5nkdQvZPG4r&#10;OSA3hfqIeb0YYT+UJ+teaJ718llEdCv5nXtkBLOHD/d+5RzBPl0uFPEPf/6XqF29gg9GEjidjCMs&#10;b3CVaU+hJKV0jrxlRRZXZDNwjpc81L12cwT6U/alvL1FbIoAXSuWeGTXeIun+GzOeBwzszO9Mwge&#10;L5vf5/VgZ20NC0vLyFeVrNAifUf9fpPk70wygZOs8zmPB1NOO6apF0zzmmPdNpz5HFLLy1hdXEQ2&#10;laYKwn2qYx5r5zGS3+uVNeTqGUR6MacFfZZaJfPZD+UhqG303EZn2QeKVa3rynFR3JDI7oOGqVv+&#10;J67qTj2rvnxu3q+LCvWubqmCAJS40ImvdnZMqA+Pw2X6iMKlqC2kD0huu+0OmCSUvIacPgWtDlPb&#10;KjSHvKHLbF89t15UeJwu8zIkyrpU/xCJLe949RPFG9e1rBAiJZTYXmrv2/x7m/rAsffe5ziawe//&#10;83+B46fOIBiNI1ttGIK6lS6gvp1D4Ng07AolN8RTYUhQv2ToNlpos5O7kiKod5PDHMQynlwKk2HH&#10;FCcDezZlYgi246MmfnO9w8mIg1KD1vxr1eDwB9BGE6lqxhDSXoeVodnr9BkP6t3CR0aAiQvNvxPu&#10;URZG979XkOWbeUNqe5QFlhObSbTDwb5bKbUywsqjNWEJDP6T97Q8q6PuOCrtkvGc1m8m0yyfwR5K&#10;oDPAWKi2yvcI2GeFgyboVP8yqJRgsdYqUJj6WCcUfHpx8DQGxR7IC/+rTAOjNGof1T5+WaCkQJow&#10;HrXcyrS/UW1hrdLGzUILy6Um1sptExNTHkcyOHfDJgNvZx02vcDhBDPE/ngZCeo62+xqrmXiTTek&#10;dFAumgSIVCqkzOyLYgVlKuftUhX+6RE4p5Kwy9P6JXu+IV4eDPWfbwgoN2weFxzxEFw0uu1KGr2T&#10;Qz1bRCNXMoRlcS2Fesb67qTc8dK4d82MwpGMwDkahTMahFP6DuVLNUWDJJVHfSsLOw0qxeA1epu2&#10;/USUZJfOp/G0N3GOEvVOBu28Tl/3eoCcO0BY8l86C4vmcsMeiABby4A/hC6N7BeNUj2Lpjy7qLc+&#10;KaTpai5J1dvwOUUCy1HD+m0vnKyIbrmAjkmIqFp5thBBXegR1HJCkD7DrgB7q2Hihg+EWeP8NHMa&#10;7/e4BDX1eoXycNAGsG8sw761iu7kYXbcMNq0Qcw1X0F8kwhq9XkX7bZaU8vd6xifnsbho4fh8dwN&#10;eTjEqw07bfLzv7yAE28fRYFzWa1cRSmXwd//+Z9j4+LHmKyX8FYkYDyMj0YiGA8GTGK5fjJAKy4v&#10;N36K/JNXaZC261jAh/lwEGNOG8rbW7i6cAsrm1tobm3hbDyMUerm+0mT5XwRP11YxM+X1szfIoXl&#10;vWqFbGgbglheysfiUYwOeFmi68peLPL425xrQ3NzmDt2zPqRqFQq2FpbxbW//3vMt5s4k4ibGNIa&#10;14PKJHK6yDIohISI80uptPHS1fEK37E3oaEgzkJ1IjJSxKUIXw8H1K2tHbQCQbz+9lu9I63rV6tV&#10;3Lx5EwtfnUe00cDpRAwnWa75sFXnliev0xDvLl27t7m5ebkFeO0E636M9wnUqyjspLC8sYU6fwtH&#10;o3C7PZwvHNiqbrLMfvgc1vyocvr1Nz/7cagFjf295HSumcNKeZH7+dw8J9fIIl1Ls22skK9abX9Q&#10;6DtHikPqQ/cwYLFsLKBDHvR85nwmj62NHazm8sjVGhhjfckTXt7TI36/CduikCmHomETY1qxpid7&#10;CTC1xVm3uqi8qOvtlgnlsc321YsSvQBRSBAR0V5tbAP1RRHSWsik+8jkXOH3XK3G/lrCdZ536id/&#10;iH/6r/93yOzs4B9+9jNz/sShI6Z8nXoT9cVNeEcisI/cDYEzxJNjSFC/hGjv5GlAhU1inzuQUOEg&#10;kNeNgsuLkHS6nbCv3QJmjhslWmK42alTaCoUB79zQBVsTQqfNU4CiiNkeTibWNSd1h1v6N0QGazl&#10;HSKR/c6gESa7od8V0sJp4z38/H17HTZeW7EL1X2qnSrCrggHvY9lkIdrC9lG2iLPoTdXXsTcVhZ0&#10;CVH9s1OASDB1RHbvwUGR0xKy1VaRAsVj7rkXz4KgUzsoW1+1WUTIM8LJP8RJS6Tswd1Hb3XrlPVB&#10;WjODlqm+bNDyqEqrw0mxgwuZhllq69HSI9ZLvgls1zrGQFM8yP7jmEmSz7hebSNLQ06oqb14gAz6&#10;hNduQnwMen47lRkzFTrufyM/xF28LAS1ZIj6x0albfpHptYyE78J6aGYrZ592pHl71I+tkQWLe/A&#10;yWN9x6ZhC9OAfAXGxRAvFkP95xsGygQR1fZ4CJ7JJDzjcXgmErDFwtbf4zGz37k7Rr3OoYyUXmYL&#10;+eGgEeIZ43GUMU6XA40aDe5CBY3NDDo7OQqyOjqcuMQBynP7Hki3yxQtmabrctek34nTMTeo2vXw&#10;/OTWXvlvPJv8NLRSm8ar+kU7UYuYNrrbU8hyDW/pFscjbuOlrBVoe2GcJqRspNaB2Cg6T3G/RwVV&#10;HtwsyEvL+i5dKOl1wsdb2xv1fT2o78Pjks3m2Ec/XnXjaFHXX19goavAyCS6o9Oceqlj7SIcXkV8&#10;3Qlq6dB37R7aXA7ZkQ44PG6MTUxgdGwUTuf99tcQ+0OrMXKNNm2vF68374YZp2zbr355Ad/6o/ew&#10;fnsDn/3qY2S2bqB+/RKOOIBT0RCORiMmcVzEq4SGcvCx30deCtql/W7OgQG32xDZ8jql2QV3u4ly&#10;No9sqYhxvxezvUR0g3A7l8fPbi3iq60dkyBxt8SQ5JK3qwjbdybGMB1WuM/7oSvnWi0sVeuIHDqE&#10;2ePHjexRmItSroDlq9dQvXQRZ0MBRD0eFBoNrBWLJpneZqWCdLWGnUoNCyzLJ+ubJtTIPyyu4GP+&#10;fXE7xf0F89JGJL2eVST17ufRX+a79Z/xyi3S7tgsleBOjuDt735gjhM5LY/nhYsXkbpwAdFcBsf8&#10;vsevc/4uAjvCLcBastdraPJeIr7F6LgDfjipxyiUR9AVglal92H6wT4vlxXqVXGq1yorfN4cj+N9&#10;nEFTl9l6xvwuh0LpAZLvB4E+Mf2wF77igmwdG9Zur2FzaRPtRhNjfE7FkhYxPdpLXKltPGCR1mrr&#10;UM8bOuLV5jEvGeS0pjZUkkuF9xAJXWg2UGO7qe7lDa8XMfpNc4D6hl4+6DrqlSKsV9l/1lkG76k3&#10;8Hv/6r9CO5zA0dNn8dYH38X4/GG2fZXTYR3N5S3Tj93KbyJ9cYinxpCgfskgHbOdL8Mu40kJwHZD&#10;IT44mGwUbBI+sUgU2F5CbXTMeChrn+INmbdUxSzaPh9SrYIROH04HS4oiaEkoI5TRlcJDCtWkZZH&#10;NFFtVY2ACrgCd97I9VHlfv2uUCA6rxuOwc5y2RRD2uM117yrCFmCVt3Kw+s7bArpYQlNQ97qd/6z&#10;UzjYijl0aQhZR9+FhKOe6Wkh4SgPZn3uLl8fz4qg49PRsPIaol3PcZDkdB9K8rPXe/hlhZbNlFuK&#10;vQ4TliPhpaLMWtJbS/2mWOx6Enk4qe8Ipp+Zv2w8x4rBrmRHWgZ7POw219iPnLcFwrBvLPJmiYdO&#10;jN9kvCiCmrdlW1p9Il1rU2FqYaHYwgY/W+ok2ZI6gBWWQ/GiB6BbprK2lkJzM41utQH3VBIubnu9&#10;E4cYYj8M9Z9vODR/atM0Yv5mh3iUOVXHSVcLB8yqN3csCJdeinGf5ptWuohmKgcX95uQHruh68vp&#10;gIaVz2HDu2NuUBPiP+pwzRq6hjB6hDIcAAbJfzlCyFi016uckIN8nhdLQko/fRqouhWHU5+DQ3vY&#10;4FR4k0IW3cQY2jRsnzW0iqzW7mC9oqXU1j59iPSKuVj3NKYHEdSDqsLaN+i5DgZmdUCOc+zIBDrB&#10;KDq8VdcsiX/18XUnqFs2yhObkpH1YsvzWe1uF/zBIKLxGAKBAHc9+vMPIZvW9tKR04LszFq5gfR6&#10;CnNnZrF0axEf/dXP0E0t4bjbhm9PjJmkhGGPx5BzIkINd9A7fz/oGB0rYk+EXoznJ70etJU8sFwy&#10;3MWE32fi9Q6yxxTG4x+WVnAjmzN23l6IGJQH7HemJ41H7H7It9pYrNYRPnzYENSyDptyhNtK4ean&#10;n8G5topDwQCUu2utVDLe2iIaU5WqIazlQbvMslxJZ3AllcZVft7O57HE425msyaBoxKmihQVYa7n&#10;3QvtU91tlirYLJeNN3VgcgJvfe976FAmlni/levXsPDb3yG4sYpzrJd5lumJ65ybPH0jDifCfN5C&#10;Jott3sPBMja9XZPHSyFUHxVaTd/sNPhZM6vqq/zeFqneyCDuSSLk4rV4z1Kz0DvjySHOo2/B74fd&#10;x7TYvpntNNYv3EKbulOIz5zweXE4FjXe50eiEUNUywta5LNWfqmOdm+S5eqjepkyyXrX8Tqu1FCS&#10;/ZZ5CVFnOwVdbkNee6Rr8fZ6SaJY1SqJXsisFkq4lMqgnBjH/D//13COTKJudyBDOzPNPqjPer6M&#10;+tIWx0ETnsOTsFGfG+JgMCSoXzZwELUqNTi42eN7hLTYHHl3cGDKAyTpdcG2s4J0zA+PTQSwtXxC&#10;Xj72fAbNcBiFZh7Nrt4WOUVh3yGi9YZP4jHkCcscMm/L3HYPBzH/prAXoRr3JDgJ37u80OVwWd7R&#10;vIYBJ5WuywN7o2K8PbQ0tK+0VjsVKt1tExsp4AxRGATNuX2SuC+ebXU+bymDTjhurtdHTQkd+a9P&#10;Zgu63uOQvGbyalvxn/eS57vxLAk6hfk4CJJ9P/Sb4lWAFBcZiSH2XxHr+t73mPY5bewrdvP77mfq&#10;T9IB7tcmxVCJjmJutWnvoH1gxoL6FNteHiNDDMbzIKirLSpWzS62qi2slttYKLVwq9DEEj8VqmW7&#10;1jZhXJQs1hDT5aoVa7qfCHEvJA830ijd3qQE4xw2MwrX9AjsIrN3d6AhhngIhvrPEE8NyRwaTCaE&#10;CGWQQ6R1LIRaKg9HvQW7whPthl6gZYuUbz4TfkIvXdN1yj/KNYVOk/fU88J+8l9hsuyVEmxbK+hG&#10;k729rx70Any72sYmN5FKgwgU8zqAenMnPoo29ZHngav5Jm7s8p7ug+oNxiiU9iWoFXvaxu2eEB/P&#10;rswOJ3XY5evojM30Qr58vYTl152gtrN3a7tj/7D/K9Ga3++Hz0dZ9RxexnydsF5p4pOdBooULArH&#10;8zLB2Ets2+ShEdTLFXz8m1+gsXwN53wuvJGMG69TkXf7OfU8CmSPiaSVp7E8V5Wg7lY2bwjg2XDI&#10;JK7bi61SGee3U1gtFE1Ij90SRGVRTOBTibghqPfzoBayPPd2jWOvR1DreeU5vLG4hIu//R2yq2sm&#10;sV252TQhSyaCQZYpjLlIGFPB0B3v20PRCE7wfiLDRVRqdbPiHBfrFok5GdIxUdbV/e2r55dD1Tqf&#10;KSOykzZLYHIS537ve6ixbNcvXsLKp59hPJvCSZHdxmP6AOqcm1y6CuUyLt2+jV/88tf43V/+Az7+&#10;87/GJ3/xV/jiZz/Fh3/2F/jZv/8T/Ow//Rk++d1HSOey8HCcBwL+O+PcJEHsNhFxhRF2R7BZWafe&#10;UefWwKHQYbafn8+kxII1w7k8KQzxvIvT2Q/m5RgP0/HZzTQWP76M5o1VJDs29okYTiUTJoSHCGfV&#10;o/qe6mO/6tTufh81YTzYBvKW1vkinovsHwrnIg94vYRQ2BDJfx2vFxlKZBlyecyLja/yRQTPvYuT&#10;P/gJXMq9tuumnYV1lJa3qco54Dk1Z176DXFwGBLULxvY+dvlGpo0XFwTid7OHjQwqnXjSeh32BCm&#10;YePeWUR3dAoe267lj7YmbF6/SfLScNvMUo5GWxldXdASi1qrZojqvvDoGhrYijXksGvwc7A5vBj1&#10;jVKgShxay8OaWvLBf4OWjXR9Qd62CXt6nZ1JhJKlDHnsXhNeROSwrt8nancTxeZq6S0aBmNUFFss&#10;i+U1LZJ8Nzkt9MlpGXI79S6ivefT9fVsqoPd1xbaXRHUPc+BffA8CLpnCSUG+IgKU4wDWWRvHxrS&#10;+z/1s8Og+7KIKLU62KKRKDJSBLOaRMdmTOgOTSg2KJu9JvIH2Yj67QHNeQfy+rJT+bCV8uyjwyQw&#10;++Hg+r+MZo7zbgmK/ZWm8nazCFzLNfnZpGKvfYr91kadmwy9jjYeq/j7hpQuVIAwjXIlmdjvDQQV&#10;wubqDuqpAjwjUbiPTMDm81gdY4iXHmolNdXLonI8a/1HcQs93Cy5aL1we1mefYhnBE1QbHMlJKtm&#10;inDrZdt9xq4GAXsC9xcaHbOSRPNjqtY1K4X2TeJ3wNhP/hv90BeALRSHY3uNhiT1QbP89fmU66Ag&#10;7zy9/FSsT70cv7daafRzPrFlttANxdAeQK4cBDTeFb5K+o0gXUe8tNp7ryzQIfN+x/4Eterfzvly&#10;TxLz/dDX4Z8EesGvVWjt6SO9UC97S/vq43kT1GrflXLLhKZ7VhCxVO/WTZ4fyyq6t/1lD5kk9a+w&#10;3fPiYANNGBOiULHsDwJd9sEG9eV8JoPNlRWs3b6NreVlpNfWkd3YQGp9HRsrq9ji93w+T5uvbQhH&#10;JUS817bleKWcazaoe1+6iNsf/gbxQh6vxyImbq9IZekfeyEZKe9ReRArHMdyoYgcy6Ph7uT1RN7t&#10;huk/3PoEbqpSMeRuxOO54926GyJ9M7XanTjALc6Lgq4hIvl4Io7vzUzh7fExJPz3y7w+su0ubnH8&#10;hY4cwezRI6izjOtLy7j28ceo3LqJcVvXhIFQ/GmR8WPcRgI+Q0SqbArfEKOtoCSF4wG/iW2seNDy&#10;3pbXtMqdbzTMsWdHk1Ds7UHcgRLnbZTKxhu31GrCMzmFM99+D9mdHaxfuoTu7QUcZVmmed+nrXPV&#10;lcKUfLmd4raNrVIJHu6b4Fx1yOPCPLc5txPT/D7BeWWcp03yM8H5o51KYfXGDdy6cR3bPFeTXzAY&#10;hN8dMByL+Jyt2qa5z5hvgvuclIVOKJdYsVkwckSyQxyLoLrob33slS2CuBqFgrW4n/1Jbp2ra4m/&#10;qbA+Ny4vIvfFdSTLDRxmf1UiScWUlqfz3j74qFDdq11FUutT3uLyeld/9Dtd7Bte+NiPVRa1qfar&#10;/pUYcc3PcfPdH2LiiPUyBI0m2tkSKleX0abe4BuPwzU3DhuPH+JgMSSoX0LY2emVUd6ZiBhhcgf6&#10;O1cyy939VLJD1KND1TyanAwcbj8VDR6jw+1UtjTUmlW4gmFODDWzBEZZWdXElley07wdU+yhsDeM&#10;eqth9klY+ZxeJHxx3kOEnpXsTwNXyz/S9ZQ5XwS29t0BBW2XAl1JdWzlggn5YefAFkGof7V2hedY&#10;cal1PaF/vs1Jg6degS0c5XV6+yQAe7/vhoSYdptJzWFlYe+HKVGCR5Vf5/bLrH8mJrcEywOwW0Ft&#10;tBXipMhJoc77ibTn+fz3MkMKr5YJxwcoS8+z5HUqDzKyWZ3YqXUMWd4PPyJ1RHHb5AE97tMkaHab&#10;8hmbjW2khBM6p3fKgcD0t1YdNpeH3evlbscXhYMhqKkYd6mAVltYLNlwq+TAatmOUqODVoVKF2Wa&#10;JndUGvykcd2i0kLlzHQWbeoQ8pYOUe7cR+TsAuVjY3nbhELyzY3BQQVBfWeIlx/qYcmA18SJ81OZ&#10;jvqsrO/yQJEIeBqoBxjSZ58LiSCeCPlMchQZS5Z5ZOFR9R/aowaPU1YtLfRznq0Wm5iM0yhgXw3R&#10;oNAy137G8SG+vtCLs+Zm1njXmNUduyGZW6JclOfNrr7LrkFD2iJTnwceLP85g7Lfd6lLKtyHrZiH&#10;3ePjvgHHa533S6grSV/U6qz7yWmOz1YL9lwK3UgCHemwTy2JBkMhrC5mtWKoScO/a1aQ6SV9lvOj&#10;VhfthqJbjfA3P3XQrlck6L2/G2cMU8+P3j+eSIdlvdnZ3rZgBB0R9+qYX0M8b4JafVDxULUi8FlB&#10;BJFLuYKepN2HeCCMDeN3PDU5bcJANZuoVaooFfLIb+9ge/E2Vi9ewhq3nZs3UFhaQml5Bdnbi9i8&#10;eRPb/F7OZI1Th9ChDm1WRGussg8b+5fyYWN1FZc++gh2Xu+4x425UIh6h8fIwt3QiBYBKqJ1qVDA&#10;55vb+HBtA1+yLCLrdICf85Ni+urc3WfrXv1xI35B5KqIv4TPZ7xVd0O3VXgLhVnI8jjd14RhYJnk&#10;3Sxy+odzszgci5h7DYJ0pjRPXKbNHzly2MRPT21s4tpnn2GL23SrgTeTCRMKQqRmzBCPlset5fR0&#10;d9M+EccKuyHv3ONxJdyLGI9wOdfomGOxqIlnrGfcO4pEUMuDOlurocDjPVMzOPbG61hfuI36wi2M&#10;UW5Ou6xkfLrWbjxqnXtYD9JVRU5fSadNWJJN/i4nwlmWWYkgX0vGcTIewxHW4VwowC2Iw+EQjihm&#10;M89vF4vYMi88FpHe2kCd7ePxB+Bh3Sghodpwp7ZtHAnLrRJqnSrnpYThe/S9z6noU/1VPaD/by+X&#10;I+hYQb8ZGeRwGW5mEMxVeLw2XXt7dQvbn1+FfWkH8x4vzo0l73j8761DQTq82kExzZV0s9amXs/r&#10;6FhzXeswA/MMbEeFSlGfUN3LW1qe8FHaI3H22Rb7sNWm6sctXKs2EHrt25g//jpcHG6NdMHocu18&#10;Ce7xBLxasSvHg71KxRAHgiFB/RLCxgmntp2DO0LlR4bLbpSqFkFNxcbNMREJONAspuEIxk2oDg15&#10;LfuTr1atksVmp2R0ykqzzIHcMJ7T2tTUEhpGmND6kBCRSAm5gsjUsqi0qtzdRlBLGigGuo46B22B&#10;ipySznG/M2SEz140ui203G54KShQyAGcFCUmTIgNboK+7xYdRuhForAv3wKiI2bfvaLlLiyhY5Ge&#10;u72LtF9Ce5CH9iAo1rbK1MduBVWJJiuNAgV2zZDVXtbJoGd9VEhQK2yKrvGwcj0pNPn246F1bWwh&#10;toOe79ncbX+IjFFG+ss0xPI0vKYCd5c1qbmkkPfjQO6GFL7dnt8HCYX5cCjZEJWFgUb1EI9toA1C&#10;p13G5bwNN0t2Kjc2NKtUSnrJwowcE/ms+Fxe/q1PDz/ljWc+uYmU7vWVfVGpoXxtBR0qFr75cdii&#10;ipXW+22IlxpujvFDsRA+ubiJv/jVLXx4YR0Xru9gOhaEPyAldjdl/PgY8XuQYH+K+NxUPu9XiONU&#10;Qv/hoxVZUohGvYYU7+NR9B+fy2EtM+R9yrx+P2bswyCPjXSqipWtPA5Px3B9IYPbawXMT4bNEsMh&#10;vubQ/EMZqNiKTul0u2WcZK6+0yAyMrEHGVijPsdLQVDL01OhKGT4BQM+ODx+2DdXYQ9S9jo5p+og&#10;e5s6YpWPwm9dpyFQlTBbzgPPSud5GDQ+F4pNXM1Jz7WMWekZu0ujJdO29BaQGH1mntN93C61kKpZ&#10;3tLyopaeJHK6woIqMeJeOBx2jIJ6i9qFMqQP6ZPtrvTXR6/bJ20DeU87azTiFYP8xTTjc8HzJqgF&#10;E8qu9/cQT4dbHOdfphsmufYI5WbfKeZRIZJK16hxLO5wjEp2PMuXB320W5QJW9u4/tV5XP7wQ2x8&#10;/jnst29jJJ/BfKuBQyzXLCXXVLeNSdrUU7S/J2lLBstlFFfXcOvadSwuLaFYKcPt9VKPomzuyYrb&#10;/O3CL3+FqWoFr8dj+8ZTljfpTqWC361t4o8vX8ef37yNzza2cXnHIkTl3Svv0piuTxtqb5gKfTNk&#10;L49RPOaFbN6E0JBH8m6InA5RP5OXsn7Xp8jo785M4Z8dO4IfH5o1JHHYLUL4/vZTGym8xybnnNLI&#10;KEaOHEGn0cDFX/0G7WtXcYr1dIL3FKGpcCHSu1TWvUTlbhjSkptWuIkElde0yqWyi5dotNuGoO57&#10;Ue++jvRVEcfytk1Rj3PPzuLI8eNYOH8e3vUNHOdcE3M5zRyzF49S56rPAMukuNh/s7BkSNOjsSje&#10;HB/FmWQCM+EQ+7ocLqwQKwpdoTrWpmfXJqJf7T4r4trnhZfXWLy1gKsLt+Hh+d54AMuVRSi3mOYV&#10;/TOOinYHRr1jyNbTrPcOZVWA9xpDoZE3c3v/2EHocyWqLYVeMd7TrIL9WsFciXUt3PjsCspf3sIR&#10;zm0i2eXlXmg0cTmdxkesq4/WN02YmOuZLK5x+2xzG79cXsUvuH3IOleSSxH/ai959u8ltfVN+yQf&#10;FG9aNsB6qWK+q25Nm5bK2Gbb3C6UsO2NY/rom7xWAN1y3TiXuJMROGl7KoTbAx2phnhqDAnqlxEc&#10;BI1UnhOOx8ryvhvyQJQA8ljK9FTIDxsnBS3B3C0A7B0bKpUccrYmB2GdA8/yLhbUzCJo++EzFOJD&#10;gkSEZr1tBc4XEV3leW4KSCcFrRnUcGHEO4GIK3pHCCl2dY5Cy+uUwV8z19EbuLbbC0ezDhtnehOj&#10;mufvJ6As9Jaz8P4t3tOQ1jxnP/SF2r3HKC6U3qBpOQn3m/+spSP9fzpe51VaJSs2NQWxnmW3guq0&#10;uznBRbhFzfY05LSgMpi3kPz3LKCYlVdohImw1wv9JtstU1kzv7n3JLl81tATygtaITwibgeSXrsp&#10;25VcA2tUHpUUSMsa904cgt6O6xi1kQzJg4SNEw+aTXSp/AxxP56UoJYiL12y1qri86wDWxVKE5GD&#10;xSoblOOQk7lJcEhFyRyodr9n613oQWC/6PKarc0M6ss7JoGs/9gUZZ7/0c4f4oVDRkCUSuNf/vo2&#10;qvUW/ul3DuGHb89ibiKMYMBtkrEpW7mUSg/lrQwizQd+l4OzjvVdBIlIMj//9lJue/U7ZYyPirgM&#10;kmKhjl98sYoTM1G0OD80dxHQQV67VW7hd5c2EPK7MT0WMr+H3dY9NZvqRZYMAin6uneA+90si8IC&#10;eFiOAPf9yT/cwNxoCB7e18t9xhtDxg1/03cZOj6Vn/t1TpDztGiItfUSRmN+hEJujEf9ODEXx3a5&#10;ajx4fDxXL+e0LFb30jjUvU198Lt84Lz8W8rzUEV7ReG0o7WVhTMahE2ycDfY1ibmPnU9zX1Hwy6c&#10;jLnZ53WadBrLON9LDBgckMfyg+S/PI+nAzTe+ak7dVgOkxx7ex22Ypq6Zh0dxWFVWXiAza4lwRxT&#10;NitR5IP0uGcJ1YxyHghBl82ETOmXRL5fToXP2NmALZZEy3X35cBBw9JVgcWSEjBZ5REUd1qrzQaR&#10;00KJB3Q8XkTzW3BE4qYuBX1Kl92tUx5IFff6UqvTMDq0cXCQDG2pfb/e4dFafE6HeXnxaBV5EAT1&#10;ixkVXz9oVWa2rrneIhtjHnnGPl7tyi9UDjWab2co6541OS2P51wmg8XLV7Fx6QKaC7fg2VhHrFDA&#10;WKuJSZZjnLpIgjpEhLpOmPNAmPI5ajYbfO0W7NUKbKUSHLT/O5UKCsUiKo0GXB6P4Q6Wrl/HrY8/&#10;wTQf5UQsapIXDqoVxV2+uJPBXy8s4udLK7iWziBTrSFftxIKlignZQOPBqzYzSI+98IQwfxcLZVN&#10;skGRp0rEuBuy+dwOiwQeDfiNh7PCN5wbG8UboyPmHEOA8xkHlbNOuXebZVrzBRA8cgROnw9b16+h&#10;fv0y5up1HA34kPB6jU41yL58GDRPGb2PZZD3txLnySO3wrGu60mH3D1HSh9bKRSNx22O9xw9+xpm&#10;ZqaxdOEiQtkUDnuV/Hiwk9ij1LmmBcX03qKeGPS4cYx1JQJfMb6TfPZ+GBU7+8Oge/SfR97CEZ6v&#10;OMt+Hu+hrGuVikil0ih3W6j5mrC7WOe9OlMcasWj1qQSdkWod3dp03vMfKqQHw+D5jvBlIr/6bv4&#10;pP7fD8L1X3+J1s11HOJ8oz6lupCns/IS6Vn0zGobPYvl0d87kZ/yzFdCzGvprHlRosdRbHG9eNgN&#10;Pac2vQQRmX0rlzf3Ojc2cqdNFU99q+tA8gd/gPkffR+Ro7Mm+b5jJAob7VnZCkM8ewwJ6pcRHDiN&#10;7RztFgoNLR/YDUktbjYOVBnv49Ud5LtWOI0+AS3YZDS060jJg5r/PA63WcIholqErd5qydzV+JZ3&#10;r7UEwxIfLf5mBjH/TlezKDdrNDa0JJtCg+bybnTtTQqzKoWADy4eo/OUbNFGsxwSMlUaXm4v+1aT&#10;+yzBMBi8Mycv1DjpegIPOM4SoLrW7ufto6olKXaXUeBbfH6jZHNylUqvZ9YTWmFH2nye4J1r9A00&#10;eU1b5+x//4OCmnKzxgmCRsvTKERqM12L3YUKlmqmS+Ed5uTl5bM8f0GqyVyx2Ub9imVuKYxxGocz&#10;Qb3g2N+7QatcZbB5+ftBE9TU2uBIrQPhu4beEHfx5AS1YqgBF7M0EvSHVngofEfIZ3lMP+04qtbR&#10;3MygsbZDjbAF92QC7umk5XE9xCsDEcwra0UUyw38/vvzKFHxz1EZl2IsMjnh9+DyjRQKhTpuLuVM&#10;CAyFAvnd+Q1spcrYTlVwbDIKO+VCKVfHl1d3kMvXUS43Ua00MZcM4a9+exu1RtsQz+MxP2ry9OBQ&#10;lzyaCPrx0w8XcWQqikK5jlPzVliYWwsZ6H1mIuxGjAbObz9fw/xoCI1qGx9d2EQmW8XaZhEfnJjA&#10;r75cx83VnMnwPh72I5urYWO7hNWtEstSw7n5EVzkM9xYyiLD30qFBqI+D4eBE1cW0jh7KGFymumY&#10;sbjfvFjM7FRx6WaK96mhXGqiS/k3nQzg1nIOtWoLV26mcWslZwznUZ5T1UufIV452GgYtooVdCkf&#10;HWbVxwC5qPj7NLzkUSseU4lk5WVZYz9RfGqtkLr/rIOZJx9f/lOPCkaAiM8kxbYXy+j6A9zNgrNI&#10;to5F+L4I/aMPqRnSPZTEbLcnOk16OHJpPnQLneQ4utI7n6FOoLBnNwtN45n5OHfRsRUOdy//itqo&#10;tyu3CyHd1LHXe/ogXlT0riF9Wfq77iMPapuI/AFxsL9O0ItPESCPik6rg2qp9sokSfw6Q7aC7Aqt&#10;1tT2JLaDZIXCI/ZXoT5LtDmHl4pFLF+7jhsf/haNq1cxU63gJHXaw9RBRr0eBJ0u2tGUUxqDLJtK&#10;ZTYz9m1GH4i6nJjksUn+0C0WsLm2jlQ+D6cSXwaDWFu4jcUvv8SU04nDkQjr5X57WdAqrt+sruGv&#10;bi2aOMj6rvGgTfq9yMEGZfxcOISTybghPPdCsqLJY1cK1IeKJUzy/odj0fskksovUjVKWSYvZYX2&#10;UBJDhdWQ569+H9R6una23cYNytJ8chQTR48iu7WBjS8+wSmW77jPZ2JL6xq8xD2QVNMLAXnMKgxE&#10;hc/XFGEqKaf77TpBf4q47BPpen6F4JDHs+Jiq+w6XnWj0BuL+SIWSmXYx8Zx8jvvIxoIYPniRQR4&#10;jjyWPfvIlIfVuUJNqNw+lkPxst+dGMfZkQRGWAbVvyHxTdmt6+0H/WzkODf1JxG88rrW68a1jU1s&#10;ZPPohNzwUD92aSUrIU5ESRJDrhDHRMJsWn2/Xl5l+e46fTwqDOdinuYh4CGX/v4TODbSnLN9yNfq&#10;xpOZ1WGeW+FXjsQiVrLLUMgksVTyS+07wt90jO6isB16aWAcUDg+1I4i8VUHfehvEddK1qnQKRpT&#10;35ocNwS1yOkvUxk4jp/G0X/6zxGMxu6sShji+eLZS+MhHh8cLBIWdS2N3wt53xgBy6HI47q5LFq+&#10;AAcxBZqzwhZt8CAN0y7qTReCvinEXOMUrPLIkYCVN7Ml3OTtLHJantStbst4T4uoVqJC7Zcw0rGK&#10;T+210ajqWgKs2MybT9gUn5lGgD8Cm71JycbyOnl/m3WeulfH6Ya9XDD32musVFtVbPeC89+BUZK1&#10;3QtRyn0hJwG691oq62p5mef3FOve/UutoqkbwW13G0ErAtrrCNy5hq4rj3Jdw8X60fnPC9UW7vGq&#10;eRJoCdGk32nioUnQygNcyQ8k2F8EpFAlqDAqJrYgz255TcvJ6kG6o7wI5b2g2JsHDTM+5D3dLvb2&#10;DHFQuJFvWEkuFWNaUHJDeQU+KdRxS1W0bq6heGkRrUwRnqkReE7MwiGP7KGy8MpByvHCWh7fe2Pa&#10;eIlMRwI4PRLDsXgEo0GfIaR/c34duWIdP35n1hDJv/xqDYcnw/gJv5eqTdjYxSIOFz6+vIkfnJvE&#10;t89OGMK4Vu8Y0lie0T95dxavHxuB0vkqK7ug+HJfXtuCm8bnqfkEMryH4lFrpcdXN1Pc7zCeFFJo&#10;ry5nTYiQf/x8BUd47x/x3v/k24cMiR4Lec35778+iVjUi4sLaXx8ZQuvH0ni++dmsLhZMNsP3p7B&#10;28fH8LvLG8aLuk35LsPD5aZ87tiwmSmj0mjRSLDjc5br++em8R6f5dJi2pRX3nw3VnK89ib+6L05&#10;nDmUwBc3UsZrZIhXFOyf3okEGkoAu5np7dwFrTKhMSW5J31gudQ0MnWt0sJWpc3+SdWmd+jLAvOi&#10;v+1AR0kUadA6N7bNijRpa8JgquFFgTohdWAH5Yd9+bpxnmj3XlY/yxfWuvJWtYOVshU24HFRY8Nv&#10;emNopFNGb92LSqts/XEQ8Tf09oxQu92rXz+7+hnifmzQKKj35q5HhY7/LFXHP27UcDnbMM4e3zTo&#10;kZ/SlHrmEFFaLhVx5YsvcOvXv8ZEagdvUfc5QtmfcLvMCi4RyXLi2c8M1W7ZeTpOK62SLicO8xpv&#10;Ub+Z4vWWP/oINy9eRLlSQr3RoD1vOWbtB5Gh6WrNeJ2KvN0LeftulysmbrReZO4HUy6Wu8ut1Jaj&#10;wOAXciIHtdJMiRHlrawVbHqeByHbaOJKtY7a+ATGTxw39djd2cF0s4NxpwsheV7vcw0dW+T5V9NZ&#10;/P3iMv7i5gJ+tbJmiGfFmh4EPYfIXCVaVIgMkds7leodBwHVyU61gnSthh1ef+L0Kbz22muGyG6w&#10;zhVX/EHzysPqXDJY7XuY+vEH05OGhBXR6uK+J+UndJ4IdumRc+Eg3uG1QxubuPp3H2F7ab13FNgu&#10;AUwHZhFzx3t7gFwjx7FlPfujoJ9QUZyKtv73/SBdvV6pIb+Zpj7fMHUnQvrbkxN4a3wUh/m32kLh&#10;TNRn+n1Hz5Lw+ow3/uujSfwXRw/hv3n9NP7JkXnzvB+vb+KiPMXZ/tLB+1ANWqFQrDjkIrAFHaLY&#10;09tsZ8f4NMLx5JCcfoE4eCZoiAOBgwOwPUBw0RI3BLWSK8W8/LvV4MH85GC0KaM3NweV1W5qG96R&#10;MOI0kIMmKVUYHqcXbru17FIEpkJcCPou8la/+XsktkJ2ePg5E5zFbHDOTHBb1XUUWwUKm573Ypdl&#10;bPF6kltSbqUkt2hE9xRdg2AUtnIeTmOzWEJAgk5e0ErQKM9sBeLvw6ZzBwhgCWz9E0RQ9//eDb3x&#10;E5GtxIYynlw0SDx2r7lfX7n3ObR0RMH+7xLeghTyVHmJ2yKPt87vQ6R2RUtyqPh9lq6hJGvxicD7&#10;iWW5szUw6ilgImgZL/st9XwU6FRlg1cctk+pqMprp94um8nhVYKW6smL+slrYn90R6dh39wZLs95&#10;SvT7mmJofpVpYLNCOSXP6Sb79MPCbuhkKXlUGFCjIlKuoZ0rmeXvnc0MmtdWUPniJiq31tGoNxGY&#10;SsJ3dh72RFhaT+8iQ7xqUKgMGQoKjSHcWMziv//P5/H/+LefIperIVuoG4Xy7LERGuhV4+WcylUM&#10;8XxlMQOX0w4f57uLCylMjwRR52XK7RYCXhfmx0PIFGuGYI4E3FgtVZBj35EMkaHXpRHz4cUNvHY4&#10;aa4rElzxXcvVpvG4nub5Ul6X1wuG5HZzjpWHs8jqbKnO/l3FUrbEcxuY5bE7NCxy1QbWdor4vXOT&#10;aLtsnM86+MVXa4ZMztBAUTqIiUQQNoeN87Ge2AaqyCbrt7xftGTz06vbODYdQ0kvh2lEhnxujCX8&#10;aLK8xUoD/+y7R7BdoyznfBPyucw9hnh1YQv74YmH0CxWjA53H+TBJAuJfasr+UgopmrIaTNE9Y2C&#10;te+lgvS1jgudUAw2fwwOjgl7665X6cHpH2YQPQDUCClj7t9sLE8LznqVc/8SK3QROHQCTa+fV3zY&#10;NZ8OIgmVGHG1LGeP3s4nQIEGeyEyBltBLzYU8kX6s9UXpLtnG9tGZ30WkK5kiJZnW1VD7ILT3jX2&#10;0Q7bvdS6O+YVAi9VV7L7+xtD9qCcP4KuLpoccw8iEr+ukNr5BM7TzxXFfB4Ll68gd+kykpk0DrPA&#10;Mz4vwm6XIcyeBPL8j7hcmPJ6MM+BGqftn718GemNLSN3ZNsOspf70C+6hss+ODSGZKgI5UGxlO8H&#10;78SypHjjlaLlxfo00NlF2gtbfI5MMAz/7Cwi8TgKO9tw53KYd7uNJ7nI6b2lk06n8BAXd1L40xu3&#10;8G8vXsF/uHoD//HqTfz7KzfwFzcWcGE7ZcJI7B1TupauqdAYyjsirBVLKFO305FysrieyWGd54bn&#10;5nDs3OtIJhOsK57LurSSVZrTBkI/7Vfn6gXyLj83PooT8ZgJlSLv8EHPqLLIuUKJGhWTWYTsZ5tb&#10;WGQ/K7Ksu0nZPnS/IK83w3vMst9FsxU0F/MopC3nrWKjgK3KBs+lnUbIabHZtULEPqgfPQhmDtkH&#10;sgtKmTw2Li4g0ejgLOtxPhrGIW76VFgZEdEmnMmAStUu1aXI65lQyHiavzc1bojt0YAPaervt9hX&#10;1M57SWrzskTtxU+9hEjR9tih7VDzh+EdHTfhcoZ8wYvDsOZfUgwYh3fRE/ohL43vdsMs6TGCo+Pm&#10;/52w7awBHFwOKjqbFDTVegG1pgzdGgWaFRNQwkefgghYKbwaunrT1Wjr2DoFXwtb1U2kajtYLC5Q&#10;2U6jxmv4HXfj0dU7JRrdlpGi++9Fh4Z3e2yas8sm7LyeoPvlGhlOPpxMPXEoAL/QNeWxwo7sxt24&#10;0ryembIGw+v0s8xS6BTH01qGJM9tI4r4cKqjvoBVGfoktPaJwJb3tEckN+/VFoHcgzzKpTQqDuPp&#10;qJZfPcGwsfFejjq6DrZBb7M7OvBTqXDY27hVaGCzeveejwu9AIx77JgJOjDpd/CaQMAV4f5Xa4hr&#10;SW6ABvnePnBg4GT4DK/+jYHikaZrHWOAmySIIp1je8IR9SEtOU9ldXUHtdvrqN3idnMNtRurqF5f&#10;RXN5Gx3+bpSYSACe+TETY9p/cgb2iQTHjUVqDvFqQ8qh5JSM6fGxAP7gvTkjmuMRL25v5DGVDMLn&#10;l7EBpAsW4bxF5VneLO++Ng6ny47lrQJGYlaoCy9lm+JZB3x3Yys29ijCWg55bTGD0VgAS1sl3FrP&#10;o9pooVxpolRuIhZS4iBr2ezVxbQhoLcrNbx1dgxHp6L4h0+WYW90TSzBbLGGKZHjvHepbBkq8qgu&#10;UaHVXLaZLiMctmLc11guxTSVbruTq5kyOjlvrKVKiAY98Lkdxts6HvVyLgLcnLNaLZHXnNN5YZ/H&#10;iS7nHNWBCHXdd5CnzRCvFlzTI2hVqVul8rLaent70KTt1yofytKMZSwag4qd+1jYZcJ8PI2O8Cwh&#10;Pa8VCMHm4PjNZajq1MzmopHsUAxT6pUijO3yYOZm6zkMPDL6A3wfOKizOXI7cGS279ns2RSV1AqF&#10;DnXI5Dg6YzMcU6zDvXV/gNCVFc/2aq5hXuAWNcCfEHrsRruLXJd6PcssFbnULCFDXVy6fLNbRVN6&#10;/TN6HpEHbDDzTEM8H4x4nQi5nRjxtxH0sK/KdiCoFiPhY18fMBYCLhvOjdjw9jjw+kgXvRRFUDx4&#10;q0cO8aLRogxKb25h6avzcK+v4TTbeNIjZzCLYN0LtbpeSotoVHxikZDlZtMQkntbVASbPEFHec1j&#10;nEYcy8sobW5QB7Fyd4iA3a8X6IW5wj6IiFXei91QqbRPITsSPOZhYXB0l67bi7zbjduVKuVgw5T3&#10;SaDy6vm3eI1NzivO6Wkk5ubgYn1l1zfgzOUxIa/zfewD6U4ilX++tIp/c/4S/udLV/A3C4smod5f&#10;3lzAf7x20/ytmMNmThgAeekq6aJsRsWCLrH+q60mtioVXEpnsePx4t2f/BjHTp40pLSTZfP5/XDy&#10;+R808h5U58o3cjQWwTvjo8aLWMTroHqXblBheTZKZXy1vYO/vb2EP7l2A396/ZbxEF9g/Sgu86AX&#10;WrqeEgnO8v6HXR7kbi5jdWHV/KbV9jFP3HAiehm6Ul6G8ovJaVHP+CTY70W15pca6zW7tIHcF9dx&#10;hnX3e7NTOJWIm/6mPq2xof49QOzdAx0j/VnjacwfwBtjI5SHY+YaS/kC1tkXSuxLu+tD17SubTN1&#10;dYPHbXl8iJ44hdjklHXQEC8MT9bbhnjmUBIOh3OA4JWRKk8bwimPaTO0evHoOBNJ8e82agrMRaHQ&#10;pgCrYLW4RoG6ZRRbZWTVsSJw9UZMwsgicaX46A2VdU9NNPquJSu1dtWQ1nqTZpOyZGcZepvPRWFs&#10;65HA+6DDbmaLj8FWkdGlEBQuCm8+X+9epuxE10w0XdjzGd7HZsjoQlMB7CWkLCG+nyIuIlbHBZwB&#10;80lTyPo05/K6e4rn43H9ZxW6rCun8RwP97xGej8QIr7lXW6Fqdj/OR8IW5vNc+8kqO+GP7aptm1P&#10;fu0eFEpDYT4U7uPR3nZ/s9Bpt2ALx2mwVnt7hngSsJsZxUte1F0pdpJJ4X2SKFVqqF1aRPH6qiFl&#10;FJPNEwtZITsOTcB3Zh5ebu6jU3CMx+Hi5oiHrfjV+yieQ7x66LDP6D1FKldF3O+Bm0p4Jl/FaMRv&#10;wnso/MfcRAi1Vtscp042Hg/g7PEkpqbDSIStGKiNppXMajLkx/JGkd/baHBO07wg5dRJK963K45k&#10;hIbN+k4J//T9Qzh3dhQ/eGcGsaAHmUIN1WrLJC7U7dxdO66v5HFkMkLlnAaBw46jh2KYTAaxuFEw&#10;S2klpZUIUfESC6WGKZ+oaRkKJjIV4fc4MR8L4pdfrCEUkDe2w5DqibAXARqPq9tFRENeqz74oAoB&#10;MhsO4PLtNBRf2+G0YydTQZzHa4GsQqOkWE+Hp6Mo1l5CD9ohHg/sR+6ZEVTX0+ho1cleyFhVuA8p&#10;IGYgSC8Dkl4HziU8JiGYkOfnYqllyM9e16Nup1wADfPbi4DGRysURTfggV2kdH+rlGBfugbn6i3Y&#10;Fy6ZzbmzDqeL44zG8SN5KIll2Qc23teW3UbXH0Y7OnLP1okm0QmEDXlukjvuYygfJLR6Te2wVu6F&#10;4ntCKJbu8YjIAoeJo90XMu2uPNrkYNFF2BVHxD1i6bgHDDttBFt6HZ2Qkp09+XMM8ZhgXy/UrZi+&#10;CgVQbSmRpvLVNKlzKeH4vfOAxp3iBJdN39bxNs6j1m+SCUqSP8SjQ2P3cUOsPAqymQxSy8sI5LKY&#10;oL0ZdyvJnbyb74fuLtJ0s1TGR+ubJizFXy8sGY9fkdWyy/dC15G+EHM6MdppI8n+4KSukqN+LmJu&#10;PxJWiZ5PJeP49tQExoO0n6XgE/q/k79NhUMmzMTpkTg8gziJXWix77Y9HoRnZlCKRnA1X0Cu/mT9&#10;T0SivKeXuKWCYYyfOInpuTmqhjY0iiV0ajU4WVH6PgjyiL2SyuDXq+vG21khNRTqQyS/VqUsZHP4&#10;9coaj0nz2MHzgsjRvueu9Lx+jOJLPKdA3XLk1CkcO3MG0WjUHO9yexCMxQCf14SKeJI6j/FceU2f&#10;TMRN6Ir9POv1HNfTWfy7K9fx//z4C/z/vrqMP712C39y9Sb+h/NX8GfXF3AlnTHE6yDouXT9eZV1&#10;aRXr1xbNfjkmagWHQqauVVaQb+T4HIrdXWG/G/w8e/Gox7VYtvUbvMf5BRyjbHt/dMS8DDFxtvdp&#10;14dBZ6k+FS5n1O/DsUTUxA+XF/UNtl1jV5tonKmfaXXKTrWKC6U6qvPHcOS97yIxOW0dNMQLwzBJ&#10;4kuKujK+01hxaGn7blBYa3P43DgcoyGwtYR6chSeXoJCtGtwtBtoBwIm9mXXZqcgK8OppCr8Xf9E&#10;NNttLn5qaYsyruvtqzzJHNwnoUqjguc5qaAqm6uOEaEtT+aQx48AJ717QlUo/vSerWVr8Bz9xq3r&#10;gE0TviHOFci+A78jYK7fJ6fvwBfkTL5j/mzx+c2bNx4iMrn/Fq4NS/va6x1skdTK7Hrv/v5zD0KL&#10;yr68rkXyK/aSRW73SO0elODm4526CWmQqXcsY+FxIWJ/D0G9G0m31yREelpIuVqm4cqHNsbr7uRA&#10;Lyuq7KdfZhpI1doY9937NvmgYVcc6nIBXe/XOyv94+JRk2TJ4LlVpILX6GCH46FbUTgDntd7aXYH&#10;nPA76QIqtzZgo6wKHJ6Aa2YUtlgItoAXNi/lFRV0m86VcibZpW2IryUkgxNs9198sYpapYl0tmZi&#10;Lp86FMdYIoDfXdrE2ydH0bApNBFlLI+9tJBGjZa2QoDIu9jnd5lPkdkVKrPyWE5GfUiO+E0Ika9u&#10;pWCngXR6KoZstYFRXuP67Sz8XhdCcQ/y9aYxsHbSVYQDboR4vfM8R7xPvlDFcqqMP/rWHFa2S1hY&#10;ySOb5b7tIt44NmJeFuu+JZZ9IuI3Xs26biDipuJOY9PnwcpmEXnuX1xXGCwbxmIBzI9F8Pm1bcxO&#10;hjEWDeCTK1s4MhOF021Hlc+wxnuJLFdID8W4np+kUbeYRSzohSfIclPJXuL1TszEkG/1WIchXmnY&#10;Jfuow7U2MnDGQ5SfA/QJN+dBrUzhsSXO40qKpUTK69U2yhwDl7NNbPPvlXLLxKrWPJ+mbrJYbGG9&#10;QoO+1jHzqmKtK7fDw/CkSXIHoetwo+vxmqR+ZlM4jUgSnXAMtvg4urER2OSVu7MOm3Q96W3ysJZ+&#10;x7qwQnPwQr05wehv1g5z/d3QfketZvS7TiBoyDpz2ODDnws4NWKJOpjmyseFVnOonScDTpwIuzDu&#10;dyDAtg2zaeR4Yg/4zYutSruMsCts9GI5fJj6oSC7W01P+fC6UK0CR6eDtn+flVFfIzxu/29zDD7L&#10;JIkiTJwOvfxUszpRU7wYtq88qpttO6IKlWXsCcu2UbhEdByoNDh2OAeKAFMTilSzXt4+W73664RR&#10;2nfPwsFn6dYtbF68gIlSCTMc52Hat4M8Y7VCS16xn25u4e8Wl/HL5VV8trmNa+ms2a++GqDuLBJv&#10;7/l9Wankpm3K1JReXFSqiHAeUJgIxe7dC/Uf6UWKBa2QE36X605SurfHR/HDuRn83twUjsfjJi7z&#10;IEJYpF+mVsctxRGORnHk9dfh9wdQzOXg4m8+Pu/jxE+W6Mw2m7hJnS0dTyJ65jRmTxxDlGXI7aSw&#10;dKmXiDDgM04vgyAC98O1DRN3erNUMeTybvS9yo/HY3htNDmwbgSdp3ovNhu00Z0mAd/VQgne+UN4&#10;88c/xuHjR+H1WglsO6xvOUJVsjk0s1kE+cw6Zy8eVOfT4ZBV9xNjGKe834+A18uLX66s4me3FvHp&#10;xjbLVTIvA3JsB3nbqx+ZUB7hIGK98u2G2kLkt+IzX9lJo0G99ui3TpvfKPUNMS3PafFFTwtxMlZt&#10;30WT9y2l8yheX0FwLYMzTg9m/X7j8TzomSXLauxLW+WKSSy5XChaLz94WTmUDBoLuo5kocbMDvum&#10;rqFxYDyzebxeWlzks+tFYNPhxPLIFMJvvIuxY8cRCEcwjD/9YjEkqF9GUCjXNzPwRAKwcbsH8lbk&#10;oHPScBml8PLuLJvYui55GNvbsJfzQCjMyYkCpl5AsSavaStZgYhYBwehiF5Oj9xTN0JD/6LeqHlz&#10;Vm5W+E1eOZZSo095WUsJ1rveoIf31FKPAQJkN8zvPY8Pm5IrUhjYGxQmFMQ2XleKtYT0XugMOxVj&#10;G5ViZVdXbGyR61KyVO4ur+myuXn+vcJI5dRzar88rwddexBkDJmzuzKSBk908kwOuaUUcpKnsRB8&#10;EtLXxNZW26k+pFzeO9j6We+fFvK6kMdN0CXhLE/xJyjrc4bUBnmJhRUv/RkT6rq6jf3w656V/nHx&#10;6AS1xooSpXbMMmbkikCUBuweedAtlFFfTcE9EoFnbowTjF5qPdqYHOLrBymAkZAHhybC8HEOUAiL&#10;I9NRjI4GqHR2MBnzIxrzosC5T5KxQ/kob2YZ2wqPEeK5uUYDE4mAeUEq7+Rzx0fNNWsdyn0qqGNR&#10;v4mV6PU7UWzoZaoLbsq/kYQfJRoN6rfqgtOJIEIKsxFwYiLOc2gkzLIcM5NRnutiH7fmDyfl0dGZ&#10;KBxeGv48fyYZMkscgwEXjS8XEixzgfOxlF6FHDk5HTMxs6fGgibJo5/Xl8BRXOxgyM15z2bCe+jv&#10;bK2BufGwWc6pECenDydYJrcJ66E42NGInqvDunIaL28b5XmF9xjiawB2Qgf1t2a2hE6xAqfi9rPf&#10;3AN1VPYRCmU0qaPoxbgIT5HS2naTn0qqqH0itTTvi2ARaS1v6xxl9ATHw8NE70ES1INhFdjk/uDW&#10;odHeDUbRDcfgkLdVvQQHx5KtWqYOW4Ktxk8an8b7Whv32+o12Dhv26iPWkQHjdIm6yiXQieWNHrE&#10;ywB5UMu7/XEhj+nTUTfmQy7Thj7FdCCkG8n4dpRygDdgtNtyq4iAM3iPI4V0S9OEIi6lb+6Dh/UF&#10;QS8QHJsr6E7Oo/uI3nCvMl42glovlYyjDKzVkHrRJAcWF/9Fqd+bxr6zWZDHofVCyiKnBeO084zI&#10;aeX6yde3UW0qRELVkFmtLm083bO34vVlwE5NdqHIuEfo+M8Q1y9cxPZXX+EUx/UUdRiN6UElUqzc&#10;zze38J+v3zThGr7Y2sFCNo/b+QIWudWoi8S8XozQ/hdhvBcWKWeHgpAtcw7JUK4q3NKIYl3zvpKd&#10;u++r4z2Ux/FeyAl51c6GQyYG8k8Oz+FHczM4Go8h7FY4ysFlLjSauMmyrbLvBU6cxPG3ziEcjqBc&#10;LKJaLMDZapmQEvudvxuS41pJt0Id7rqDuuKpkzjx1luIJZNQyJL09jaWLl9GmPPEfNC/P0HdauLj&#10;jS38bm3DEJnS03ZD30QSnxsbMfGKRRIPgghqkdIifhWebol/r7k8OPeTn+CDH34fPtZbn3h3yiue&#10;bZPaSSG1to4o9+tFxOPUuX6T3qdYyvL83Q+383kTR/t3a5vGq17l1DNqUzlFPIt0PzuSNDGtB0Hl&#10;UpzuG7k8Ooko5t+zCGpxQeJb9O9J0SelDSfDa+1FtVRFZnkTHtqJhyotzHkUi13czr09RO2kMDEq&#10;pxJbfr65bV48fLm9Y14c6AC/XtjwWXXu7rP1fEau8xh51Ivg1vXUFzX+NssVXE1njL2Qjybh/9Z3&#10;MHbmdQTDUer/7A97yjLE88WQoH4J0UxRWBQq8ByfuX+AyEjlROt0O+HhFs+uoMrJQwqB8R6u1czy&#10;EnMet2K9woFZ5292zIfnkfCMcDLJ80I+CntOXNzvcXgN6TwaSPC7A6WmlRlcfwdcQQ58Hw0iJWYU&#10;gV3loN6hcPVSgbbibT4YVJYUP4/3sVcrsHmoYD9ozLPM9lIBCEugWh7WLd673qqYpIcqk4TevWJI&#10;8ke0uhU2RES1/jaeOLuOM0d05T1+V6nX7/r+IAVVhoNi7j4xOW3AO6lJRE53WG/G+/zugDsogrpf&#10;RpX5VSCnBSngT1e3jw55adlo1HY8Q4J6Nx7VQJMRJC8veYjVFHJAS+N8e+QA95UuLcKVCMM1laS8&#10;ejX64RDPFvKM7rDvOLycC7h1KaOqVBiVSb1Lo61EJZHd0EBL40VV61gb5UKNMl1Kt453UBbreBlF&#10;NY5nHSuDRsfpugVeR5cp0zBTeoS6FO2ecaK4hC3u03n6nZ2Zc5L6Zwc1lk3Jb3S8w+0wxHSLMlvX&#10;1j30t8ojorhKhVll0bgRVDadZ+e1ZBhW+Fud91QZzXPy+KLId5a7yjLoRY95Fg/nHt5eCrKOL/NT&#10;99HfOkbJedv8rusN8TUCDWNnLIjmhhXqw6mXfLvlpMgUeVErDAj7UNvjNmSzHCkHQYR1hT/qneFU&#10;QHqTRVx72fcS7MeS2Q/CsyeoB0EPQ63M6ULX4zfe1l1vAHbFstZKOpHR/hCtT2uzKRzI2m0TzsOW&#10;S8NezPChy+hOHuLo3adiXgBKbAcltXwciIt+LeYxoVyku+1uLs25ys/SZZ3Yd9bQDcUpJ8rU7/xs&#10;Vyef3TL+pct2uzxR5LS4FsoP7TWQrulo0nygjNql/w4G5/gm5/ZmHR22hXWdrzdeNoLagtquvwlK&#10;kKkXlQr9tHv/i4FsqUxllfMjbUxutVaJc3mRfTPHuTwNvyvEvvZiieqtWgsXMgpNCcQ5177IGrt1&#10;4RIyly/jmJfj3H03b8ZeLOeL+OnCIn6+tGb+FtGoWMzyUpZXrHJR6MX2sXjUOKntha4roq7AY5eq&#10;VXSCQXioR3g5juXNK6/dvSSgvuvFRtjrNknpjsSiOC7CMhI2JKrI1L3kXx+SPvJQ/u1OGvnkiInJ&#10;PHfkCMKJOHUXOzbW19EqFmnjuSjbtDr5wa2gcDU3S2UsuNwInD6LuTdeR3J8HG63Ra7n0mls3riF&#10;aLViPKgV1mQQpLddz2RNmI98TSFK7yVJFeJijPX33uQ43hgbNQTnIOi81WLJeO6u8TnXWU+v8xnf&#10;+b3vIW4SI959Hv2trczjq9ksbKx/L/XCx6lzlVfz+ZmRJJIPIqhzefzs9hIu8/i9zyaHPvWXEb8f&#10;709NYJbtuB9y1Hlv8lrtZASz3zpNOWhxKILmFzPH8BkeF3LmUDn0bxCK6Rx2rixhdKeI11x+xEUa&#10;76kjQeFsdioVQ8T/8eXr+PObt/HZxjYus78phInaxcf6jXm95iXD3v6lb5LtIqRTlSqy1RqiPFZ1&#10;djObwzrbNM/Hs59+AyPn3kV4ZBR29vfd7TrEi8Hz1kiHeBgoVNu5ErxKDjbIqKABK2gJcaFaR3Hk&#10;EEI7KQ5KNiUHnIOyQPGUFd+41TNqFWPapeQ0sEJ2iLhtdbxGZ5UAEQGcreWwlF+jYlHhtZwU3gr5&#10;4UKpWeRvGVSbVZ7b4KBuYtSXpEBw8+RHH8DGA9oXQLdqZSLfFzwOEQr9jXVTTkEe1Epg2CemFV/6&#10;PvA0eVYLOl5xsfdOpzrTyWMeV9gqnIGWzp7PNEyoj43HND7uwCSStN7S2kRS38GzFYTKY6flvy8r&#10;sizbpWzDhFB59lDESnX83tfHhE4TGSUjocdNfSOgR13gGLiRl5FbNUY4ynWACuJedDYzsFPZc4/F&#10;pKX09g4xBPsG5bvIALPxb4l7bfp7r4fLnWP52f9Jn/re3/rn6P9mH4/XXGP29Y7dfV39pe/adp/D&#10;/8zfOlTb3f06yoL+7penf43d6P9uPnu/6xDrunf331O+3vXuHM/9/b/vHKP91tchvkZQiCPviRm0&#10;a020i5Xe3l3Q8tJYyKw6Q7qALg33h6HB/tSfS8d8ThyPiBR4tvrFQUDd29rk/SVvcHmJd/i35Rhh&#10;Ns4lndnj6MyfQvfwaXTn+Pf0YY6hJ9THngFY/ZwnH39JdNjt4CYjurfjPrBmqPMrh4Z7ZwNT3nGz&#10;slG6bIt6+X3UEfuKzd6hoU2dyt6CzSHditeQgfAQGLu8UkAnNvqN8J5+UjxLkaxxoH97oaHcT9Iu&#10;0nKn3kK1U2WjPcvSDIbmJPV383f/H3eaJPO0KZ9/ie6FSL6VkhyV5DF53wh57mg1G2gofvRDXjYr&#10;KaI8ppXUTSTj7noUqSavUZGT+8UWFvSs8l/Vq8qxmRn4Z2exXKlhRR7NLWvV116IU/A7XcYzeyYc&#10;wlQohLBHPMD+Xs/ybN0olXCT1y3z+PFTpzEzP4tgMIBAJIKRw4cxcvoMipEYbpUrxgHgQf3ChHBQ&#10;UkSXG+2JSYwdP4qRiYk75LTgEnEdCcPu9Zrj90vCKAL6cDSC10eTSPi16rv3AyHCUvGJ3xgdwaFY&#10;1Ky8exDk2LBdqWCHn0k+z1vf/Q6SY6O9X+9CZXSxrGPzc4gdP44dlnW1WjXOCI9a5x7H/i8DdsMi&#10;uDVnDDiWO7Rfz7WXGB8EFU2cST/MaYCfYXfY/K0xrX8PQ5PtltlI49anV/DlX/waH/2vf4Mv/vjv&#10;cPlPfo5r/+mXOP8ffo6P/vhv8cmf/gJXPjyP7ZUtVHaycFWbCDkV6mRwG2gM3MzkTUJLhTT5amvb&#10;xA9XiI8bmRw+3tjkb2smzriOHQTVk7yzRV7L6UPJJZU4cSFXQFkOJ+EowsdOI5hIwjEkp18aDNmD&#10;lwydWgOdKhXOvaE9BO43kqT3pi9P5aQZjMJB+Wxr16ijKF40Jx/aNRIn1VaVg69klH15US8WF7BW&#10;XjEktcO+iaQ/gYg33FPwuxy8dvObx2kts1BIEAkniT+9UZNCrO/b1RRWi9uP5rVilhr2BrvXDxuF&#10;ykMzwfqC6FKI7JYRrl6oj/2wN+THg/A4xwoyHOZCTswEnXgt7jZLZp8WXXu995fa7mC8p/eDl/0h&#10;YbwEX07EWLbTMbdJ8PisYSaevlb9BJCSIRJAy6ef/CqvJuJsJ42DjZqLsoFPr/hf8vLbDdZPLVeC&#10;O+C1wnoMMcQQQwwxEDbKSFc8iMZayjgnDITfA0ieZouPNHfJ218vUJdLTfNSUUvcvx5zVRcd6qra&#10;2q2GIXo6LxmBulltIy2PgMeEXy7UxAObl3Nry3iW++HUasSeHmvCpuxt4Y4d3bYDnZaMAf1tR6ft&#10;gp37Hwrexyjfu/TvIe5HVwzoM4JsrodRVG5nmzacEtWzTe20DZ8zSV3rKBzk4HvKiehFdx/p6vO0&#10;2c7SthiREfSC0W53LKcxja8HQCS0SGoRaXupV9nfNe5XfOX9iNk+VP/iXcfnZjHx1lvYcjiwVCgZ&#10;L1KFOxgEDXtrlaTCtGglx/6tqPrVKjQlnrtSrWPktdfw5gfvIRgOGxtfyW+jI0kcfvNNuObmsEyb&#10;aatWR43nDCJrtU8h05YbLVTiCSSOH0dycgp+v/8ezsDr9yE2Po5uMIi0wqHuR0ry4U8kYvjuzCRO&#10;JRMY5/EJn8/EelY4jTfGR/H9uRmcSsSNZ/cgGHuP7abkiivy1D00h9/75/8Fxmdm4PEMXkHucLmQ&#10;mJrCyIkTqCeT2OzakNLKPF5nEPbWuTy5+4T5oHrqQ97CCg0y6vPfR+4qrnWS9TYZDOzrGd6H+pTC&#10;g+nVgYhp3VP7Kq2qGd19b+pBaKkv5orIrmwZb+idz68h/dsLyP36PPLcyh9eQu2jK2h8fAVV/l34&#10;zUWkf/kVtn99AdmLt1HYSCPL8/OVwYk/BeNRn83i040t83LGWtGoF7PWqgJ573+2uYWbmey+BLXs&#10;fr0MUH/Ws2l8KWTOGq+33bHBe+wUEseOwxsYHApliBeDYYiPlwydfBldCkPX6B7vQw4qEdSlcgrl&#10;65+hVcjAEUnieISCrVYAEgmgUjLhC7ZsdeRrRROGo9KsIkih43Xw71aFwqdj3pRR1UcykDBvzCLu&#10;IIVDG3ORCQScAWRqVtZWneN3+82ADvIYy7OlhagnhpArBJ89bAa9mcL2U46UIFFhLXqwcwLquigA&#10;7ZYn8WB0YaMS7irm0PUp5p7UoPvDeohAf/hyxUeDPNketMRPd/Y5DjCOmb11p85sXRF5B3TdVxTP&#10;6+lNC9drT5wkkToWshSUmtAVk/zrgkfp/1ouLgNaKwk6WskhfcK7h4Tm+FaCV18yapEqQwzxCmCQ&#10;/qM+ryWH+8xsQwzx9JDh5HGjtk1dJ1+xkiYO0jGc1HNktO4ox8ijzV3qt8oVUGx2TWLnB4X5eJj8&#10;H+LhKLfkva6l5L0djwM2jRwfHq5fslVdbtir1PUVpoz9x+Rz4ef+hKb2W78/inOGrmWvVQG3h3r6&#10;vceb2KT897hOHi87Hrf/K8RHpVBDOPEsQ3yotQfbPnKSyLea8LnaqLFLaNVsrdmEcvY8L5TqO8YG&#10;65M/fTJNfcNh9yDgjpm++aIgsk9xu5V09FG8SJ81lq7fQGlxEcdDAcQHxI7uY6tUxvntFFYLRRPS&#10;Y7f+oWdSgkSRqt+ZnjQJ9fZDluferjUQOXYMx15/HUrgt7qygmKxhHgvHvXTQAT6arGMq6UKcokk&#10;Tn7wAY6dOgmXq5e0lRBJrbjM3U4H9XIJhVzWcBQRjxXPug/1HRGPa+zDCw4XvCzzkTfeQITP6XTe&#10;S7AqDrWL18zspJBd30CUc2N4QH2qDCJnY3xWhdBQOA8RuvKa/sPDc/gvjx62EhHyN3lb98u8G3pG&#10;eZ1fTKWxSvvn3d//Q7zzwfv3xJ3eC+1Xcj15UrsUjzqbQ2pzq1fOh9e5YiIrp4liU4dYTyKfB91L&#10;K+vkKJSqVk2M7D5Rrz6i+tWz/cGhWROD+kFtreSWX2aof0yNYeLcLK/bMfcTR9SXP/o3CPmtDG78&#10;7iKu/O1HSH90CeGVFI7TNDwXCOHNaAxvcDsdDuNkMIRToTDOcDvpDyBWbaKwso2lpXXc2Nwx5LJC&#10;m+jZFZblGjfFXv9kY4t1n8KFnTS/b5tY23tJe33X+D4zmsSbYw+PJa7EiBnObyuFErZZf/bp4zj1&#10;+3+A8OQM++rzk59DPBxDgvogwYHS1XLNfAkdGhKdbcUgaqCdLqJDQSfYZGQ8yFDgoNWyeROTcLdQ&#10;0tu3RgvVtSv4P/3X/0c0KyUcDTgRr2R5PYeJPd2lwtKl8OVsYEJwbJZTaLYbGPEnaN8olpALJ5OH&#10;Tbxpv9ODSrPOy3IC7NpR7zQoCN0IOkNm4qi2a9xXN97XElS1tkKDKOPtUcS9UQpQKmcellGxk02M&#10;aZbvPpKaalVHk8vdiUjPb9MyH/du8orn6dzd1eJ0oaPEOJxgunYtVLq/zqhS4kahacJXyFPIWi4j&#10;Yd6/1v3n7IdHUVClFF7NNbFVs7LmPw1ZbZ6nd7pidPe/yClDE48mmSEOHqaFqSB1nzAGtYx8tb3X&#10;aTOG6MDlVa8gHtb/1fe3qh2TrEseeSY2asDDGeTec7qFClqZItxKjLjntyGGeF6Qwhr1uuDk3KbE&#10;UXq5ojiKUuiVGCdGRdRHI0LLpDVrDdJ/DkWC0Ap5r8dhDIY+NN6tpZNSjq19QwzxxGB/9AR9qCv3&#10;COWqEijaXA52tD0zi0hqeUOVa+ywNMIeUUeQ7BZJ7ee8JUdd6Rh79YvnRVDLQaLarnDubD5wMzlL&#10;XjESVHPjRlVLuXs7HgNKrKioWVpN9jDdr8t6UaJnKqDUjR9GTj8JbLDXq7DRhujsmcNLrSJqraqJ&#10;f/11wstIUOtVgKImszXYJLxfu80yWm2t+a3Rkq1jhXW0c3+z7eQ89viEcJ98etw+VGnQ9mTZ3A4v&#10;y6WcRk5uWn2rEIsO7vfz78HE3zcRmysrqGysY5KyPcy+pv42qGaqzRYytOe3FS/XJOaz3nipzZX0&#10;7ngiju/NTOHt8bEHJtHLUqbcatJWPXIEx8+egdfvxc5OCoVUCi7amPIaHhQb+WFQb1GZtli+C9kc&#10;tnwBTL39Nk688TriiftjMtvZJ10eN5p8LhG1qFQQ4XeFXejfW8n9l8sVLInLYHknXzuLxNQYPB7v&#10;ff1H5K9I6jzvXdzZga/dgp/HSCfbe295JavOkj6fIaIPRcI4O5owRKa8qxM+ryGnB9WBnnOHz/jZ&#10;5g6us8yjb76G9370Q0xOzpjx1qXMaNTryGcypm3Xbt/G1vIy0mvryG5sILezjXwuj20R1Pkc6tUa&#10;PLyoyvMgWVNqNk3ccfEAap8Q60rPsReaJ3zUaaXPKixI1OMxRPzpkQS+MzOJH8/P4J1dBPxeiNiV&#10;B/wan+06P4PHj2Hq9LTpk9rEDZlwqPyiUB99L/YO275SKOP2F1ex+ssv4bu1gelyE0c4Xxz2+zEf&#10;CmGq90Ig7vWYcqm99alnVx6EIvt1h/cc8XqNN7u82pXUXMR6jPt0vIhmHa9P1XeNMlf9TuVW2/DD&#10;fKouYz4P3uWznnsIQb1WLGG9WEaa42ud7dEcmcOhH/0+Zjk+9MJXL1SGeHkwJKgPChx0rbU06qs7&#10;xsiwcbB1OdhkbLQ5ENvZovEsbNO4cHJk2ThZ7EU3XUB1JwfvWIy/71k+wolGI7LRqqOc2kRtcxmz&#10;VBadXj+60SjaCgkSjFKlUewv61+t00C91TBv1pUBtdtVXGYZ2nrj7aTwiBvS2k9FQktClBwxW89R&#10;aFUo8BSzSROoFd6D4onHOhF2R7i/S8EYMAJM8aoNISxQWbJ1rXMsspp/Ge/pu4NeiW7smW10Q1F+&#10;651nZ5kdWqJGYWjXNWScaTcNMQooEdT7oUDDa60sz24rW/O4r++Fou3R8SgKqiYEXVpJh5SA0Nzm&#10;icF6ErHPmuUD9vaxHGxjGZAP8nYa4slgjN6qsv5ydNzzguQJwDZSn5OH5QDd5pXDw/q/FDgl5tEL&#10;oXqDMqTeBHxuVWrvCIL12tzOcZxQ+Vb86SGGeEHwu50o5xr46PwGMtkqFtcK7OTAeNJvktJcuk4j&#10;jQaNEi5K5u7Vf9TXW9U2Pr68hbGRAOo9I1HQS9AQ50sp1CXO7UMM8dRwu+AK+tDSCz7K0A4NVKfi&#10;+++VyTI05awg+SuS+hFRpVKhXBoy2jerHYzuWfL+vAhq5TG5WbiOVG0b6Xpq4JatZ2hQ05h9xUjQ&#10;POv3acKplGmAs4VMosQHgzqHIai993k4PxRKzr1LH98PMtTtlRK6vrttUGoXTUgVkQUex5O94H9Z&#10;8dIR1LSfbM66WrpnH9jgcunFDce+VqVyj166Kuyhw9Fhi9o5h911dHlcyF4093oM5DmGG50amiY3&#10;UQ2Khd42m8i1FurtMhrtmnF8kr35TUc+m0Utk4avWoO31dqXHNYuec0qxnRWdjv3eZ0WATkXCRty&#10;+odzszgci+wbvkErPNM8cZn1Hj16BPNHjsFJfd3ptKGYSiO1kzI8RMTrMeTlXhL4QehwrORYrluF&#10;As5XG/CcOoUP/uAnGJ+cvENi7oaN8sLl8xk9K7ezg0a+YBI2BvhMurcIxyLr43K5gvVwCHPvvYeZ&#10;48eQ6aT43D7Wxb3znMqq0jZYP7ViEfVcDs5WEwGXy4zh3U+iv0Xu6jclDJyJhEysZxH7Sqxnjh/w&#10;6CqTQqkoRvFvNjZRTIzgX/7X/w2OnjjBwdJBrVJFqZBHfnsH24u3sXrxEta47dy8gcLSEkrLK8jx&#10;c2d5GZV83pCyuUoF9VrNOEb0uQS1/966V9zvUtOKQ676UagOvUzYe5yeSx7WIqD1TCKnj8atkCZ/&#10;eGQe706MYzww+FxBocDWy2XcKFdRiCcx8sYJjM+Nsnx+4zut1RF93JEPFD8ipzeuLWLx55/DcWsd&#10;Jx1uvJVI4EwybsoR83oNcd4PWaJnVB+Wh7chhkulOx7fenFwnGWWl/dpXuMo+/R0OMhnCRoPcv0t&#10;olvEdZBtqGfR9bSJrFafCnAMKMHk+1OTODOSMGNlEERQL7I9b7K/7FRqWOR8Pffmd3D4Jz9GlOOq&#10;+Yq9EP8mYEhQHwRopDaur6JZLMM7Mwr37CgcsSAc4YAhoh3RAJzJCFzJMLoc3NXNjPl08nfjFSNU&#10;6yjf2oAvyvMm4tYstRtKohPwIjk2jjeTXkzn1+A58w6q0QQcPiqqZimVwkYAuVoRt/MrHJAtDmAq&#10;pPxN2Z/r7RyNFCVJqFGdcVC5cRlCutqtIeZKmBAgyUAMhVqJV2oZoklEtQSTvKk1+SR9Cdi7bk4a&#10;XlSogMhDu9op01bqDW4pVvqnJIwmIeC9yrbN2YaNgh2hOBQ7T1BCR6M4i9SmAtZEgxMH/3ZRsFK4&#10;IxDmQfd3TlWRwixMBxxYLXdYJiuD/ZOQu4+qoIqc2Jtl/elw74Uk0Ifk9LOBw+mCbWMJ3ZEpM+E+&#10;DTRBisTaO0xfVTys/+sxs5zQ9TKoI3KExw8K79FcS8FF+WXzDY7PNsQQzwNa8vnl1R0kwl786O0Z&#10;zE6E8ee/voX58QiS3HeYny4qPcrjkOS8Ouaj8ut2I8Tzgm7OIQ47bq/mEPS6cHImTkPObZRhin4k&#10;PF58cW0Hh3iNgNeBauP+WJFDDPG4UNJEVzwEJ/taeXmLqlDX0hF3TzL6U6RErSE3NgWitfY/AtR/&#10;I+zzqVobs8F7z3tWBHWukTEEVd8bWiHitmubLLrikMobasDGuVkh5IKuVyseZJ11uF3TM/R2PCZ0&#10;mpsC5uE5Tqh/1iomSVjnMRUQvaR/+Ck2OEoFIBhBpUsd39FAw95gG7bgtQcNgWHIiq8RHpug5vG1&#10;cg2h2LMhqGWvtWxN2mJaqWk3HqY2Z5M2mh1OObfcaUR+agWmcQR6sjYx9toTnJvjON5Pj9bV/J4E&#10;Aq4IRZRlQ74sUP6YrzJ142Tk68V+fx5QyId2q228bVEq0Zb2mrbdC+0L8VgRc/3QFCKjvzszhX92&#10;7Ah+fGgWx+NR6jgKk3F/+SXnFd5jk/ZOeWQUYyeOYGxylMe6EYhF0WhUsL26gVa1Cg/vJS/VQR62&#10;g6DWVpJFhVz4LF9E6OxZvP3jH2N6btYkMhwI9lUT6kPevi4XstmsIapj/FvPKY/hlWoNa9TB6nMj&#10;mDl5AmE+30Ztnfa8PHrvf0Yby+tlvYhkXV1ZRatYRNxDHY73kW22G/qmfSJM9ZyqX9nZg0jbPhQv&#10;WmEmPtrYQD4Yxrf+5T/D2TffgtfjQWprG9e/Oo9LH/4Wa599CsfiIkbyGcy3GjjEup/lDDbVbWOy&#10;3cI057NZ6pIj3FrUE5dyOSzwukrSZzyEOeerLLshu1KJ+zbLFVN2EbA+tuXeNlL5xdHoOiLcZ8Nh&#10;HE/EcJRtPBkMUo+1PK8HPafVjk2cT2XwOfvB6Nuv4fR755CMjCDGcZutp9mP9DLzLuSQ2Gw0sfTl&#10;Ndz8699hNlfFd0ZGcDIWw6jfb14CqIz9uu3f1Xhq87xL7DOXUmkzvyvUyjGeNx8NYzwQQMzrMeeL&#10;XFbZsrUarrGffL65gwvbKUNoqw2VTDLJZw249GwO446pZ//+7DS+PzdlrjtoTAmKZa3wIQrXkuHf&#10;tXASr/3wDxA9cgRets+Q/3z5MCSonxY0FGo31sxbRf/RKSu5oSYNCQWNULPxfyKz9MYuEYaHx4T5&#10;d5TGbTzgRNTnRidTNG8EXYcm2Cp7BhgHOApUSCN+vDkRQbtYQGj2KOzFDO83YpaamBvZ5L3RRqlR&#10;Q6FBBZP7dPtuN2zI4A6qupohnUU4m2UyjZx5+y5COuAM8vwOB7/XENn1Vh3VdhUhT9iQ3RI6YU8E&#10;xSbL2qzx2iK+W4i4o/yNxpJuJoik7oqcvvc5OrY6ulRy7Q0eS6Frkeq90+x3haEEXLejt35eODI7&#10;fMbkHTJ7L1S1On48YONkRgGpeu799jh4XAW1V+PPBIobuVJmPfG55CUxxMHAJO7IZ9GJxK0xNcQd&#10;PKj/r7IvSqkvNbtI1TlOcyUg7FeF9o6w0EkX0K7W4ZpM3i/DhhjiOUESU97Nv/1qA++cGkPXbTOG&#10;y6XbGZycVUxDB/7s1ws4NB1FkArx9YU0FlayWNkqo9Puol5rYTIRwKdXtoy34I3VrPl7Jh7ALOfv&#10;v/5oEVeWskjnKxiPBtChjDZJQ4cY4mnBOV8v99wBH+obGdi1Ukur7aTo9KE/9XJQYZYEEdaPAPVQ&#10;kTJTAYcJU7Ubz4qgrrVrxpC0ScekrihCS97TIqL3g/TMiDvyyhHUWRP+ygoZ9KSIuB0Y9am+9od+&#10;s1H/7jg9983BBwPegbp/G3VUPGVjH2g5trymHV0nmo4KnCZvytcHj01QN9so56rPzINaJmS77YRC&#10;vyiGssLJ1ZoOeBQ+Qz++YGgc5+vbvW/3QytzE74JKPzHk1lkzw5a6aCVt1GP3TgcPS+IoG41m0ht&#10;baFTLCJEOafwYyIRd8M4vzicxmt0NGDFTZaXqcIXKH6yvFRFSqq/DqrZOm2b2/UG1n1BRE+ewPTR&#10;Iwj6w7BRT3H5HbC73KiVq0hv7XCY181LeRNGQXNP7xr7ocTr3soVcKVUQXl8HGe+/32ceO2sSRg4&#10;iAjto9Qswu2UB7cLO3z+7bV1VKssQ7mChXwBV+VRG45jZGwOnCawvb2JFG1/J9zwuLxQ+Jjd19ff&#10;qk+FDK2xTMVCEa1yGQGHVjc/+kvbQZBn706lgvM7KVzkdWffexcf/JM/MD50S1evY/3ieZRuXoZj&#10;bQUjpRLGWg1M8r7jvG/C5UCE812YY1RhXKK9TVLCy+JbBLpF2oqYr7TabGs5vd31ctanxpcS/u1U&#10;a+ZTIS9E4Oq33bWsU6wVLZzTWR86TsS0VsT3LjcQpUbDqnc+Z2tmFm9897sYm580vJBW1ucaOcPt&#10;7H4B1ag2sPjVDaQ+vIhpyr43olEcj8VMPPO+Z/Ne6DkVruZ6mvo160rfRWKrzPpbzyayXmT8lVTa&#10;JDv8cH0Tv9vYxKcb27iRyWCDfS3fqHPMNpCtNZBTok2eF+BzzkZDOBQO41A0bMhrlUPb3jFl1WUV&#10;l3fSuFlkXwvFMHL4LI784AfwhkJD/vMlxZCgfhpwgDXlDU0h4js6aTycHwmcEObHw/jN3/4UC9eu&#10;4taVyxgJezF/7jS8NDzESYq0DtPIjvJ7lAIsEgkgFvJjxu/Gf//f/b9x9v33KYS6sHkDNGKo/jv1&#10;lqpKYa6MtxTm3EKeECK+BIKeKAdoHT4KuLh/xMQHk7e0Eh+67R4KirbxaJGXi8vmoSHR4LkBE3ea&#10;j8hJ3MtyhHhdB4V3DelqGh2bYlh5EHXHWF7LADHeGfqU13Tn3jf6HVsT1U6J99abLw+6FFp3wyzw&#10;nK4kbY+kljdA2wXtclQrrC8vd9379nAvnLy3eXPX+/64eBID7Unv9TCUWlroKSXPMiifH9jY8mJ/&#10;Zk/2gsHOLOUMnBC7VJSeBEoYqpn/61ZDD+r/8jJRPxRRXVFck2L1/kRdPL92ax3OWAiOvfHzhxji&#10;OcJ4FbGffn51m0aRHalUFQtreRyaCGN+KoIby1ms75Tx7dMT+PDCBtZ2SvjgzJjxyvmbj5dwdCaG&#10;sagff/Hb2xiLB3D2aJL9G9jKlDE1FkK+WDee1W+fGYfT46ChIUV+iCEODgoRJweC+lqK2hFVo6CV&#10;EO8eKMRHpS5Gg53+wfpRH7rEiFcxYqVf3L3eQRDUIqNFQhtD2/xnw0ZlC5V2yeiNMnZ1j0ydOjP/&#10;9Q3xvdD+V42g1guq26W2cS54Gsj7MeZ23OeYIPeSvtZh63Rgb/QSPe/tE08J479Oe8DGPmLL5uEM&#10;JODqeuG2+c2KS+n3ph3xdCTQy4bHJqifdYgPQvaMyanDfwpbKDJT+/owY6jXJ543qu0yRU+u9+1+&#10;OO1e2pdKkvg87ZdHQ8Blx6Tf+VzJaUEOMp12G3XatLVcHm0RqtzndSnU472wSGoHoh4vJkNBE9pD&#10;YQ8Uj1geovuRyfK0z/IeN9pdZEbGMHb2LOZmZpSmSoLDiAu/CO54HGurG8hubsPHnSI/9yMZBUnp&#10;ZqeN9VIFn6YySEejOP3jH5m406Fw1BCO+0E2k71tQ6PeRLlURm5jC7nNLWSyWWwXS9ip1VBsd8yq&#10;NeXSSq+sIr28hnI2h1qjYoWc4DMp9rHmBuNopOfn5mb9eFk/qXwe25ub0IwRcjo5TnSMdf/HgUjT&#10;fK1ukvWdT2fRHp/EO7//+5iYnMbazZu4/tvfoHb1EuZYzjNeH44G/Bj1sq/Lw5nl0vhUVZg5Wxu/&#10;a588dGNsuxm2ocJuqD7X+ezpSs20s0K1iFTu179IdvWLBfYTJUEMmpV97oFtpG+mXnqbVTfWb4Og&#10;0BgbbIdP+YyZWAKv//gnGD8xj2Q4iRDnXc/mMtq8T804PGqeZr9ttZDbSuPGzz+DZ3EL78cTOJWI&#10;maSP6o9772f6C8/ZZNnlbX85lTV6ubydRRan+NypStWEiklV6yb0xuVMBjezBRP3u0KdWpdUPehF&#10;TURhQxyac1giXly6i4h9v1Nx1F2GcN8pV3ntDr/rJYUVt7pfV7l6A1f4vJfYpjueACJzp3D8Bz9E&#10;Yn4Wdt5jyH++nBgS1E+BrmIgLW7CMzcOu5ZiPgbiHGvXKei+98HvYSSexIUrF3Hu7AlsLtNAnptB&#10;YWudk5EDtnIRNQ7ai19+jPlkDOMRP/7Dn/05fIEgVlMFzM+MIEXDOVsuwe33Y2stjVhwDFs7O8ik&#10;8ti8tYUCJ4Jj8/MIeCK4/uUipqfHKADKqLaqJkSHyOpaq2Y+x3wTJg6gxymius1jKhJRRnHWW3HF&#10;tO57v2gZpt+p55YQYAcSsTxouZmdgs5ep6B2w6HQH1Ja6lSw+4nqjPc176LYatwqTQrmYgejev5w&#10;gpJ8AdQEeeCz66CPq6DukccHCilOYbeWnz16eQ4Geqpn+WQvHlpqZquxTz9hkkRjKEoB+JrV04P6&#10;vxQs2d23i020qg1qBxzfVJjuQb6MerYI3/TI/b8NMcRzhBTmermF7WwFrx1O6t0Jvri+g/fOjCMc&#10;9OCjixuYHQshwr//8sMF/OsfHmOf7sLv9Zjj3n9tApVqC1/dSOEn783B5XWgVOS8xwuNjwVxYynL&#10;OTsAd9CFInWAodo0xIGDMtfu95hkVtWNDPug5/6wSTK+RFJvZ6k0eGUN937YH4oKcijkNF6Eu72o&#10;n5agVrzKS7kLSNd2OFc0TBxpOTqIWIu4Ypw15QDhRLPbxHRgFuP+CRrscWQbmTv6ZB+aX181grrO&#10;R1gstvjsTycNNM/qGopDvZuMlL4hJxJ9OmShN+vo+g6QHFXuF/5TWzQcRRr3HrjTadiiE0btVpuo&#10;FAZdGf7PWzd9tngSgrpWrj+zEB99aJn97rpWGJnb7GcBl3ED6rXL84dswbAnSTvRb8LM2Pm9sytm&#10;bdATg98V7n0bog+HiEifjzZ7FumNTYTYtGHuU9/b25JqW5F6ypUhElNeoXvJyb1IUx+5XG+gNDEB&#10;x/GzqMWmMJPwmUU2XVuTVroTdn5xe93w+wPIc4yvrW+aRJsKneDifQbdQaTmdrmCG/kC1pxuxM+9&#10;gde//W0kR0bgYPkehHarZYXFOH8BVz7+CIXbtxFp1DBFO+FIJIJj8ShOcDsW8GOWz6vwGFOdNuK0&#10;NZqbWSxcu47FpSUUK2WW2ws/j1OiREGfTrfbiKZapYJchjKrUWfftMJbPA5EpIs8XS6U8OH6BlY4&#10;1j74F/8MR06fwuK1a1j+3UeYyGZwmvU3w3Io0bZ3V7vs1zTard91nEhVhbEQ4SziVVD4igafV9/7&#10;iR51vLZau4utHvkqvXaEfUfHPCnUjulqDbcKRSw02wjPzeKN3/sOZqsZuDn5OG+cRyM+gSDrvuCh&#10;3cf5WhNAKVfGysVbcNxYxTHO4yfZXoofPajfCnqZsMX+8pc3l/Ap+7nWFYmEVxzp0UDAvHDRNh4I&#10;mudR4sJVxRNn/YtgFhmfYB0r/IcSWYq818sDEdZz0TBOJxMmpInGhcKHyON9KV8yxLtIbyVEj4g8&#10;57W7rEclR/zVyjpu1ZtInHgTx9//AcbfeZ19x3KSHPKfLyeGBPVToJMpoNtowz2RYE3uERptaZot&#10;61PYIyzjVDAufv4JnKEgVpcWEY4EEZ2Ywr//N/8G3/n+D/Dzv/4p2hxo1y6ex1cXv8Kx48fx8a9/&#10;gdOnTuMv/+qnmJqcQpbC8le//jVvYUNqewdHjhzCX/3FT2lET+Jv/+pvcOXCdbz7rXfxp//ppzhz&#10;8gQ+/t2nWFtdwakzx0wmbpHUUoB8Li+v0UKbYiTb0JsuO6KeMAVmgIO/jkpLyS4aNMaLJsmN3k6G&#10;XAFDbusNm/dOwhR1oL3iikfYRWqLA5BAtnMypDCvV+8kYGnbLMXbhAXpOlg2y3PY75TQ51Yt0QAL&#10;GEHzrCAFVeFNHqZ4a8JYoIIoX2+fmUys/QeJ327VaOw1TEb4frxrJTnS30M8Jdi+tloVdk5eT9Kf&#10;1D/UVzu2Nv//4L7yKmE/A63c6uJipok4J4ilUhvdfniPPXXXXNtBl33UNUlZ+AzH6RBDPAxSSjPp&#10;KrxuJ04dSyAR5/zE/n1pIY13jo/i7z9bwXden0S+VMeaPKnPTqBKo+72ehHZfA0fvDaJy7czJhno&#10;yaMJ49nz1fUdjCepWCfD+NX5NRybiYoJNy9uhxjimYBy1BaiMU4DtZnKw+H3GM/qeyBZq5V7/N2E&#10;/Rggw3dDvTXmdZjcHVYyaQtPS1A3uy1sVNYNwVmmvijHBi0TLjZL0gCRrWcRcoc5Yyqxm+6tlXud&#10;geE+pPO9SgR1pt7BF2npyQcjC0R2K4nlbi9qo52ynvpJyOwN6s8eGdf7z7Umebn5+d5jdC3pMNJ3&#10;9U1/i3QWpN+4uj7q4k4T57oTjPA367l0vCGwO1Wz7+uU+O6xCWoeX8lVEEo82z5abitWu+VBrRZw&#10;2jtIeLQCgq32AvUs9Rk5GrkcSl4WoW3ipT2ZYwmtvtJq11BqZDg/NuF1hsy+ITi+HA64PHL+AiqV&#10;Msr5AhzNJu1phex48vbUSC612ljrdLBKWzlw/Dgih08g7wwomxQSVIEkd+UIZshPypZAMIhmrYbN&#10;lTV0+CkPYBGAIv12QzqOEjbezOVxvdaA//gJnPzgO5icmTahPfaDSMpcJoPFy1excekCmgu34N3c&#10;RKJSwZTTgblgAFOhgCHGE7xOlPtCrAOtGI/y09/uwFGtwlYqwVEuo8PzCsUiKpwPVYdur8fIQzkd&#10;KdyHCMws79fksfIKHxTq4UGQ9+0i2+Or7RRuF0twz83jnR/+HkqZHNIXLiC6vYWjTjumevGSH5cA&#10;70MvHlU2kdSSOfIWLrIPyEPd77TiMKvOK5QxKTZs2u1BWR7FLYVZGtxGjwLVj66jdrxaq8N59BhO&#10;/OBHmKFe0Y0nUAr4URhNImurIMx2DkbGkWuVNDsgs7KDlU8uYipfxeuRiImLrnLu7bG6hwjij9Y3&#10;8Kc3FrDG9lJiyiPRqImnroSOE4GAiVldp2y7uJPBl1vbnDubJm624meLeNbvCtOnPqk2Vl3ruRWK&#10;RiKmQH1dcao1J8W8Xp4TwiivrbrdYPsv5PPs7w4EHG7qHlVcTKXwVSqDrC+ME9/5Mca/8x6crNc+&#10;hvzny4knG2FDGChuNIJUEvd6ulIwm6SGFOqGpK7UgCyP7ZPVPVD+oMt9wWgETRrDdg6ke8AJR2/1&#10;fvxH/wTfefccEhGRwm2EOBh/+KPv4//wv/+v8NkXl6xD9a/N+1GZ6VLQeShEv/u9b+HY0Tn84A++&#10;h08+/Qy/+eVv8ft/9EPk63lDUEvB0Jj0Of2YDI3z02fI59nIBIWPCyuFDSqjFGQ2J8tqlV0KbL1d&#10;N4aH1+UzSzfvYJ/51dZxw0ml1/Ks1nO3dSHzt+DoWksHrUSJHeM9nJDEIJQ1HIlRamo0wPa7wQHh&#10;YeS04vBeyDawVW3TgNJb094PB4y+nPRTiZCTk5TT8J6YkUM8GewcTzb2qc4TKhd92Ht9+euOgNOG&#10;k1GXeTFjyDjKpPtIEAqyerkGT4hj/CnrdYghnhbKQ5Ap1DA7EeLUzJmFU9dmusL504t0ocou3MZE&#10;QnMpDX4q/CK0fXaHFWd6PGwMuKXNAg5PRThPto3Xx3qqjEjITdlMI6hQR5x9XYkYhxjiWcM5M2ri&#10;UGu1ngnpsReSuYmwpXPu0TEHIV/vUNc7YDm9j3Hnp27J4YS4N8Fx6abeFKNxbTk0SNeM8XuCv436&#10;RnZtSZbP8mx62UERguv5BqoHRE4LChci0ns3ZAfU2lXzqfYWrWzXzR8Aiyy8/xjp8vqtbXT6wUqs&#10;IX5aluOIoJVj5VaB+n4FrW7TfP+m41k6zPThhMuQ0Rb0+fLpV7Lnio0s+5Pcdizob62kaLUbvT1D&#10;CHqp4PH6MHfyBCbPvYmUP4DblSryDdaVeIMngEZ4Qx6rvMaWkz1megqJ2VkcnojDSx1lu8qx22ff&#10;xA/0XnT5oiFMnjmB+ddOI09ZfDOXQ7ZeY3veKzPqlANblQpulyvIBoOYffMcjp86Aa93fxmtZJDF&#10;QgEr12/g2m9+jczHH2N0axNvuxx4Lx6hTSES0mcIWZGQ6uMiF/WpTftiLPvRoB/v8dh33A6M72wh&#10;/9lnuPnhh1i7dQslXl/3USisUDKJkSNHEeFW8gexWq2yT8ox7n75NwgihxUr+Uoqg/PbKdiCIZx8&#10;5210eP2VCxfhXl/DabcTkx6PIWZ3r27pQ62ndtB9M9WaIVDLzaZp172lkI4pL1+F+zgaj5pGXMjm&#10;kWa5dbw8idO8Ts7nRejIEcycOIoc2+hqJmdiKTcHXPNhqCnkBtvxarGIRbcdh959B2ffOIvWZBIb&#10;zioqUD/ModQuc3J2w20TCa+khV0UszmUV7cR4U2n2AdE0A+C9OUbLOPfLCyZhITT4SC+NTGO96cm&#10;8N7kuImlLk/xHJ/ti60dfLG9ZeorwLbWi4q5cMgccyQWwQi/i5hu81lV2yKnFaZWz676zdSqqDal&#10;n7tN6BBdN+hxGyJ7h331Nyur+HRzE5/yPmrTlAi3cAKhY8csr/shXnoM2YSnQJPGglNG6l5hpYGg&#10;N1yK06rYgfpU8sTNzD0GRCgSwVlOUqfPvYXtnW0zaMoUHsL67Vu8hvV2MK63VWopXleKaYMDOpvP&#10;YJ0DLxqJGoGu2E4VCsQdClgFnLLRMPcqRl23gVNHj+PC+cuYoJCYG5tDzBswSoXxmua2Xea9bU7M&#10;hCdwPDEPF4VSi5NYtVUzCrEEoYsC60z0NbwWP4eZ0AwOh48h6RmlcTFiymvQ88IwcexsLZZDCgv3&#10;dVn43m+C4kkbb2UK4Tswx7DO9LkHNj0PlfEBc8KB4mEEdZBG3bm4G98e9RgS5FnhvREPfjTpwxsJ&#10;Cl6Psg4/4wcntHz0mwBTkxqbz7ozfY2glQx77OV7QYVBQqJWqFgE9hBDvEBokWo6X8UvPl/FH//1&#10;Nfx//tMFds8ufvLuHLayVYxGlf29g3jMi1Klgf/1b6/hy2vbaLY6ODQZNp40G+kK/46Y+a9QrqNB&#10;RTjkdxux0WIf/9uPFxHkvDTIUBliiAODHBxqTTh9HrTqTcvRYRAUdkme1Pv9vgtPGyd5EBwaC9z6&#10;6P+d8MYw4Z9B3J2AmzrkbhLLZXdjNngI88Ej5rO/zQTmEXJFeke93EjX22aV0UFjrXJXH1OdScq4&#10;TK4XM9WiE4rx5mtw0BiXV+RAGJ36fp1WOWNEUkvn7xPQu9vFgoisu9dtdeqo2Qqc3uvwQI4sd9t6&#10;iGcH5f+4R/+XXWV6wHPAfv1qD8qNNMr1dO/bvZCDk7Yh7sLY5sEgRufmMHn2DErRCK7mC8bz9Ekg&#10;x5EidZKlVgs7wRDGTp7E9PwhRP0+TAed1HW6qDQ55tmelrpi9aeOXhDOzGD2vXfQTcSRqlvEqrxs&#10;dxO76VoNX+yksOn14vQPvo/DZ06bUBv91Rx7Ic/pcqmIK198gVu//jUmUjt4y+PCEa8HCbcLAcqs&#10;vnfzfuqTdvc9jQOc25IuJw7zGm+57Jji9ZY/+gg3L15EpWwl3pNnemRsFIfeeguusRGscYrbqTUM&#10;YfooJLViQX+5tYOFXAHFdhvxw4cxfeQoyjtpBHJZTFA+xll2hegYVGTdQc6Dm6UyPlrfxF/cXMBf&#10;LyzhwnbK1KlI1r3QdeQJHWO9JP1euPmcSoqYrdWRaTRwmX83J6dw+sQ8jv3wRwgcPoIM23KlWDLx&#10;mwddcz/oSF37o61tLLpsOPTddzB36oh5yRD2RDjnzmLUO4750GEcCR+D2+6Cc/k6Jv1TSHpH4GhQ&#10;g67WjbOH2k0E+16onkXy/3JllZ8N/GR+Fn94eB4nEjFDPpvEnjwvVavir24s4GPWk8J8/OTQHD6Y&#10;mjLhS5Qs8SL72mqhZNr+JPvltycn8J3pSUN0f2tiDD+am8G/OH4E//L4Ubw7OSa2CVdTWdZJBXE+&#10;j0hueVRvlsv4+6VlfLK+gU1VQGwUo4ePwxd7NXSLISgDhiE+nhyNjTScWoIpEno3Gj3l0u3EsaiW&#10;MgJ11a1iCIrEoaBN+ly4dP5L/O5Xv8Dl81/hexRAhykQFxYW8OmvfolgOIqjxzmYeOzR2UkzuNPZ&#10;DOYOHcHa6io2Vtbwj7/4Jf4v/9f/Mw3pUfz8b3+Ba5dvmreJb7/5BkqcICYnJxGK+Hg7D7768jJ+&#10;8qMfIjESQqfd4kCOotZumNAdWk4pj+lis4Iay67Q+AGnjxNT1hCXyuY66hvjOUmjmAadISpN8nq2&#10;DSR1jeyyW0HujRiWomNvsh4kJTQpcauWYfNY8cseCk1ArXovqeIjHP+YEHnRbDVYLmsAyEPEQeV9&#10;L1RUCVhtKoWU+oeR2k8C1VKDnUbLeQ7+aQfBhq3qlvXm2qFszHym53Pj5w9NrrVe4s1H6XvfEDxs&#10;iet6uY1cgz2zXLVeuu2GxoPkBpWSjpaie2j4UqFUXQ8xxPOGlgZOc56bGQ8Zkvnds+N4/dgotqnU&#10;B700lKaiNOhaZq5898QoAj43jkyE8cVCGj94a4bzYtskVIxHvMjXmwjoHF7H4XZAMaffPj6KoN+N&#10;GH/P0qgbYogDA3WdLvtcO51Hc2kL9fU0mrkSWjSgXZS7zqmk2N/ewXvA/myUlBJlNMeA+XsA5D09&#10;FbhXv3naEB/Sg9x2JXYKYMw3jgkatlP+aeowHuqKd5fSyiNrN0wIN20D/r0K2Kl1uB38S1lxkiHK&#10;G+mkbjlosI4c0rl7+qacNqjJwJ5Lcz4Oqds8FvbqrffpsbyfvZBBlfZL007dW/o8j3FAydT8LMv9&#10;+vGrjMcO8dFWksQqwvFnG4N6NxRGR0lIO2x3rT549ni0MSj/xmabOjUP1xmWS5MF463Lf4pVrT48&#10;BCF5x77mcDhNTOpyqYJiLgcX9Q4fB76JA/2IdaWazjabuMk5I52II372JGaOn0AsHuc9KEN6K28n&#10;2E0pTni8Hd22dHO5unXhdDng9HhQy5dQTXOuqVaN97JiOKsMhUYDS4USrlXq8Bw9hrd/+EMkx8aM&#10;7jQIsonzfJbFK9eQOn/+nrAYfj7rk4bFMB7HPDfA+7o6bVTLZRTqdTScDvgo//yKOS27vVSgPIyg&#10;UqujmM/D3myYRH773VfkvrzXFfbiYiqN1VIJW402jr77LsamJpG5cQ2T5RJm2C6KFT7oOvVW20o6&#10;uLmFv1tcxi+XV/HZ5jaupbNmv2SLPITl2bv3fNWxCbnCTY4Ritssb+6a04PtEHXQuWkcfu8DhMcm&#10;zKRQYBsVMlm42D3URuorg8ji3ZAzhojza7kCFm0ORN94A9//0R8hMTKCJv9pZZPhZEw5rCS4bTk+&#10;sjz+tl6mJHHzymWsn7+KGbcHh6MK6XN/++rNUgAAAP/0SURBVOepC19OZUyYFMUVf39yAlPhoPEq&#10;V/zy5ULRhE/59coaUtUaxoIBE2u6zPpPKXEo+7/ibEf4XCK0FX96jNtIwGdIfHlI65n12f8uXszE&#10;rDafVsiRFttUKyPlbS1P7XXqQ66RcYQmDmPytTcRPzRvvdjdhSH/+XJiSFA/BdqbWUNOO7S0fTfk&#10;Ja2NQun1mBtjfmvg5ORpoTputmH3+XD2zTfx5rffx6m334MtEMFWoYLXzr2J18+ew6l330FyJIm3&#10;jh9GuF2DPbuF+Tfeot3hxDvfehPn3nwN737wDiq2IlqOJn7/Wx/g/Tdew7ffexdOlunokTlEoiFD&#10;tH76yXmk0im8/f5bKLTSSCsgvkPLImJmkmp2mhQuNIKoTCh8R61ZQ9QTRalZMYqojIVyq2SMi4BJ&#10;irg/TBI5ToKKYWd5Ufc2ZYSl4LDBup6tUXssktAQ1BTalKK9PQcDEfAi3aVwKryIk8J6EDm9F/Ka&#10;kUIrQ+KgIR6w2OzCZPB+BtffDRk6jhYn8WrTxPFy5DKGwFWWeJuL9a3MuY9r/bzEME9CWWcvU5Hx&#10;y7AbCj1hr4Gm/r1WbiPGiUEJtW4pQaLkl7z4lJBrN9hJHZEA3FolwgHRyVImFStGDvGivYOGGOL5&#10;oN7qmFy9NhMfSYlm2sjW9DK2QyOfm01zXpcGIVCttxAP+5DOlrkPODQdwWaZss9pM5m/dVyN53V4&#10;KcUK1JLCFqWIh3O6rjmUHkMcGDgXdbMlE8qjU67DkQjDMxaDeyQKdzIMJz9pkfYO3gd6Mcj+KpLb&#10;RmNuEGZCLsTc98rlpyWoBb8zSCM+QkPcT0PTCbujAyXQslH/s1PHUpJE6VhU/4hnrNg8ByjCxmpZ&#10;8UP5TAcI1UzY7TAxrZX7YbcH7V3injf3+mHLbKEbSRoi8CBhb7H/dNpo+OzodKkbIgAPtw5lqfTl&#10;Z+GY8SLxKhDUIqWV5M7EEn5WME46jzc25azkcQU57oO0/ji37g77SDQ6NZadxzj32MnfcIgkc/n9&#10;7Hsds3K6WizA2WoZsk198WGtoBEv3Wal0cI1ylnPyaM4+c5biCWTFoHcpexwdZB0q884KIfZtrLB&#10;DTlN8H8iJl0uN0KhEKqFApYWlznOgRGWS1grlnGzUEI1kcTce+/h0MkTJknhfqg3a9hcXsbNjz6F&#10;f20Fr/He4x4rLMZAr1tuIlArzaZJdlczMdetONkiTHefoe+qFy8/vZR3O9kctut1RBIJRDp1SDPb&#10;CPJ5ExM81onllTU0WacKFSJP5b2r3dTT6xzHS6UyLmVyuJnPY61Swxb3vfHBtw2pvHP+Ak5RF5wS&#10;Ab5Pm8jj+fPNLfzn6zfxp9dvmdAVCtdxO18wZK2eKeb1YoT1prjTe6Fn9XLelrf31XQGZeqY3WgU&#10;nqlJTJ0+jdjMPDwBH6LjEzymieVbC+hUqwjwHJH+D4pHbbzrWa+X0llc4rPFzp3D2z/+CSamp2nv&#10;qyxK3ngv3yHZ3mo1gGCU8r4BezGLpaUNLF+8jFm25ZEBBLXCkqypHlNpQxq/OzGGuN+HKvvzdrlq&#10;6uGWXlzwU3p0knWhFwdqc5H4Styo55gJh3AoGjbEdNyrWN/su722Uz31N5M8lO2hNhrltXRezOc1&#10;91N7qF01bVrhsmrwjk8jPncKM2+fgzcS5hi4V4YO+c+XE0OC+inQ2soAPgqu8B4lhULBLM2kUIt5&#10;rIQ0CtWgGMYVKRdZDtJSDXkelqWBnOff5bUUapU6CoUKMhzgeQ7c+YCWuFCI374I+6EzaLQkhCsU&#10;OlWUamVcz1xDtprmsXka3R0qAFQgU+uoU8lo25uwd9u0V4K4dO0K3v/gW2i4Shy8WQo5LSPJIcjf&#10;ot4wMtWsiUE9Fkwi6Y+gTuHvc3iRcI+w3EkTxiPhVVzAu0v7lBCn3CxyMr03AcadKcXe5iShjXu6&#10;Tm7y+LBiTesYJaqzUcHuDJL4e8BLwNGqous8eK9XaxJU9nI5vD96XCKXhOTBFuUOFDc14Ho25LcF&#10;lt1JJahSgmNjmbM0Fcr4KOzLt9D1B/n3GAvhgn1zGXYaKfZQxCyhurM1G3DIA57HdjkxvXJwemAv&#10;FVgLHFsca0Pcb6CpfwsrFSq/uSYnfA4Qyil2Tsq1ferMyb4R9MPu96C2sqOLwiHZeMBjdoghHgSp&#10;MerP/U2yvQ/9rX2KO92stvC3n6zg48ubCPuc+M65GWxQmZZSr61/mgym3d/1txTfXZcdYoinRidV&#10;QGMjBc9oFO65cSM7bUp8KNJZ26MqBOyYNnX0XXJaBp686ey8xvGw4n7ee6298v9pUKxnjMekCS/h&#10;oLFt9EB+dVBv4H27Jtzbqz8naEXR9cLBvqSSTjkWcCLuduBYRMSKtFMLZhrVGut+2A7usBey6Ebi&#10;B05Q29CCrVpBK+CDtxui1q7wIjZO8dQLezbA1wmP2/9fBEHdarWwub6Oj3/xC/zVv/1f8Jf/4/+M&#10;n//7P8HHf/6X+OJnP8WHf/YX+Bm//+w//Rk++d1HSOey8Pj9CAT8+3q8GtBelB1khWRUb358OSCn&#10;Hjk31VsFzo3N3t4+VLdu+PfYit90GMLV6YQ3HELbZscG27ZVLCJMm0QE4F5CdS/0wv1msYwFlxvB&#10;s2cw/8YbSE6Mwu3ymLEqL2m1ZLcnLyR3bZQfRv5K/vP6WqFho07v8PhREuF7axGedotzheVBbRLq&#10;VaqY/NY7OPe97yEcpS34gHGSS2exee0murdvY7JewYzPC69sxgHPop6msBjyGlaM4M82twyB2eA+&#10;EdryjN17nr5pn1b7VhsN1Fhv3UYZnkMn4IyGoDj9YV+McsqJFu3aIstfK5UQ5LVEnO6GSFV5n1+v&#10;1HCzWqetU0HJ7oQvHse3vvMBbAp5cvkyjikEh1vcxWAs54v46cIifr60Zv4W6SqvYT2HvKtFyIqA&#10;llexyNS96D9Tvl43yf2q3NONhjH77tuYeu1NuKkDmESBLIPX50OX111dWUWxWEJcMao9au/BUHLL&#10;pUIRN/mMlfExnPru93Dk1EmT3FLOh31yWomN5UktyGmr2W2i3C6jzn6i/dtffYHVW0uYZV0cjkTu&#10;I8UVcmSVfVcku4hnxdC+lsniBvvUVtkioHM1rTa0GS9oxbBW/RfritHdNd7OqgOFCFF/EMEsj3MR&#10;0PuNAzN+uImoVnl0zahX9eHmczdMO5hxxGdI1VuIHTqGufffMxzGXgz5z5cTQ4L6SUGBVtukIj4S&#10;NQls7gEHuPE07C2zHPc5emEj7MjWO2hT6eOoQbdY4VYFNHCTUWvpvM9jlNLTUTdGXJw8CikgMoIW&#10;B6skupT9aruG9dIWTBKKXuxgxbUK+UJwUk/1+CKQqmGcX/nv6KEjFDQlCghlVbaO19JLv9uPnQqv&#10;z3JNhEZMQkJNbHUK7VqzzolFQeqVEEDxoqzPPlrdhlFalQRnEFpSduRBzTLb2h5+6lwJGquT2Zs1&#10;2NxeE+JDZTQT6j7QLzYeL4JaariewSxJecA5e6G6UtxrLUEqNHPwOaxy6xq6f5uTst7UPSr6MlPE&#10;nRxLRSofJA72an1IIeFEVy3Bll7nVztaY2MmcYA8H7qJcXT10kBkjJSQ2AibkP04tUGrMwfQGEIh&#10;w8blPv5u2+Y1POyzzleN5GV/C8dg03MFQgf+0uNVRN9A0+iUwrBV6+DzdN2SV9aQteRZrmiFKtqv&#10;v3O3wns4A14TAsnhp/IkkmWIIV4iiGQOBd14+8QY3js7jsmED+vluvGYHmKI541OroTSwgY8Ewk4&#10;xmJmfn0opGfKEYJGIQW4JZM1l9E4NILcbRmfgr4qtIc0nAm/8x6vXOEgCeoGdd02GryHh3Mryyev&#10;TBEh/M3EA6UuqNwnu3W4fD0Fl8Nl9JBXwTtXYuJqvoFSUzV7MFBNzARdmPCJnLGZBMX3tFLf+7xH&#10;OMnZQ95tXeoyB74STMRFbgv1sBeu7l375nF07lcJT0RQ56tUnR9OUKtlrCTTj28ntBoNbKys4sJH&#10;H+Orf/xHE3u3dfMGIrksJmnLzLkcmOU4n6Z9OMFrj/MRJvmZaDbQTqWweuMGbt24jtROCnYahCKr&#10;7ydoWCb1LX0+YfJv9b9Kq4Jmu2zss72I+cb57EM9cC/kyekSwcj2U26pYr6AermMINvIRz16v94i&#10;z+ltkY92B2qTU5h+/XWMz87D6/Vx6lCPYztKTugCd/I/WaNX3VxJ3ruSy+ydkiNtHU+7rp7Oosyt&#10;zrKoR2xUa9jiNY9/8AGOnD1jeAbzMmMfLN26hc2LFzBRerZhMbQp4X2z3cQWy+5MJjExNomwOwKH&#10;XqKx/hRCJZfNophKI8RrBFkWjfF+6XOsv5t8vkwojG48gSLnndDICI6eOom33nkL+e1tpK9cxVGO&#10;mYRn/757O5fHz24t4qutHeMJrnrrQzUsslYhKd6ZGMN0ePBLGpUpU6vjFq/V5nOHT5/F7JvvIDY2&#10;YsjpPtzsK4obndraQimdhot3EAm7l8zXfeWZruSWF7M5pGnnJt4+A/eRCOLxuJlrxeeIP1otr2C7&#10;usFyK8Qn5T6v4+Hc7XP4WIdA2dHCFvWT7SvXMModk0G/uefu+8k7WmR0l+2mlfgK96FY5mo7EdIJ&#10;n9ckPVRSSIXukIe+yHXFjNZ+/a5nUJmrrEOR+gV+qu4U6lT3e1C/02+6l8aMWYHA77qWQvSJCM+w&#10;P0aOHsPsubd7Z9yLIf/5cmJIUD8hWutptBsteGfH7jcmRE4LHJgehw1TNAhKzSJCVCQibuvNaJMT&#10;S1vEjRLbcHPReBj3ezBOo3ki4MY4j3dWiugGooY07Np1TRsHfRVrpU0j0RL+OD80MF0IuAKIeeLU&#10;nCmASznknQ14HW4qDi3eu4CdchqNTsMs9dGbbjOgbUqg0ILH6UahXsJWOYV8rWQEVKFRoFANUaDL&#10;yNklGHrGhtfhNwT2fkLDRDKS17TWWvNbmcqLEX4K92H2UxwqY7BbC4p0hwcIH209glp1LQ+OBx0/&#10;CPIw0bPoTX+fnO5D15LB8SQGWqmlJeBWOI6XEWYiZ72LhldMQXspb7zWO8lxdD1Urqm83PG+2WPk&#10;aH+X7dMNsg8GI+iGogC3jo/90ePlvjAc5YLljSxjk/tMQkvWo+kX2g7acDoosFx2Eeu1Cp9xuPRQ&#10;CqFeWCyXW4aUlndYadDSZSoLJsY+lagHwUZZ163RSMqWrKXpQwzxkkHeHlKks9UGWlSEqxoDQwzx&#10;vEF5Wl1YhycShEsxph9FDxExnS9zHuPf6rc0wsB+fMfTWqtd9KnfqnUJeNR4XUl0kWQiy5T8to+D&#10;JKjl/KBwHtIBREjLa8/Ssnr/tKKu5+yg74LXxKi19Ib+vpcZSmK4WLyfiHtSyCNwLuTCfIjzJr8H&#10;XXbqqtZvd8H26XtPE0a3q8pGCJtzDhRqi2IOzmgcXdkUr0CbPA2ehKCu5isIJYK9PftDTiy3Cgpf&#10;0DUrah8FJtFcuYz1xSVc/+Rj3PjNb7B94QJcOzuY5ig+GQritVgMJ2JRHAmH2XcC3II4HA7xexAj&#10;lAPtYhFbKytYv72I3HaKc1wLTp8XHq/XeO4aHf0O9PeTt7H6X63dRL3F/tiVe9RdyHva7QzS/rNs&#10;vSHuhdrB7XHDFwgincthe30TATZFiG0k789720kivYtso4kFzhuF5AjiZ85g6sgRhCPybhYxrT7W&#10;O+cOOd2D+U7rvPfC0Gq5Njpth3FY8/D82zdvYmsnDcVCLtF2tM/P48ibb5rY041ujbLqru6/Nw/T&#10;9QsXsf3VV88nLAZtERH11/MluJNJzB4+3PuVfc7lgpPnl0sllFIpOBp1+HSO0yI6TUgKluEKx7H3&#10;+AnMnDkNO+t/fHYWZ994HXOH5rF6awGZ69dxguPqQQS1yvsPSyuGoFX8471Qe03yGkr0NxsJ9/be&#10;DyWjvME6QDSK+JunMMEyBEP3Hi9bXjHDnbxmOZVGOp0x69JVVyZ2ee84yY8cn2+hUMRV6ri+U6fw&#10;nd//Q8RGE2Y1hTykvQ7WT4v1wzGrl0tJT8KsiL/nBbG9i0a7io2dNVS28/CWKoiwDHp50Peiluz8&#10;fGsb1/n8tVYHda265n7VhIf1PRrwYZ7PfYzySvGrFY5jkvJqinUyHQpxCxoSu8W2kMe3+p3Ulmy9&#10;bjyvpa8o6bLI6lqrZX5X/1Yf2D029KfxqGa5wl43728zbWO8qZtNxGemcPhbHxiHwr0Y8p8vJ4YE&#10;9ROisrwNnxIkJgYInJ0cwP2Kv3cioqy1egPkoVLQorDtIumTp4QdhxQrOuY3b6SO2oqYqWWQvPER&#10;wqUUbLEIOuEk5xoZHNbSiFqngpXyGgr1vAnTISUp6U9w8ndh1JeAAsMrQZk9k0KZAsvv9hpjQMKn&#10;1CzznCrvH+QgVlD5EAdwF35XEGOBOArNCo31PIVL3RwvhdQnD+dOE3aX4vlw9JtY0k3qyC3YOtYS&#10;oP2hiUkCTKKKQkMGS0/BVjczeRqyO7CFE9z34I4nw8VeKkPzop2Ku4jTOsslgv1R8TBS+0kNNL2A&#10;MLGie99fFkhRMQafSOnNZdhKedgirOtwHG29FDBV/qgDXsdxYzvd46nD9u/6OAZoICmms42TmC3H&#10;vqstn4Y9n7L6jd/Hvs/+YsrUJ8x1uUe9/7NBl+WxV0q0jn1U2F62Fny+UP9X2AMpWIo3nasPIKeF&#10;TJHtyf5TrrP92X4iqwUR17vB+pSyUNvOwR0P0QJ/NMNsiP8/e//ZJFmSZQlixzjnzt0jPHhG0khS&#10;pKsre6aryQxmgREsFiIru/gEAb7iR61A8AHTAwF2pod0906Tqq6uqq5KnsGJezgnxjl9ZjhHn1mE&#10;uYU5DY/MyCw7kS/d7NkjSq/ee/Tq1Qm+DUz0nwm+LXSy1LuyJQTfuHAyOSnrLUNDVrqnnBxkwOug&#10;vO1uc+xttIGAX0KdjZqf9UwadyK0u0E/8i2LBiqoM2qy3x73zpOgFrSZm/Qzp0K99f8xgfbRky5m&#10;v0uG8uDa59d986h1qkZHNPoqk3BUKkqtLu4WWqYMzwvTAZexFaRP+nm8SE6/CDkCyIO6G07w2zkL&#10;L77fyTbl2N8FzPO/3zgLQS0P6pMQ1CIZY16nmRAaDa0zDiKX5E379Sef4m//4t+j/NVXuEGb50Pa&#10;hG+nErgQibC9BBDxeg0B5KXupWXug6XuOuRJKK/Ni5EQLvJaf6OGlcdPcG9lBb5oxJCN8sw82oY7&#10;OfQcP3X8ZrvAfiQbT2shKJYMKd1Fo11Gh7ZlwHM4Qff7DPVlhXBQyMRmtYJSIU9Tu2U2ghtulyI7&#10;NbG+1W5jxeWB//p1XL11C7FUEm73Sexh1rdIajkmdZ0mbKg25Hd23SYmsai/1Xv3sbO9g1yzCSuR&#10;wNWPP8alN24gEAxSLtlyeoDR1S5Pvr7zjYbFKHe6WKlWEVlexjLLYgBjZ7Jv+JmOrgmNs0MhXzOb&#10;7wn7/LzJBtqaX8Ts229j/soVxKencPHSMi5fvYxoNIr1R49RefoUN9iHkhpfD8FepWpClGyWyibt&#10;w5JYNpDI3DdZPyKoD/OgFjKNBu7m8uhNz+DNP/4Yc/NLJj74ATDjTtZzIB5HsVjEzupTeCkb1NdF&#10;vg/aisjcO5kcviiUEH7rLXzw53+ChYvLSIaSps6ULrUlrXYaENWdroWIR/uWPddBtOaq1qkj084i&#10;5gpif20DDeY35fcbUlnPKLOd/oLn9yo1kwaF+FiORXEjmcC1RByL4TBSx8grhXRRW5d3tQhtH7/X&#10;5UXNNqi62ipX8IhloxjdmXrd5FMybkCSD0N1r/MmbZSjNYvPabQQX1zClT/8F6a9j2Ki/7+emBDU&#10;ZwGFUGsvD3+Sg63Ccgyj2jBGg4NC6XrUg6X+bulG9XZQ/Hf97PReeFodeA15+AQBqw53RyEv3HBd&#10;fhcIRdGNiUCWGOZBhb5uNbFaWkVbQespQLo9pqHbMrGkK4rB5PYjpBjNEo+KwMBXZXoVrBRWzTUK&#10;0RHg734eWtZhKxRautelcRAwBoKUdG2CKIElw0HPLbRK5v0hVxSOHoU0D0eXf111+yXG0DhsGBqC&#10;s8PBr8mrNWjxn8jBUgGOSMyoMsOD3liEqAiKTKzV4ayU4XFwUPWG7PweAYUrYFaPff5ZDTQ99QS5&#10;/wag9iWinPmg8uKqleHI0rgIcUCcWUI3GkeX+ZPQPm/omV2RvPFpHlOAjuSMHSKEaXEU8wpOBgeN&#10;KXnlOIo0ops1ODT4ciCxleSzl6LuN3nvMN8cjFwcsJ00IBz8bJTlQ+rVGHgcXOHRUuTXoxa/LWj2&#10;umz18EW2RSVL3nhNWuJVE4LIFA1lHgrsf/pChc9slFjjNVo5IJmndjW0pNyA5dvKFuFVaBCtFJlg&#10;gtcUE/1ngm8FMsrTRfgpT52pWP9kH2qPIphrlK/yjhZo4JmQcAqzRANNZOZ0wI0w5XClx3EwTj1J&#10;Oqnkt8gwbVzL67Saz6zXLVKm00Cs8dp8q2v2utAzzpugtqg/iszodpkmozcyDYNjaKw34eN43bcN&#10;m3hxYa3SMRO02jNGRryS2uK4aKqCw2Ku2cWXOY6RY4zcs0AloT1qrka9xmv6NNASdodiUGtl2zF6&#10;8KnBpDh7Trga1PNdHlbb4QTN9wGvkqBWHcsL8KTkdDFfwOf/9E948Pd/j8j+Lm74fbgRi+KiiOVA&#10;wHiUioBRPPlxT5Q+bJa7G9LHa4ikAK/3WpaJcZzJZNHkNVHKG2+Az1C6ZJuapx2fxnEwjg2lJh6U&#10;w9hrRtl3PGajT22wKXtThLVHcai9k9V046A6k1ORh3XVbneQ2d0zhKrqzys7RbKIaLOc16s1E9rD&#10;efUqFt59B7NLiyb0g21HnQ6qJw8P0/7ZXizq9uXtbWxvbOJRNo9OIoEf/cmfYI7vkOft+Bb3HI9v&#10;3/5Gw2IUmN41jnWxy5dx8cYN+4c+NAGjcmnTxktvbdFOqSLu8ZhyWq/VsUObNfnOu1i8eRMx5jPn&#10;zMIdYp8Js1+4vdjd2EBtZxsLHheifJbkw7jci0hV7OR9PlOe4fLOFlRn2sTwRiqJP7qwiI/mZpHq&#10;E+TjkGk28Vk6h1ZqCn/4p3+OiPGIf1EmmckME4u6g2omjUahYPQIEcB6n8pOabnPMt72+3HpD3+I&#10;tz/8AYq9PHxuH3wipNtV9k3e4wkj5A6j0M6Z761uExvVDfbnNoJum1+pWTU0UWd/DiO9uoka5ZPK&#10;UTGfNbFwP5fH3WwOMdbXUjRsPKSX4zHjGT0V8D/ztj6pvAqLyO5frzIstVq4m87it9u7+Ho/y7ZT&#10;guJ165oQrzXPHmr7+qTv9imH8SRXXOvg7Dymf/wvdPIFTPT/1xOn04gmsDFQTsf1NgoHSjIKfiCh&#10;Vk+o06uTS25pB11XOU+pVkQ3EEL3yhuwZpZgzc+hTUHWZkfVEinnfpqVI3LViWwjg/XKivGaVngO&#10;xVMehgRLqVVGx1C9/BzxmtjVigEoMtvLv1qKY/E6HRI69U4NhWYBlXYN2lgg7PXjWvwKZsLaFHGK&#10;wimIy5EruBq5jqR3im8ZyayMju7JDQsZKW5oJrT/HMWZmFkEsnsmj8dBils3kkQ3Po3uNAdLTwiO&#10;7A7vPVqqbNeplL0CUvZ1gjySXRYNQpals5hjg2ug6/HCWrgMi23M4m/fxGaGva5lDsUytzptc3SC&#10;YXSm5mDNXUR3ftk+Fq9Q8ZmBo16FM78PJ9Ot9CsfJ4VR6GSgsb+5svtw5dNwN2rG6wAtGuftJhxU&#10;XpyFjDmva831Q21NHtyWwufI+/sEbfD7jAbF1u2cllexr7T5RSRIMgqHwnNQAaC2YP8V+UHDxiHS&#10;OUHFUUS1PKRFooxC5DXrqSeyZIIJJphggoOQvFVIuOiYvTyalMGSnSKjI5S7ksmSs1q1QrkqHVMh&#10;Id5OeIwHrsJEGOiviOlq3f4+gLyt9R6+r5cv06i28HWuhZVym2P2+epI0j2FUQ+7YchcPY7w+Kag&#10;dJY57il0R7XdNWWSbVpmg2AR0l/x+CLbxNf51lgPrLNi2u/C+ynfM1vhVKAub/6Y/58Pug7qblop&#10;Wc3DqhRgKbxbYEzbnOCVoFKpYPX+Pdz++39A7+lTfBiL4IdzM4acVmxVETnPyZfDoZ91nUg13Xch&#10;EsYPZqbxEf+Cz73zDz/H6r2HqBSlt7EFKSzEUPiY00KyZzHYxrw/gwV/if1fjiItKNb8BCeDPH7D&#10;09NIXrkM3/wcSm4P0o2mIRwFOQJVRci2WkgrHMXbb+HClStnJqfHwRsI4OqN64jPzWKn1Ua6YyHA&#10;NuP1Hk42D0MTNwqXZhxWjoDiAxvvVuZn1DKVXaZQDgrLMCB7D4Ny7eD1Y3Ov9s/8BKdmjPdsJxjE&#10;njbr4/iXZfKq4QhSyxcxNTsDF+Vw091A01VHo2vbMtFkAlGWQ4FpEMlpHZKWFG2gHy/MmeNSPGq8&#10;tBVfWfGW5UX88dICfrK48Mx7exzEUbQ5BlWULvZZxSU/amNTEdcLrPu3P/4pGuGwCWVRkMc701ih&#10;3rDG7znmP3hlDt75KHz+ACK+qOGCxBf53ZroilCeuA03NOOfM0R1rpmlLVhDvpVDvplDnZ/hbiMc&#10;jKIZdmD20iJcoRC2qrZX83qljDvprJnMVRzpN1JJ3JqdNvLGxII+o7xS+I9b01O4mUwab22R1yKZ&#10;tZHmf368gv/vg8f4+fomNkpls9HmOIjoXqbcTCj0KJ/dbDXOdayc4NVj4kF9FlCYtPYL0KZ6xmNl&#10;GOqJlQa6NCqkfMorQiSxBc1CaVdRL5zZfXSnF2D5aCg4OjxooEigd+24OfAF4aTwdOxsoFXaRclr&#10;IRaMIVvP9V/yIkRe6z0K67Fb2bNDf2QziMYvwOl1UWhVKJR8mA3Mmxg9Ws4hIaVg+ZoX1LPj3imE&#10;XREotrTiWWumzeO0g+m/YEgYZUbHMZLnCDi1U3Ahg17ktEsUe+hSYDk9frioRCtG92FQ+T8z3I7A&#10;eXsQfRMw8cbYdlwrDwxRi9SsvckhBXOP5XOckvDNomcUj8GhftL1BeAIhOD0a7JhD87cPpzMg2aI&#10;tdnCMAy5rMFORHOrAGd6H479LThFiPMe8DkdtqeuwtJ4OAibg+1L4UcUSiazbdqaPKa1QeKgbNQG&#10;nXyOIzljyPXfV1RbFjZq/eVpIkLkDS3PO/Udee2JRNE5yjX1JrNETNcKuqZMRWZ0NQnLuJWmnPRS&#10;xozKyQkmeI0w0X8m+FYgg54y0pWMwDnqcSYymsavNp2VQdrTpGC+YstjymGFkNP+JumGhUdFhcoY&#10;asCSyYpDPSqTeY8JB6JrSzW0+U55BWt8jg68hs8BrwvxfFI8LrVxv9CmQd6DliArxNVOvWP2YtC5&#10;WqcHxRI+Tx5fIR/eTfrM37OUlvQop/ZxCb782KowKx1HA5arDT+Hek+1jl5ihnr2yYip7zpOq//L&#10;4aN6Qg/q00AxfP/xP/wl4vu7+HEqjqvxmFn6bmL5nrFv6j7lTZ6GAcqOoNOBTCaDhzt7iM/MY3Z+&#10;UVfZF78EWl3Fi20i4KzBhaqsNL7Xwz5j69U+TwRBHhMcAtaT8Y6l7ebzeJDP51FIp5HgZ3nHVtpt&#10;bNQbSLO/B29cx4WbNxFPpczY8LIYtH8NDz63B9lCEevZHOYvXcSPfvIHiEROVm9rDx99o2Ex8rx3&#10;tdFE5MqVFzyoDUzbd0Ab7WXZ5ne2dgxB24jG0FtewtIbNxFNJIwtrX28tBI94o2aVT0elnmpXsD2&#10;xjpctbrxBlZYilHonOpnNhTEfDhk/l5JxPDxhUX82+tX8aeXL+JGMo6oV+FaXuxn2rA73+5gnTJl&#10;hUNx8uoVzL45jUgwcuTqIsXZ7jmcJsxHK59DVH2b5wrNFj7PZLEX9ePiv/wAP7n1xwgGAtRxfcyn&#10;3q84zfZK9i7/bVTWUWwVkWtlzGoHtSf9rSo2tbynaTOzNFDpVRBge2s1e1hfXUO90UCGOsou63Ke&#10;9S1iWrGmz1NeKSSIDsUazzNfe6yHNA9NYGjyYoHlfTkeh0KLjEKEt8p2nW1srVhGLzWHS3/0J/1f&#10;D2Ki/7+emBDUZwGNCkO80Eh4gXjRrFepagwDkaPJ/qYY8kwMOkLwFEvoxRN952NKo74HsFFRFTqD&#10;fy3+y7c4OPm7KKKFQC7PZ0V4tQPaH71/wwvodGmksCPLKzrfrSMQmUKEnTMcTsLp8aFFQROi8Niu&#10;7hiPaym4muFW7On5wCIFtPLClLBjG88Xh8QXDSheMxyX6PzA9zRZVr7gmUIsKHSDQ0sQPf5D7x8z&#10;HozFd4WgVt04uhbcHNBQysNZrqB34TqNlJBa04GB/rsApVfO9Npw0YrE7XjZyheVJO3SrDAd7nrN&#10;xNJ2lItwFNJsNW47lMjMgjHODOmth/XbgD7nm9r9V9/5mzZ45PUOY3DR2Oc7FAbFSYWhS8VF5H5X&#10;97oOVwa+z1B5lVheOw22ILUrhewIBZ53Hso75Eq2x3QfamtC/wqgwn44SoYQbZEvHhecQ/dOMMHr&#10;hon+M8G3AhpZnUIFrkgATnk4D6PvKS1C+tn4JgZBMprXanwLuB1YLdvGmln5ot/0WXGoJZzlfT0K&#10;ndfko56lPQWo61nUfTLNLlJ+F43LZ1L99wYK7SEiOsAykaeivKRftTiYDbgxH6Q+csbiNrpgVZsk&#10;nm1s7fXDOnSp5/ecFuSG4u0F4UzvwJpeNOXwXYddi3L7ObqQT6v/d08R4uOk2N3Zwb1f/xq1+/dw&#10;w+fFW6nEc7Knf80AypW8JbXUXQSMNpjbrVZNDF/lQ6TZKEGk73qWlsZX6w1kKuz7oTBic7MIh0L9&#10;q84GlXPHqmOj4sDj6jQyrQTynTimvUVDCAoRXwpe1yTU23GQ56xI6nw2h/L+PtS7Q/xepM3yuNmC&#10;tXQRS7duYWphwWx4OQo597TYLoq5nAlTsbW6ip21p9jfXEdxdw/p7S08XrmPna0tVEoV046gldYe&#10;hb9wmlAfLT6nRcF06do13Lh5A/4x7xmHbzosRp4y+wnHvcjVq1i+fq1/1sZmdZ3PCtlkLNORZt63&#10;1jdQp1zzXriA6bffRHx+BiHakGqjAXfQeBGLFFZ7djIPO+VtZPf24KRNpPyo76gPDUNp9tJ2VF9V&#10;vGx5/8pz+v3ZGdyamTYhL0QcH1YWTaZntdHChhzulhZw4a3ruHLlCkK+MJ99hEzi87Qevl7Oo53N&#10;o1pWXfZQZdk+YZk6Li/hw4//JRbml1BrN/ocjoKAPpfryne2mTZktKD3yaNa1+ivOCWF5mlaDShI&#10;azfg5PNrKGXy2N7eQ7HWQDzgN5sfKs+vQl7JoVKEtFYS5Ci3RIi3KH/1TL3z3Zkp02bGodW1zPue&#10;FCiHZuZx5eOf9X85iIn+/3piQlCfBRRWrUwR/uVZW9EfhsicSo2jcdAQ1FN+dXht6OcyoRY8zQZ6&#10;QSoD0kq7dvzdWqcJr4OGRJ+sbqOO9coGsvUsqj2+KxRAu15BuN1DuN6hkPRRkfZBImMgbCRYgp4A&#10;Opod7DSM4HJ7vAglZuDZ3WcFhzjoebFT26OwUlxZh/GaCLgDRkiFvGET1uMAnPLsloDsE9bnDg4C&#10;GvgqFfR8hw9Ch4J5UEgHJ9Mvb9mXwetOUBvFgX/lDawdiYUelctuJG5Canxf0AvHAXkENdlGLW3G&#10;yZbMuhV53YvEzCaPinctQtmELRljROnURtVCwqvYVP0TPLS5Jpw09uVBrQExtweHQnzwua79LT47&#10;wWtefN7vA6qtLvbkSSdSROU0IDbkTU1lBwH2rzEeEc9UChHUCvfBenkG9c9yDa1aC94Z1uvwbxNM&#10;8Bphov9M8G2hU6rReHTCqTAew5BXUFET+JS7A91E+wDICcJLI5r3aMO+tohpeVZLbtNgp0JnX6vn&#10;HSVz9XzJ+XrLtP9C14ka71e4EBndrwJyeDiOLPymoSFfXuSan21Sf2/z76tGhLbB1ajHeE+fFR6t&#10;BqPt0A2cniRVPcjeoGYPy2HB3dNKSjs+q7OjjdCpX30PJuzV1uwSPrqcXweC+svPvsDGb/8ZF6nf&#10;X49q8/qg8SIchSYO6p2O8SS8l83hN1s7+M32Dh7nFbKxbe5RfFhtmj/aj/Vdh/TcZrtjQh64k0lc&#10;uHihf8XZIC/pYjMNZ7cEv8tCxN1AwlOh3ds0NqpqIRlc5LtfXxvrdYHIVMn7Ju3iZj6PbrUKN208&#10;UYgrLL/gjTdw7f1bCEejpr8Kqs8O677BNlEpFVHcT2P/6So2b9/BFo/0o0cora2jvLGOvScP8fTB&#10;HWTW19HkeNLtWIYDUKgMtS1LKzqCPsQTU1havoDp6ekjw00Mo8j0NnJZBNiu/Gyj8mwdN5bolEjJ&#10;SquNfFNtBLzWjbjPZzbYEzn9s+WLxhNZm+GNg1YMKVTHupP3XbuKi5cv93+xsVFdR9wbh8fllbRD&#10;MZ3BzuYW7Rx5XF/F9fc/QCI1ZfLW7GoFuvqL3T7zCnXRa6BJ+WpxfGwUi3DUmghTJmrzxtEcKY/q&#10;d3GfHwuRsMnDfDiMiM9r8qnfXywFmJjiecvCA8qT7NQUpt65DP/FIAIhH2K+mOk3gzoeByU3GPSi&#10;kS/h8eMnqNJWU2lW2Tam33sPb711y4QLUegOkfXqi+J9qu0KtEK+2C6g2CoYMlptwIwLI1DdKKys&#10;6cfKZygAT8CPLz67Z/ZSe2c6hcvMr8j5VyWv9AxxWtuVqiGctYmmPKvfn53Gh3MzZgJgHESAK/zJ&#10;g0IJWFzG1Z/8Uf+Xg5jo/68nJgT1GSCPl1a+DN+l+f6ZIexmgbmkkcDqzAFvlh3MDpHhAwUtBV7J&#10;26FR0UOxUzQk9F51H4lgrL+80mGWWxQaReO5LKHQslqoObvoUNi5IjH4GxYHgC4CkQQFlHYy9Zp3&#10;XIovotpqUJi0jXBL8GhYTbh5XXt/w3ibKr60lwPBcnQRHocfCX+SwklxoLpmJ1eXp0eB2h8QHBq0&#10;qLi+QqXCIWOqU+fodLY4dw6Fh9hcgSM1T/vs7ETtcQqqylQCXGUxfqh5VXDA5fbApQ0id54CiRnj&#10;EWxpYz+T3u9bp2WLZz/oybtZ4Tr4t02lYKemDQ+p1BwTc1xQN9LKBTmIjQUHOxlfzhAVPIX3CEao&#10;2NV4Pd/7Pd8MaBy0dFke51kR1CpebZIoUkR9U5tziXgeePdpAi5XtD8PK46qHJHbIyS2q9lGq1KH&#10;V7Gsdc0EE7yGmOg/E3wroEjsVBuwskV4pDcOQ/JSBDJ1TUNAK4xSok+IaVm01w1LoZcylMdTMTZi&#10;ymjJaclgHUafPAa6Rt7YHP9aThfqPVGWDhr2cp7oX3POMIbuN6pDjUex3cW9QgtPyh2Of9ogSil7&#10;9Yh5nfhwymdI6gEc1O/7n/p/j4ej1zRjtUKlnRYqf7umqV8a32n7vbJZPG2FHnRSF3o5p4/XB8eX&#10;6etAUP/yb/4Gxdu38cNE1CyV97tsB6ZRiNR5lCvgPz1exV/ce4hfrG/h6/0M7mfzeJIvmpAJ2rAs&#10;6vMduvRdZKDF625v76AVCOG9jz7s/3o2yC7qdBUvuQK/s4mQuwO3o/GsXYkkjPqmzecJjgHrR/Xu&#10;owy3Wi3j9VtmvXYDQTRm55C6cQNzF5ZMCIoBtLlhZm8fD7/8Cnd//WvsfPYZnKurmC7mcKnTgqjb&#10;ZUq3edqxF9jWLztcuNxzIVKtory5hScPHmJNBHatirqrCWfEjcsLV5BIJE4cf1pQmtSu5Ektx7NX&#10;GhZD76G9Vp2ewez165idm+v/asPr8vE9XijOsmw+R6uJXDaL+yyn0PwC3nzvXYQjYcN9PC2soJYt&#10;49GXt/HJP/wcX/3iV/jql/+I0qNN7G9u4OnGLm6v7+Ap+51iPEtWiCAdzpvqTGn10PAU6Srv31HC&#10;dRTZVhtfsMy3p0IIvX0RscvTCMeD6KCNXCvLvl7mOKFNR8dPEDj4Hm8wiPxeBiv3HiBTKqHIMXzq&#10;3Xex+MO3kZqeR4Bl6KG963P6DeekPilC2u/ym4nxMt/RZN8VvzEOA4/qAbQi1k2d4cnv7iDc6OAP&#10;5uewHH+18spHedVhu9VznhaKxqNabUZxv2/Nzhw6iSGCeoXX36PuFHz7FpZvjZdzE/3/9cSEoD4D&#10;LDZ2R6P1okEh8ka7rveXusccbXQdaST9CUoSN7y5rPF4bTu6cFMpVMffqW2b2U+/k4MPB5J8M4/d&#10;6r75jeLN6FYa/PWv2dWmAnXUOF54fH4k9gtwpeZQb9cxHU7BTSFU7bAjekJIBOIUll542eGbEjxe&#10;P9zlEgUV/3o8aFBoTAWmzQ6+tkxxGA/qkCtKxbcvJAZ/+0rGy8LM0o4KMH7tNRWmQx7kLw5kx4Nq&#10;dlVL1aIvZVycREHVQCfhLm+BV7mpnspIxeTkgOrUZn/pXVNO2mDQ4gD4zZhR3z6US3YN7NYVD6tn&#10;DDs5iAkiUx8W20g3umajpzS/Zxo2yaphVteXaIB6WF7aqw9azsoydKEEpwZcrWjQ4OyPoLP9FMHk&#10;FI39JoocxBVvUsarzGg7TMg3h2/SeG+wMDdrFj7JNM2SqabKtlix5Zf6gjzUtWRcpIcaJH+31vdg&#10;NdpwTcszQRu62s8yRLZioitO9RB6lJXtWhPeGXmtf7NlOcEEJ8VE/5ngWwHlardSR6dYhbfv2HAA&#10;+q4JQm1uqEMGnMhnTQYWqraMTkVteT167yjMiiP+HXOdj4K81eyYONfFlibiRaSeP0mtse2bGt/G&#10;Qdkvc2zPMY938m0TY/qbIqaV6ym/Cx+kfCN6Bcd8Q1DzoG3wXO8+HIqZ6txaR29h2V5Jdgocq2O4&#10;aRNUS+gFXi7sw7eJ0+pRrwNB/eu//t/Q3tjA+1NJzAWDh5JbWuL+i41N/NWTp/hkZx/blYrZIE0b&#10;ueUb8vq0zAZhF6JhJMaEZpB9IWKtSlv1XjoLRzKJjz7+w/6vZ4NsolIri05/A/9nZBezoLrwuENM&#10;U9w+N8GxUBxgEcPyiF5fWUU6m0UvFkfs5k1DxkbjtO9dLor0Lgq5HJ7evY+dO1+jvfIEvp1tJEol&#10;zHbaWKCOPud2I+VxIUaZEec9MR4JHnEK+YDVgbNeg7NShrNWRU8TldUWZYob/lAQoVDYtJeTQgS1&#10;PLkze3volsuI8F7Ff34lYTGaLWxRRsXeeANL164hHLb74qDvi4BtdWlDiz/hIdeZar2OnVIZU0uL&#10;WL50CZViHvfvf4Gte/fRW8+gs7YG7/4eYkz7dLONJG3wKTblWaY15fOaUCsyehpt2pp8lry/LbZ1&#10;9afRPB4F9Y4K++km5cgDD79dXsCb736IUCyMSCDK/r9A+6xhvJ2TvtQLBLX6l7y+W+xvLdq23WIN&#10;madP8WR3D5tM98UP38eF969iOpJkGbpRbOaxUV1j+oPG2W67toWkP4VKu0I7ucgSG+qzR8CM3son&#10;j5Xf3kGw3MAHs9NmQ8hXLa8qrZYhtbUBpOz6H87P4eOLS7iaiLGNjR8z9ex7uTyesAzmf/hTzFy+&#10;2v/lICb6/+uJCUF9FtSbaOUr8C5M9U/0Ia1eO6eHAuZjKtBCwN2hUIjA4/LBWUyjEYlRMJWpJFd4&#10;g4ODetF0wJZFod7ImnjQEhTm4D8JW/0b/qy40bVeG75QDMFqDRXjtOhAyOOn/eKi4PdQUbCNDBPw&#10;noNQoVumULcQVZxr3qvQGs6evGwsExok4AqbewdxigyM0qzP/e8vCcXWNuTr8PP0vVGHw+vvewSf&#10;Hg55kOT2gHCM387WiI9TUDXADaC6GP5+XlDZmE0Aizk4alQYOBDKm9hKTKPnD72Uh/i3CRYt6hyI&#10;y+2eiZkpqJZkCGunfNtA1KyuTb5nG1S6+Fuav21X7Txr2fFGtYP1SsfEytyudcz9FRqbaqUiWyt9&#10;UlqbRu3WLPNXz9FgFmSzVqidUkez6opJpmWODvO7N5aAm/1vpePFnWLH7OS/V7fMsl+R4v5XSFKr&#10;n48qgAf6B5FlPiosOw/TcV6bWKnM7xZapjwFn6OHVo4ySQTIILyH3iUPPf3Veco2ObC7ouxvfh9i&#10;HqcpdxMGhMqiIVBG0tfeoWLNduyZ1STd+aR9ggnOGxP9Z4JvBTSg2nt5eBPh020kK5I6pJUtmtg/&#10;gVxttFFfo45EGe7SPSOeSj7K8pYmGSnLFd4hx2FB+qPCZL2s2O5w3K1bNY673hfGtm8S0kOkN9zN&#10;t7BJXUIeWd8kpEfcjHtN6L+DUJnwMMS0fju+jBw08B3U3Y1eyPH1NJCOJRxaF6xwZ6uBnnEa+fbq&#10;62Vxmrb2OhDUv/mb/wZrdwdvp5JHxt1dLRbxnx6t4DdbuyYma5u2nlkCz0NtWsSzYrK+Mz1lwg2M&#10;g3ROxYN9lC/APTuDD/9o/NL3k0JtqsU+Ls97uwWz7FX8/abpdweZpqj9ZYLjwfpxuN2o075Pb25g&#10;cz+NZjSK5Q8+wNLVK/D6fKYNVsplrD94iEe//hVa9+/jQr2GmxwbroQCmKGcD7s98LJdy24wfAAf&#10;bQ5+1zm/y4k428qC348p2UTlEna3d5AvVeAM+BGKROHmM066EaOu61oWmkxHo1CEVa0ixHOvIizG&#10;I9oepelZXHn/FuaXlux3057SivABoeumrefkZz1Hcb1l7cgWTbCPBWlr7z5+jI1Pv0Tl7iO41jcw&#10;WynjCrN6zevFFZbxRY8Xy5SDV4JBXItEsBQK8dlOpFkv6yz7XF2exxpOFUfZxTSonMel+jnUJVrs&#10;szu0mTY9HrSWFrH01rt449JbmInMmVjYmvDZqW+zrhQmdorvtB1/5Lgoglmr3dera7SB86bfO9oN&#10;WMUSvnzy1GykeePD9zD/5hzLMsrx1zLkdNwXN/1eTpCygaf802Zslqe2vosMH4wNh8GukRDtZz8e&#10;/+Yz+PNVE+Jj6huSVw9yeeyz7OWx/eeXl/HD+Vmk2E7HyW49v9Rq4YtcAaXFK1j+4R8ilEz1fz2I&#10;if7/euJkUmeCA3BRgJq2LGJmFOoo8jokeo4iBZfHdGnf/gas2QWetCjAm9iv7yLTsD2lFcpDSzkU&#10;kN7cd4yQ0NIV3Vej8YBWEwkKnpBXM2MWHCLd6iWUmgofkkdbm8zx+ogvAgcHgl44hFDPw84ukrxo&#10;4lFrx0ans8sOWmO69piuPabF4nk+33ieHj+zdhJo84FxQ468kY+R6UeAZRWMwNmo9r+/egwGi/OE&#10;iGlXpQTnkzuU/zQ+E7OwwnE7viAFrYmf/A1AfON5yOnBczR40yY0MaHluaTzIkfl7fxlrok7NBY/&#10;zzTx6/0G/mmvjn/cbdjnCy08LrYNWbxSbptzW3xGvtVlG2Xb79i9ZJTcFYbfraW7X+fbeFoB7hcc&#10;+F26g08y6m9SkICZgMvEgVzvepFpO8yAqft0iPz+mulTCIxXhQJHRZHEzI7BoH+ojPRaOw1Nk3+V&#10;kUjzl4E2gpKR/rjUNt7m5rXre0C2ZHtKR4e8plS2Ip016badkRUHh0J1aBNFQuS+uV+rRiIvktOG&#10;fKm3EIjxmWfv4BNMMMEE30t0qUNaIo2nDvEu1ARhqWZk6ZkgAV2soHJ/DS3K+NpuDtW7a0aWH4D0&#10;VslpbY5bbVJN7Zpx9zGPlx3+qL5AsTzNh28JGl8fFlsmpIfGwG8DF8Me6uqHmFzU2w/8PQLSeZwN&#10;KjTRaeNBeVqI9GhbY2yXAcxYzau+xfp6WYyntl5vtFotmo4W+9vR5a4N5naqNdp38rA8eK02IpNX&#10;4j5lipbBHwW1I+P5eQ7VLBIw6V/AXOgy5iPXsRB9A0vRN7EYvYnZ8GWEfeOJoQmOAOsnHIti4dIl&#10;tEJhbNTq6Ho88AcCZlKqWinj3uef48kvf4n5TBof+jy46vch5fUYT197Qz/2hEO6gk6LpNZ1IbcL&#10;Ux43rvAZH3qcWOTztn/7KR7fvo1atXIqORNOxLH09tvA4iLW5Wmsdm0pTMSLEJmrlZgiKBWHWCEe&#10;jnPCycvzv95EY24el957F6nZGbj7E67GU9r5PCTJMznAZzp8PnimY/AvBVAt5/HV3/0dyp/8DjeK&#10;BfyRz48fKMwIy2+aaYkyTSLWB0fY6ULM7aG96Me1eAwfzs/gJ4vzxnu3zPz9bmcPtzNZQ7aKGD0K&#10;6t9l9vM1HplwDFff+QFuXr0Fnz+ABn8LuAKIemNYDC5xvEjC7fD076Qq0Cqi0a0Z72nljCOB+Tw7&#10;u4zoDV5/cR7T8/OIxCNYDC8ZL3Kf02eeI6fIvTptPSLkDtHGbJny0saQw2V2FGR1Wz0v3C6O52xb&#10;sgBlKx+F85RXaqtvT6fw//joffzZ5YuG0D7Mc73abmO9XEEhGEH0yg14Y5MVHN81TDyoz4g2lX2v&#10;ll4G+96GA+hcroQe/8Y8HXhdFvyeELr5DBrxOFr9DQwTgZQJrxH0BE2nl7AYQELDEG/6T4J16LB/&#10;d1EoWOzsFjy+MEIlGjjsqBKMWm6yX0uzc1bZ+TuwY1RLTFOUsSO3rTa89To8gRjqFGyldgkWtNSi&#10;YGbmwt4gIp4YBw2+yMGUOVv9kB+HKNbnAIeIdScHsFMISeXnOfi5VefIyLI8gYI/Dqf1oHg5qC6p&#10;GHbacDZZd00ONvk0uhS+vYVLbB/2LsLfNGS3PSm1jRdywmcP+GfBTs3CbzNNPquDpxWRw/Kg6hlC&#10;81GxjdWyPJTtzZ1koKs2zUYd+k7DuMfPPS1hlhHNAV+7UrMl8zzPZQoc8dhXVM0836MicRw0gOZb&#10;WoJoD6ZKi9LoY32vMm23c1q9YB0wXPtdjX2C5/hZMa0H58ZBt+p+Fp2xwxWLbPhyEc73C23cp5H8&#10;sNjBWsX21N5mOnbrFstDm586sVm1DDmvctLvus48k89QaOg9pjPA6+SFNZocXVOnJX6X79noe5rr&#10;vXIAlxe5FKNBzE15nytrhgDhb76pKFquMRMvyrQ8qkVAD0J9UIEz8VD1WZN0yrCuGSmgbq6MTr4M&#10;76W5Fzz2JpjgdcJE/5ng20C3UOH4RpFK+WtI4gHUFktVNkqOeX4aqJWGPR7Kc/ooaBytNdGlXO9S&#10;Rlu7OTR4eMIBhG4uwz8dh2U2ZeT4JF21L7Lt9s8vcq5o2pviyhuSwybmgjbRcVbIm83vDpjx4eCo&#10;+OqhCWpN7mq10LMJ1W8JmqCXR/pgFdlZoXVmTtZR16NVhyd4lpY9mcueX6tl34dBdeSUPs22plBo&#10;vw84jf5vPA3ZFc/bg/q3f/f36GUyeGc6ianA4R6JW+UKfru9a5a6a6XscJuWCualfng1GTfxfBUq&#10;4TBomf29XAHO2Tl88C9ezoNaeG6nyn61D9mybtp18mSd4PQwk0RsbHv5ApoeD26+8zbm5udQLhax&#10;eu8+Ml99hfj+Hq65nVj0+wzRe5pQE8MQWSybKEQ71MOxpl6rosQ2UnP24A+HEQjQBjgBnLrf5zOT&#10;gjU+o8p26mq3ETEhO84u+9jlTFiMLfbVzUAIoRs3cOnNmybciVbEqu2NW5EqtNlnN2sbWN9/iu2V&#10;FfTWtpHM5LDUbmGZcm6O9kuMf0WQHxY7WqcGhLpCUig8idmcj+flEV2jrSonQR/tKD1nXDrUV/Ms&#10;i8ccn/cTKYTffAvhy1fQi8RRZZm70KIawDSYvuNC1Bs90Hf2G7sIecJIelOsK78hmmO+BAKeIPy+&#10;MHLNChJTc7j89mV44h4Tv1p7lCk8qZwi5QSZ9Cdpq9ZNWbn5Lr8zwOfKWfJogngAh6POup3F6u/u&#10;wZfL4p2pk8mrjXLJyKZkMIDpYNCEBVmkfJI39FwkbMpms1zGRqlMO9Yy5TzwpBfyjSbuZ3MIuj34&#10;P964ajyn5YE/rq70LIUW+V2uiOyFq0i+fQvRmTm4WW/jMNH/X0+cTZJNAJ8IG20kNgoaBwMjwun0&#10;2QJTwpOCS14pWQoCzWhF3FEkfVMIU4BIIdQSCx0SRlLodY5dk59tr2MvB3nFiJYX8kCQiKQudxuw&#10;3G5+7qFLRbTYKNv3UsBpc0XtzGtmL9n5It4gvExbl4JBJLXeFaFQk+BXmI8wBZ/eKolreF5tkmj5&#10;2NtfcTPxUrhRiEmhOQuczLeDQh/ahPI7AGe9AlchDTTyLFonLF8A3eQMerEkutbJBonzhgjL1bJi&#10;MloIm6DNNrGr8/sNEaiW+ayQDobYHAMpJCJbFYrD9kTWEh77N3kh615zq2aZazS4izTARZDKKJYh&#10;zkEJqkf+buJl6rsGH32v1Ni3WkCShvzAmBc5qg2k1LiPgdI8fJWIZ5HFCgWiWV1jsPd/E0zz56F7&#10;FOdaRO9hkBEs76wvsk18lrG9nUUwq7x0nwzTFvOuspHnt4hinVfYjoF3tmJmf8n710TmqyAJ/Tb6&#10;WpXrelWK0Ivp0fW38y2zoaRCp+ivljN/xufKOFc9iog/AMWclufcaSCiWuSG6kf1MMZ7usc6bWrp&#10;ujbv0vUTTDDBBBMcgJXj+CUCmsbYAVBnM4iH4A5QfmpzRI2ZY+S+AceUXqGCxsoOag820Hq8DYvy&#10;t+dxI3BlAb6ri9SzqB9RFvujQdT3crynPzgPQ6R4ijKbhp+g5dAa+18WGl0PjrDMitE8Xx00tGq1&#10;kMa+1wEpv8LvHSyDs8BB3UgkNRXf/pnjQP34FKsgHVbbvKM7RIxMYKPaqSLfyFC3KxzQJ0ehtrdT&#10;t50QRr0GD0MgGIBHk//EUV6YIsUUs3cmEDQEzjAUZmAqGMRCOHToxmEDGP2cR/eMdtcErx5uvx+x&#10;+QVceutNXL1+DZFoBJ0O9fvdPax9+RW821t4i3J9wacN5tzGjhmFer4IVHn6KsSCPFblXTo6uSEY&#10;kpqyf4bPvM5m4Vpfx6PPPsHe7qZ570kgYlbewMs338DC+x8gEwxhtVZnn2mZd54FSqfysMdn7Lnc&#10;cC8tIbW8bMhpJ8fORlekaQe5Zobt+sV3aMVIurCH/OYOGg/WkdxN45bHhTfCQRNbWsS8yk75P06q&#10;6hpdq3JKBvy4nojjnamU+a5Jo+1yxcRLHl0JoVSJeN1tW1h1eVBeXEb7whvoBpOY5tgQpbiNeANw&#10;9JwmvyKfvc6DDpDidYIu214TeS3P6LA7DIfXh/DsPH78h3+Gn/7RH+HG8pvM15ThlFQemUaaNmOb&#10;6XaJVTLndmpbJs51o6uwG88dJE8CJ0oIxCJmIkL5Giev5HVfY5uRXao44zeTKbw3M4MfL8zj44uL&#10;+JfLF8xmmH96eRlvphJm88k7mRy+3s/iq/4mitoQcY+2f03lSd1H71EImIhXXNn4lfe6Ru17rVLF&#10;E6cXritvsK1chu8IEn2C1xMTD+qzgIZCfScH73zqRcNCS+W1aQ17TtRrGQdrv8ODULONWthn4v+I&#10;FKaIpRBSh7OMF3PTsndRVSgHEbVS3rWMR/GOJJR0xL0J+NyK48d39jtmGxbiXRohwQRqVg171X0K&#10;Sp8RRvobcPspKC0qK+yo8ppQj6bgC7DjB1JLTJsfu7VdzPi0EyoVJASMAHv2Al1/SoJa3uDGHBkn&#10;PcaBA46zXIQjrKVLx7/rwBDCdzh314G5JZZf/9wZcFoPajMIMhnHD2cvQhvQOCJxdPxh9Nwe9Diw&#10;nTX+9sui59BGg7A3GmxYhkQWkalNAuW9+5THLpVsGany9hX5rL9NlpePBtLA4JL3sDYtXCmxnYtg&#10;bXfQ3UzDUe9P2MiDlgMz2G/YmHkwv0G/7cUlRVrGszl4rSZ+9FeHftN3zVQbQ57PMW2YfzlQGXK6&#10;VDceX+b8KTDcXmRQDDcfeRzbM/Jqzz3jUf5i7EgYQllhQGQEq0xEHA+8xVVmih+9yjLU8xWe5DBI&#10;6Rl+/1HQgJ/wuanAPM+v0imPdW0oKbK/t7kPh7zuNKvv95m0qF6VDjMpIBRrLGOWm18K2inlv8p/&#10;UD9jyr2XpgHHuvcuz70oIyeY4DXDRP+Z4BsHx8jaxj4C03E4FE96GPKW1nhJ2Zyk8WomdzWJq6Vt&#10;o/K00ULj/gbq+wX4OUb6blyAey4JN5/riofg0AThQEbzr6NcQ0uyWRvX9s8/a/9ljqWacOxDp3JN&#10;y4x9Gg81Tp2YFz0GtU7VeHadRYc6CbTa6GnZHnu/bSyE3HgnwXG2ry+ZTdCp058JvM9RL8PhC6E7&#10;qNejoEvkRX0C3drJ+nDuPEV3ZvHE+sj3ASfR/8u00zarG8ZeKzWK8NS9iGsCfgzSzQ6+6uvUclTQ&#10;5IT7mLp6+PVttHZ2sBQIIEK9TOTzOBtKxJccFTL1OrYrVeqD9gSSSDN5dX40P4t/dfmiiekalY58&#10;CHKNponP6lxaxA8//mn/7ASvFdQGKPNFVCempjA9M41qpYLtBw/QW13FQrOGCwE//LSLJJtHoT4s&#10;B7W9as2Qfp/u7uFpsYQWz4nQlqfv6H36pnNqr3WRyi4vnJEEAvEYel579fIgxvNh0CPdtNnkDdzp&#10;tFEqFlArlRDh+4zX8SmhNl/sWHhIeyadSOHCBx/g4rWrZlLHJY9jp2JNOxFwabO+F/txoVrA3a+/&#10;RP6Lh7jKMe5dXwCzIvVZbuNI/ZPClBPrSJ68irMtEl0ewzKBRV4PTyBpI/rH7K8rHi8Cb72N0I13&#10;4E7O4GrSjyjvFcGt542uvh2GPKIPGzdcrE9NYEyp30eiCLgDhhNSrGo5Qwb53eNym8k1jQfiMERQ&#10;55o5tpPTSXuHo41ypojuXg7zTHdsjLyqs42JZP7tzq6JH30tmcAfLy/hzy4v419eXMJPluZNDOn3&#10;Z2bw7nQKb04lcTOVxGwohBp1I7XXT3b2sFGuwss6FhSDOs56+3BuxnwfhwbfezeTw6f1Nqx3PkLq&#10;nfcRSiRN+RyGif7/emJCUJ8FVD4Uz8+reKwiaoYhQo5KgYNGxHygQyHfQigQhadYRi8+hUI9Ywhg&#10;kcciobW0otqqGAExEBJa2qGhxePyIOGnMA4tYzF0wfyu4PiKax3yhqj0JCkILSw4onyevWOtq+tE&#10;10nho2dR0InwLjQLiDnCiFgueDlQeXJZGiklYGoOlrNOweKlAPCj41BcIyd6DirPJuSGiCx7yYwI&#10;dBHP8iB4nk4KpDGi1HiAn0roc9CLpeBcXwGiif7TTwazm3k+y9FgFi+zieBpCWp5sZvcnyqfNhxW&#10;x7YXOFB9k5BSK5JUxLM8h+Vd1Og4TKzJeoctRh7JhMhyefQ2eWipcE+/cXDtdjo8uoaEzbd7hqwW&#10;IapwHXqGPIl7Ij9l5FL5dcgAVkxLxdCU9xfPYZZ9RuEgRGyeorxZ0PYxDH01BCn/VvhO9cUjyFDZ&#10;hidpW3qcTbzbcaBlkIuw1iy3afs9xd6ySXl5KB/GO+vegce5wqYMoCePQu3Iz6yIlzgOuj/l0/Iv&#10;p/GAkTK0We1io9amMsg+kKPxOpcy3ndGHlEh7EoW2LcbpUIrK4xns4gRPvDc5D+f0avWUX+6C89c&#10;Ek7FtB6X4QkmeI0w0X8m+MZB2dymrPZRTprJ2WEo7r/OcXzT0GFIVq04GrPapfFoy4TICl+Zh3Nh&#10;Cg6Og/ZO+xS84/QTjvMtjsleOVLQuBSetX8NQPJy033Uc5WOHtNR5keR1LlGlwbi4WPscZBRLG+t&#10;UrtgNs0eGNu2zns+0ISywog9KHI81Dj3LUMbLb8Vf05OD3AW3fEZPH440ptwBKNUR46rD71ncDxH&#10;W5ul9++19Xhq/woL2G6gy+eeTFv6fmBU/x/kfFBiTath9uYJuKOIOVOoFCvwdkQajieopQtrrxQ9&#10;R3qi9Me4wsTZP49FtVxGdX8fPf7183p5Co4L1yBCLeB2w8d+rnACImzmwyG8NZ3CTy8s4E8vXcAP&#10;5mcxx3MizkZhexjKu7uGh/wbf+NN3Prog/6vE5wUL+OkdGKwrh20ceWpGg6HEQwGsfH0KXZvf435&#10;SgUX2E5Ebo5rJ02OCTuVKj7Z3cN/e7qOX6xv4tPdfTzI5s15tfmQ12Pa0uj9kk06FGJELMA+7TpP&#10;PI7F+SVj3x8Lk24nhxc3XExftVJDuVCAx7IQYJo9bJcnlX/qQ4OwGNnkFOJvv4WLb1xHPEn7op9u&#10;1YH5N+aZiu1eyuSQvv8IvvUd3HR5cNHvf0YIj0L9QySnSP3VQhHrpbIJh6OEaDPEcWWl54jsVpmm&#10;aevqGVGvZL7LyBU9b7/VxhrrsrGwiORb7yG0uIRo0I8U7TCl4iRE+VFllm7sI9PaRzyQMNySJtLW&#10;KquGR5oNzDI9cROHWvudxb1Jjktxw+cMvKcPI74Pg4vvaObrsHIFBJksTYapbOQl/7RQwq82d8wG&#10;iSqX+UjYrPqI+32GbDYkPPOi4bludVBt2StNNGGi5ygeubyk9VdZ3pQ3dL5oVgFciccMkT0ODdPm&#10;a/g0X8LewjKS7/8IscUL8LAujiq7if7/emJCUJ8F7EitbBHesN8m24Yho6JQMd6hPreHnbPMTusy&#10;ndLRbMDyeKkcVDgwhM2MfKaWNgI/7IkYQaFOZJZhsKNfiVwzyzxqHRoTWqrA84ot7dFMkKkrKj3w&#10;IkhlyeFmx6/XjLd2sN5CqNVFrM1K5X0hfxTJWhttxZXjM6xpGjFMX7eQRUMeN3yelsiYGNW9FgeV&#10;HrNo8V0NClgv32WHEBFBnW/njOeLZuEUC+mwQeG0MJ7jLBtnVUteA88UxOPgYH4cpRx60TifcfYG&#10;fFKCumnV+H9dK8F5OoH+DBwcnXsbcCRmXopUPw2YPWzULBMHWRvtKeyESGhtlNdWoEkt7aVwd+hC&#10;kb0yUkUqi/AUVLYD41UhN6ocsKkwyFe+zsMY0MJ+gZZswDakOQiZQ8sI5CltyNChtqJn6njZ9iOS&#10;WuS0PIaVvhFjf0BMy8BWO+YVx0KxzAdksZSPmQAVLeZFOxArtrPI+VK7ZzzNT9rslEtjo47kV54K&#10;2uFf7VelfdzjdHeERq/I7/XKwLNdxjh/UHxulYfIZ0FlovrgOwZvdahOExH7uv7Jc5H/vL9XqqDx&#10;dA+eaBCehRQL74x9ZIIJvkFM9J8JvnGIKM5X4J0Z4+hQsMloxWw04Zwks+VRPbrnCQepxk4WgWQE&#10;jtnnHtFHgtc0OU57KaONdzXxrP1r7JSndpsHjWozGGlcYvo0xmtIFOF6nDfoYZDhrIcqLqYIniD1&#10;226vw3Hx4Jh9Fkif0UbKmoDX5LuK7duGFjldiXqMB+1wib2sztyTPRGJUd/aMvFL7Yo6Ci++T/qu&#10;0d/7v5mYwWk+b2rOhAu08XLp/K5gVP9XnytTvwv0JxVytHvk6JP0JRByBLH1cM/YZKk59rkxUPUq&#10;nJrRyQhFzZODwzhCbIBoIo5KqYSnjx7BRz1zKhgwBNdoWxEJFPH5DAGtGNMip+Wd+PGFBfzrq5fw&#10;w/k5E9913L2C8rZdreIx9ftyMoXLP/gIV65c7v86wUkgR5VyW7a9+9TE3mmhOvR4PPB6vbTNXXh0&#10;+w72v/wSb1K4LPZJwXGtSjF7P9vdw//68DH+w8Mn+HwvjZV8EatFtjEeDauDBG3RabaVsFZDjsAm&#10;XZ2G6Jbnqnd6GhevXOn/ejLIa9UTDLJ/0d4sl1Evl+DudGiLKR71+HQPQ6OFSMcNjkkPXR4E3ryJ&#10;Nz780HiTqyxOgjL71M7qGrqr61ioVLDEvIo8Hu2L6qoiV+Xtu8Z7Ptvdx6+3dvDFftoQ+rogKEKf&#10;dpPuHb5bdWTkB6/RigYR0nqe8qlJIm3suMI8lKamkXz7bSxevYpp9llNWmnFcdfRpTxheRxXIEcg&#10;09hnGtyIeCLYrW2ZEB4aY7XpojzLFX96t77NcZx2Pv/pr7glM9HSx8D58CTwUBdp1h3Yf7oFX6uF&#10;6YDCkzj47hp+t7ODrzNZk6dL8RgWwmGqFk5UWA65etOUcaXdQrHVNBMBkkeFhkKNsBxcbsTYrrUB&#10;og6R1ul6A+usE9ngN6eSWAiFzedhyLbPNuq4k2f7DiXgfPt9xK9cRzAWsyfsj8BE/389MSGozwJ2&#10;mJaIOAocl7xQhiEPThF7mhXryou6ZzZDhDpUZhelgJfCuo2wP4qt0gY7pL3cPuWfhjZMVJzpmCdO&#10;wRVHwps0SlCQAkaewgoH0uw2jVLvorD20jhx7+2go2dH46hRCNTdHAg8DnT8AVhUcEKlMoL5Aso+&#10;B2o0eLoUKtocseP2w5vdQ4udt8OBKuDxcyBomrSIqE7XckyPlqjQIOppGYwGFLeZfSu3yry2jppV&#10;NWkSUX0ucHPQoJBxlIssr4gh7A6DhGu+leW7QzZBHUseef1xOAlBLUGuuvO4/EbAnxXyFnLkM0Bi&#10;+hsjqOVVpBAcNVmZars0jI1ns44G26CWAsvbWQaqjFaNlCY+DQ8TYoPnpcQMDoXb0Lkq27quHRjY&#10;eobiaooUPQry1k6znkWoikQVgf0yo7P6ndKpvqc89klqKRLzQbch5KWYn7SFaCMjXm6u16HY3FU+&#10;42nFMrGkFT+6yHO65jQYPG8YUg80eyxPuZM+rtSyY0pX5N3OtijveEPEK+9i1gfx8VW/0edLtg3R&#10;oTobqZ+x8l/PGVECjkJ3N4va2r6Jceq+PG/XyQQTfAcw0X8m+MbB8aPFsdI7HXs+fg6gSWAaac9C&#10;OEiOyyFi1Cin4dbiOOpbTJnrTwSN25mimQx1ayKZ73jW/vU+M8b39QA9s1Q1m35rVZFIuyka1ZpQ&#10;PQtE5sjRQoS0dFuRoudBTuc4HmoPCIX1EFH9unRlje1Ki8jJl1lKPg7GC7FYQPdEBPU4jKaHmkS1&#10;wueJdFXr0O/nm+bDoL1KbP3M1rvUvIxuxb/fRApG9X/pY7IntHG19LJiK4ekbxoxbwxd6ljp7Rws&#10;mkvx6SjcZkf5gxiEiMs3baIqwQ42HTiaoJaXbI322t76Ohy1GkKUCQG3TXANw5Bh7DcKlZCijXcx&#10;GsWNVALXEnFDBGkDN0NajnmX0tLotPF1Jocv6k1c+NGP8NFP/xCh0IsrMyY4CMXUFdm59vgxvvzV&#10;r/HlP/wKX//jr/Dwt7/Dymef4f4//w6f/dOv8OXvPsH62jqa7Ta8rFMRywNP37NCdTk4nnx9B7m7&#10;d3GdttkUZfVhLWq9WMZ/XXmKv1/bMp+rHFMUgkLhPUQ6K4yCwlJcT8ZNjOBR6Llqr2Vev1qpIbK8&#10;jOXr1+0fTwjTVt1u2gQRWGyzO9vb6JTLiLLtGu9i/n4UhsNihN56B8u33sPU3Jwp03Htexxy6QxW&#10;vvoK/u0d3KBgSTDP4yZYRaKn2e9+s7WLf3f3If7y8So+3dnH3XQW97I5Q6QG2CcTfr/pe6Np1zfJ&#10;EPW9TK2OPMfmRH8jvy22hRWXB36W39Vbt5CcSiLk4xjI9AQ9TjMRMM7UkjPgamXFxJMeh93atnEc&#10;VFko/rauUxr26/uI+xKUYyKj1fa0ktdCtpU1cq3Ta6Nh1Znnjv2gM0Cxv7uWD/V8Eb1CAT4Klwrz&#10;+ffrG3jK9qaJMzk/Kh60QrQobNFiOILlWNQc+qxrdEhuaUKOl5kY3k9yBZZhg2qIC7Nsm0sRW65l&#10;63WasBbmIyGWmz1RIIic1sTASqmC35abaN94F9Mf/gChZOrI0B4DTPT/1xMTgvqMcFPYN7RMUku8&#10;RgcfkWThAPV7F65Fw2j2auxMIThLBWo0CQqFNirNsgmbIUhhT/iTmAvMm2UX8qYWCT2AGZgkZijg&#10;FYPam8/DXcjBVa8iPRODq1GHJxSF5aTBY3WMcCq1y6hbNF7YubuJFIrODtr8zUuFx0ODwOnsIdhi&#10;ugOKU9QyQi1TyyLXKJjwE7V2DeVmDT4ZMw4KMVcHlVYV5VbFxKqutGm0SCh0Gyg080xz2Mwmvyx6&#10;GsxrZVtDpUA/DApnUmoVTVk5KdmdLIueX2V2tkZ8EoLa1APr6mVnzOVJL4XF8geY3Ffb6URMZxo9&#10;fJVroiJ3DpGOCrUxn7SJSx0iKwdkogS+DinF5rN9+gAG1+gQwSxjdmBg65yJY3kEQa005EuAljbr&#10;3Wpj/UmdFyBvLpGqslb414QcYd/TMmbzrmHou1Y0KH9KF6/RLveDMBsnRZQKQ4/PGhDaeov+itzX&#10;c/T5FI97JRikQUrNIJ0Kw2I2jVRoj0HZqFoVdkXlpbYmoiMWfl7ffTyT/7pGYUE0yaD7RGbrJaqj&#10;UfD3Dq/rZopoPN1Fh2Xum03AfWH6RZk4wQSvMSb6zwTfOKQ/7efh1eTwKLks+amVTJLjmsyVXB4z&#10;idvOlNCt1u1Y/6eAk2N2Z496ZCQIBz+/0P4H79EfQ44HEHI7MR+0SbYQx8iXxUkJhuOg/R4UakvE&#10;9OsIERmaJHePYyCOgE3XHn6Pq1pBj8Z31zfiVX8SmE0Th5/tgJvPUyz0nvTunn47n/o5Dqo26VUi&#10;a1SDahaaZ9fUu8rum0jFqP6v9yqmqmh6pSPmDbH9s6/wvEU91PLUwJ6Awm4VjWoTud0i3D43auUG&#10;3OxP9UoDEdlYfjt8wtWoCLmj+4yerTpv1xvI7u6iXasbT0J7mfvBcuBXY/eI5BPxo+tE4GiTRP12&#10;GLR520qxhAcKL7R0Ae9+/FNcvnrFPH8Ux7W/3wd0LQtlbXy3voaVew+weuc+rLWncGxtIZjPIV6r&#10;IkF7LtasI1KvIcTvIa1kFpFWLiOfTiObzaDGunSyrgyx+pK68ePbt5G9dx/XaNtrgz9Btnira5lQ&#10;FIpLvsl330ln8budPUOsiiQVWSjCT21bhGG900HM78Pb0ykz2aV7tspV4wGbVRvksaswF8UyVktl&#10;eFJJLFy+TFPCbcjJk0L51eSLg+9XuA2VZ7NaRZjvlDfyYS1sNCzG0q13Mbe8DL/fj2avYQhWhUo9&#10;DMZTmHnN76ex9vVtRPIZXKGNGeB7x72zwfK4nc7hrw2pv4EH2ZzZVLLYbBlvdHn8yvafCdmk6rjw&#10;OQN5JY9rbQop7/QS5YXy4Lx6FQvvvoPZpUUzcTHoc/r/4WWg0EL7lDTOsY6A6eY+tmub2Kvv8hlO&#10;RDwJc0+pXWR6KyY0kVbma0JLstXvYtlZTXS6HdNmXgZKf9cxT7mZQyldwP5+Fg8zeeyzzcQDXrOK&#10;Q+0r6vUZ8nmO5ab40tOhABI8r3j5CmMU4+/6bOSXaVcsw345yqNa9SIyWjG9JaNz7G9qm3quQoYI&#10;Iqcf54v4nHI3E19A/Ed/gDjlm4fX8GHmmqMw0f9fT0wI6jPCUW+hRQPCbDQzOuCUbYVeCs5y2GME&#10;g1F+inm0wxF1PwqvolmKIVI66U8h7I5QiLwo8AbQM9rFPbhze2h6XCjRqKlSCIjojlBwRboOVKkQ&#10;iWCud+p8n735jIRTra3lKXaIDp/LJg6z9TxikQSc7OgN6aMU5nvVDJXFDgVcy6gmpVYJ9XaTn5zI&#10;N4umn2caWeNpLQES88WMkNMSkpA3Avc5eMIYRKJG+aamRq11PNGpTRGi3pjJoyMQhLPJMudA0JNA&#10;OgPGEdTymB4MIgOcx3IuB4Wps9NG169Z6/PrdIqFrE1Z/FpPSLV6l59Xyh0TjqIhK4ADrQnlofAO&#10;o232LJDhrPIZ3aBQhvVRBLXpH8z7gNQWWCaG6B56Tq/dQWtlG51MEZ1CBZ1sCa3dHNr862R9OUVu&#10;jzP6pLTpOcbAd6J7CmVKaGvg5n8ykgbQW8zB/51fjR3EaE40y3/Uu8QR6HeZmsbCU35FYqgcBxCx&#10;LPckkc1aIq7f5F098rJn8n+wvDvJNqKQLPKiP8QjvrO+h/puHi5e4+L1/vkUnAkqUefRtiaY4BvE&#10;RP+Z4BsHx6WuVjNRRruGNiY00NgoA1iyWJ9Hw2MJlOftnQx8qRico/cfA4fXg26VxitluycW4pDg&#10;Orz991fcaEnttagXYY88OEdHq28H2pj4i2yLxrgZBV87qJgWg27jQT1aZCIA5dV2mE5p9jk5xCYw&#10;4TgKaSCeOtFGiQ7aBjbpPMDQZ4e0fepTDTl5RPm8/vlvCA6+v83kyetY6pwOJcGQFPwg1UaEms6O&#10;U/fOA6P6vyb9B955mlgYrqMO+2SxVkZyPo5omOVldVGtNOD1e7CzlkEhXUKj1kJ6K4dE0IPL0yF4&#10;T5hwfzhsvE2frq0jt7dnSDyFXxARPep9rW8qI53XMSivw6DwBSYmsYi3RBLv/Omf4uqbb5q4xuPQ&#10;MOEM1dfHt8HvM2TXttttlPIF7D5dxfqXX2Hrs0/RfvgAsWwaF/jbdcrtK9SlL/LvAmX5Io8LlNVL&#10;bEeRRgPVnR1srqxgb2ub7aEOB+vQ7fP1Nw8c7+F+EjySB/XDh7jBthLTZEhHzmNtQ6KKUF4rlrFe&#10;LmOf79TKShF7iv8rL+nUYANOplVtRsTh5VjUkNubpYrZ4E/ev6VWy5Ddep7aTKFRh8sfQHx62niS&#10;61CPNPk4gb6vvHpplwVCYWQLBexv7yLE7EfcdujE0bKQR+y4sBjRGMe6ftm52S4Pa5vyEN6qbiLk&#10;DqOYzmL99m2ESiUssyx8h6RXcdn/aXML/+XJUxN7Wt9NSEgekj/y5lY5LbN/KsyEYnePQunS6gtN&#10;Euh+eVBviWiPJ3Dpxz/C8o0b8CnE5zFlJnK90uHY7PQg28jwXUGTl0Irb+4dcC0inPPNHNPYpZyI&#10;IuFLQKFjC/1zgsYZkdY6tAJ/cF4yTb+dFabOPLPwhh0olPJ48mANeyw3xY4WeSzP5+uJBG6k4iZU&#10;R4L5HsQ7l/4wkFs61AbElykm+jTbpCYA5KWuECBqk/L8n+L9Kdq3hUYLj9kv9R6FOVL9qK3/c66A&#10;R+4oUu//GFO3bsHj8594Mmii/7+emBDUZ4XiB8qDWhsljhJgIoqo0C+G3OxU2r1ZO8y60SrsYd/T&#10;psDfZucGBd1FE6LC7wwaQSuhVKVQ0l9tXCjh0bTqvNfFAaGFdi2PejKJlpfvY11N+2cxE5hDKBCD&#10;o1JENxxDuVUyHVZe0gofIiLX43Qb4lnPaXTk8UyjiPf73CETqzprVTgYlClQq7zGSUFsb4jocXmx&#10;FNYMmQs71T22EYX4qDF9EtwUclQsL0eumHjaficNqHOClIOeL0CFmXmngOoFqEDx3GHQ9Q63F45m&#10;nQr2EcToERhVUFssdzfr4FXAENQsP+uMZPphkA7csrQMt4sHpbaJxahQFJYIymzR1vTj4YPE8MtA&#10;Xs8cgA+0f50TCcrB40jIS3cQv12evyJQR+K596icNDfT8F2YMUa0m2n3LE6Zz63tDHqFClzJqJ3x&#10;USiPIqq12ZRiwss7+4SDlVraMDktyMDQucNb4XgoZRqMT3ufYKsRBzFIh2TLlYjHeHXLQ9yQCHqL&#10;ylWbaYmYVhlI0Jj64OHr/x1TXM/kv2KLqx5477N065mm/A7e2N4vmM1g/dcX4RKBrXfqfRNM8B3D&#10;RP+Z4BsHZaVCmnUor93xyIt6pL5rHB3I8RF0OabrXs/FaXtF0WlAWe4OBdDYyxkv7EgqitZh46PG&#10;k2iQRqcTi0GXIRJfF2j/ha1qp//t9YM2RrwW1UZkL5aZg/9knI8dkAmR0LIBdB2cln1Zn2Q2JE1+&#10;H73kDPXfcZrCCA6Q06PgG6iDubqWvarvG4bUU5EdWjQ5gIpFzUwedMqd2pzU1+OanmynsziRjOr/&#10;qheRIjaR0j/ZR6fTQbGYhjvhRIy6aDQeQnImjlA0gNhMEI16FYuXF8z57G4R7WYHgYgf7UYHrjHh&#10;QIZhE360s/JNFLI57GfStOUcJr6r7V14Noicltfhk1IFT3pORN56C+//wR8gNTV1KFkme1G2n2l/&#10;v0eQPWnRRtvZ2MQXv/wl9j/9DMn0Pq5aHVyn/rxAmTzl8RhyVV7xXtaP6kiHPuvw84ixQc/xmhT7&#10;Z69cxObWNvaLJfgjEYR4qM0bku+UWHv4CJWnT3GFOrfa4n22k6/TGWyUysb2Fwl9MRY1IV/enZ7C&#10;D+dnTVzyHy/O4w94vDs7ZWKXy7vVxClnA9dGmwq7cCkWeyH8whLTuhgMmpW/D+/exT/9/T/gNzy+&#10;/vVvsPrFl1j78ssThTcRWehm2fXYFpvVCkqFPBztlvGeHe57yoPiTm/zGU9Yfv7rN0xYjFgqCXef&#10;FFYfP2riRLLT7wpAex1k99N4evs2wuUyLoUUm318e1d4Cm3s9wvWu/qK0jEMfZdceHtmCh/MzhgC&#10;dRwkN4wHdbMJB6+pxxMI3riOCzdvIp5KHdrfhlFpl7DX2EPEG0PQHUDdqpu81KyaCeUR8UZM/xSv&#10;ozAfgpwR3S4Pcg3b0XAA9V/1Y5/Tb/ggtTjJyZchp6mc8B2LLMsch5YA0uktpB+sI8B6uxyP4dbM&#10;tNnMcJrtRitA5G0uWWrafP8Jo7DHAJuo1vVB1rUmU+Q9nacNmms0TFvR75qUqfJderYmD/55L4PV&#10;cAruhWuY/ckfwM93n2alwkT/fz0xIajPChHUhQq8U2M2uGm1jXFRh63QD2YIffUaPJE4LKpcF+NL&#10;FBa2gNFyu1wzRyFUQ7lTpmANsoP6jAApdRQY3gVnp2FW5bWp4ATcYROfWgLaHBT05YAba5UN1Ns1&#10;tK0WhamttCowvoS1l4JLSzsGgl0xrWOBOFzs9Foi2GQ6wt4QFaEkEv6Yucbj8PJdIX72GFKbd2I+&#10;tMCBLcLvRabfzZx0sVlZp6DymwHBhhrSOSg1gTCc+5tAYvbYWM0mdjUHu/MiqLUJ4quCIah5dM+Z&#10;oFaJe9kUteRVhpsl4lLGJQdbRMMwMSyP0/BHq06DtAhkKf2jt+patXWRngOSWeE95H17FNRfdK0O&#10;pVH3KBbmyIDSqzXQ0/LlxSmz9NTh4+DKfqW/Hipn6n/t3RxcQf5miNeRBOq7iFX+1uV15tS4MCIj&#10;UBEFaVDK6VxGk7KpZA4j4HZiikLThE05BsdfcXIM0qF0bdctY9xZKvtMyS4/TUAobIsmyVTOA2VM&#10;ZTFaPkN4Jv8lNzjwixgxr9LnWhMY9dBju2hsZ+ENeF+Mwz/BBN8xTPSfCb4NaCxr79NQp2g2K4KO&#10;kNHPwHaqcbG2sgPPHI0yhWw6wW0vgOODLxmFRR3B22qho4lJGoYHoBVXHFM07ir01UzANjRfFxSp&#10;62jV2OsElY7CVWgyWZsjLodtUmU8Di9LmfIDc97lsagucWxWYAmWvzYTdwUisDQp/JKQbeKR97Ta&#10;1Rid9BlJ/oqgPbpVXuPeoA3bHa4OHD0n7Zfe0OSIhPXBO7oOCz1nl7bASBs+AUb1fz1Zqp1eZ08i&#10;PIdIwUI5C7e3Q3urTrvHy65kO+go/EE8RbuK+qE8qmOpMHLpIraf7KNaqqOUqzJP/E267Mhz5Ym9&#10;s5ZGpdTAwpUZNKlbZ/f20G0olIHTeB+OCytwHESsyZvzcaGI+7T3PFeu4o0/+AkuXr4EH22/wyBb&#10;8VXWu2CJaKpUkNndxc7TNXOkNzaR295GbmcHe5ub2OGR2U+jTjtGZXbaEBOngcjpBt+ztbqKtc+/&#10;QOfRQ0yXCljm65ZYVim/D2H2OdWDQqyMKx2TRrYlhZKIUY8O87On3aY9U0WzVmOboc3v9cIfDJr4&#10;uKPt4Dhsr60ht/YUVrVG867K/iOHNqch7+S1qlAKOuSJOqNjcC5sx/oV6azwCyKpRT7Ly1dtX/Go&#10;9ZueIcJa3qzKoWII1zg+tNh23LU6klYHs7QTpjttxE14kwaizTpCTE+ocUR4Ez7Txbrz+Lxoswwy&#10;O7u0LWpMt5ey0vboFrSCdZ3Peire48o1LN56C3MX5+Dx+Nnrtar5+LpXusVPqD7zmTS2HjxCrF7D&#10;pVDAvGscRHp+nc7iy70MSs2WIT6HoTJKcIwU4f/+EQS1JtXk9ZtrNNEQOcv+tnTrFqYWFoz39Ekg&#10;PkUbGCq0R7aZoXyy2Pam2J7iSPiSLCtbDmgFjryqlVK/y4eIO2I8r0VAD6D2pZCx8q5Wg5U0V+iP&#10;s8Lp8PH+eT5Hk4EFmowV3P7l5+g93cObsRjeTCVwNRk3nvvjVn6cBIM+pDapOPyqC9MOWUe2HHRi&#10;hfJMkwryWL8D2vhz1zB760MELy6eKO70MCb6/+uJCUF9ZjjMRoleGQdUNg5AArBBAUfhpFi28qJ2&#10;Ulg6i1k4o9OIehMmoLy8FvwUhG2eb9XKcHAACLQ6iLapLFE5cXdaCNYaaFUyCLNyXMlF+N1BDkbP&#10;3ydB3GtWUXW0sUdBpt9EGivEx2AZiASEYjWLoFYsophfoTG0MWMSXr7THwqjxXuy9RyvaSHbkMHk&#10;wkJo0WzYaM+66Q7tXFxBzaobL2vFMdKmiYoDNeWf5rv75J+YdLML+MhAYM6dXFiZq0WYUeDDczSx&#10;aKJKteRBPX652nEYVVBfJV4VQS0opMfjUhuWwjmInFbbHBNz+AA0EDepQOVKaKY54GjTQrY7Ga5t&#10;eWmJ/OT9zhEPZ/NMDhgm3rOITCHG8j9JOYooFoGq5qBwIGPSZ+1kTYxFtwjvZ4ZJH1Se5EndZT9p&#10;K5Ym27hDBv44ZEtwJCI2Oc3rFDfZwTalZc7joHYnW1AGppZ3juOg5RAl76hvK+6lvKZFVqvdmhAc&#10;Kj+RyMNEvezZYzx2Bngm//Ucyi5zaPJB3tPjQsKovstVePWblp9PMMF3GBP9Z4JvA/LykfHe3M4Y&#10;bcmpTYYH8nsc2Ea7xQoaq7vUPUPwLqTGjp0nBu91iiBoUp9T2C2m5RnUH/qTlT6PE2/GvSYO9euC&#10;Osde6TpmBdFrBE0eXwp7cCXqwWzAZXSIY3GMbtxhZdzLWUYvSfpoTxQzZjPD8wjHIdsE6S10p+YM&#10;oWPjeXrk7CLCwLYB1GaZiCM9sk8OqU/1PvE8tphYLiKeO5YdakJlqyT2aGPwjv5F1IOUXKaJVxwo&#10;RalHR3WnAcbp/+YNvHk0XSKoK5UC3EFd32X5eakLBkwZjULeqcFoAC5PF/G5MBrdGkrpOvXzLpoK&#10;E9nowBfwmFWOG4/2kNsr4fJ7CbgDTYRjSXQaZaR391GnPh5lPxVpqDSdIEvPIOJtp1rDV4UStkIR&#10;vPuzP8atH/3AkNOnJUfPA4rr3KS8qVUqKOfzyG1tYffhQ2x+fRu79+4jv7KC8sY6SusbSD95gl1+&#10;z23vIK2N/lhuGqtPG2LipFCM5OzeLh7+7hOUvvoK19st3KRMnmJZBSgrn3mBHlNs+lnXqa5kR4Rp&#10;xyRF1tHe3slkUWEjDsbi8PkDz7yCTwLFP9/b3sLeyiry+/vosSyXohG8kUriajxqPFYVEsZ4rJo+&#10;ZXul6rMIPzfzII9UhfZYjkWwyHtFIio8iMJ6+JkWm5iGIf92q1WslUrYLJXR5rtmg368EY/h7UQc&#10;b0TCuMTvF2hzLNGWu0Bb47jwJh4v+0qIdhtrr5jeR6tYgKzKEN+rNGsypcz2eo/3DMJiXLxxHX7Z&#10;nj2nIV4lB04K1UE5X0D66Rqi9RoWaQMqxMe46pPn81apgqfFEnL1uvHiHkDXK6TEVeb7J4sLJm63&#10;ymocFApknWWWpg1VY16T77yLa+/fQjgaNek5KRQCNuAOGO4m6UsZbme053dhmY0Udc1iaInfuyaU&#10;h1bAD6DfFIa13WubcCBaWf8y3tPtHscJ/vM5d9DrdtCsNPDFf/olUuUmy2aebTGBqMLIqJxHsqu3&#10;qu8qZrQ27dRGnW3jfGi31eHy0Ue1XbULeUqL+NcqAbXhKNvSvWweGco1KxJHeeYyAheuIfHeW3D7&#10;/acqZ2Gi/7+emBDUZwWFcWNzHy4OXsbzZRjSoEQQUhgqlpk2SPGogHNZOJJzcKf34CxX4Gg10WA/&#10;8ieX4KDiX6O8s9jxusEwWi6KHnb+atCHSHwJNQ4CIrtHl6+pI3brJRRRR62n2NFahtK/hr8ZL2cq&#10;mPORGcS8Efg9fiT9HBj5N9zkO5jWrKPD7CgudtWQ2BoE5IWtQPsW/8nTO0EBud/cN8JQQlLvGXhp&#10;67N2t37uQa33H0ynjdMJDcEZisFB5dnh8aLnHk8oChpyegrx4fv9Jqiflqk8U+vvbqbhmIkb4/Io&#10;dNMFVB9uopuvoJkrw8l22+Ig3S7W0K012YTdqPM3DR7u4c33BH3WLLJI8MFxmjLUtYakHtMuNLiv&#10;78M/mziceOa9xnuMZVmngS+vFBODeRgiWtUf9Ay9j+9ycGB0SPnIlpjmPlE+BjJuDrN9dV7hNc5V&#10;ZCpNeuCoRTQCGWkGkjOsGxOSQ5ME8p4eQMQyB/YXCGqFYGGdg/VrJn6Ufz7vmfxXXagcVSZUZE15&#10;jiFAOtkimukivJfnT1fnE0zwGmKi/0zwrYDy1kkdT8v3qxzvJMfdGqvGjUk0fLs7WVTW9hCIheCW&#10;7B0jm08LrVTyUZfrhEYmlzU+mH0L5PRgT4rGvYeH+NDvp90I8GWQof66VaMe9Zr1WyUn7NHqSer9&#10;Jy4P+zpjWIusliewU8uwNYHRxSZVldVSB9mmhYsUVr5qAVYsOUQovwTUBisFdMPUF59pNM/T/YIn&#10;7TmR08JAgzrMg1rvcsINcVKig6yuykOfXLyT+p/pJzzHdivvTHlX6lCaFX+3TZtI1x5XDcP6vyHs&#10;t1f4qQMf9aMe7Z9hiKAuVLJws7vIvpIDj98dtuuO2GvYy+tFTArymHb7G2h0nsIf7CHMvpveqcBi&#10;XTarLUNgS0Ut5SpYvDGDgLcKbQLfRo46mIV8poRqvgQPi8pPnU4ehNLHTwL1W5HTv9rdx3YwhLd+&#10;9jO89eGHiMXjz9L7TaNC23f90WPc+e3vsPLP/4zqvbsI7+xgsV7Fpa6FS0y1qLZF2r8L/L5IOTTV&#10;bqKzn8H6k1VsPnmMvb19Q2YGw6ETe6WeBJndPdz5zW9hPXqAG1Ybl7SZG+WfyN2zlpfuM0Qbn6GU&#10;uvjcTKGEbKuFSCqFcDRiX3gMROxVy2U8ffAQhZUVXGK7ejeVxIVo2GwWJ8JU6bSJvv5NI9BpY8vx&#10;OhF/fvafMG04eV+rJ25XKmZCQ8Thl/tpE6pCz1bYBpGzi+EwpvpxrOXdKnJb+TpxeBPmNRyL0Wz0&#10;IECbXl7WhWwWCX7XM0WKb9QbSAfDz8NiJKeYZtvT/DTk9AA1trf83i68lTLiLEM/++Vhtr7KQKsN&#10;NnVPo2FMLJWZm/m8xDL400sX8fHFBRPTWwTsODQ5Tj/KF7DTbCN44QIu3LqFuQtLhpw/DZRf/ZOj&#10;oTgZfR7lf3RemyeKwLa9rqsmBrXxNOc/rcQX0T3YNFHy9jirVfcMe2C/CC/bD3UVPqdJO7Owk0Hp&#10;t/fwZiCIt9keNfmh8h3XBNWGy7S/taHhZ+prmSzSNe2Z5jQbZqpNjkLlIP1I/V2bvOqveCtt6lmQ&#10;B/X0EnwLNzD7gw/hTZwutMcAE/3/9cSEoD4r2EFaNBb8U+wQo56l8jyUcsIOp8FAG6RIj3LtrFN6&#10;1YBQGL3ULKxQCEU0eS2VbP6eaeTR7LZNqI9mj4NYp4xGt07hUkK5U0GYSpA8o4ehztvjM/PdKqrd&#10;BsWSSGdbmCmsx3xoFtPBJIKeALxu7fSsUApuCnoKmZ0NWAtzKDXLFF6aMaxzMIpxgFL8ZXl+aAMD&#10;F9PUMEpy3Wqi2qpQQPAtPOQxrfjWio2k5SfPPKgPgQSj7hsVskdB8fUckSgcpaKZhQXzYA8jB6GY&#10;zmhzQHlNCWrVkyBi2tlq0AZhWfjOT7ESYbpa5uCueIyNltkxeTSm8zPw3T0Ont3tDOo7OXijVPIW&#10;UvAuzcC9OAVf/5B3liMVhSceRpvXKc6wliQfgLKlvPXzN4pex4KVr9iXiPA8Cdh/Go+3jYezd2na&#10;7kuHgQ9WuqxCld2N7YN5OQBZryKpqWSZtDLvDi2xk7eYrq2wPyrUiKD3HJIP9ePRVndmcUkFxmx+&#10;JUJaaVOIE4Xk0HltZKnviimtzyIIRBQoH/rLa7REy2wqKU93eUwbD2b+rvvVhgfPVv0Pl51I6yZ/&#10;m47ZedfzxXazXx2Q/yoDER86xpVHq4PWNmWfln7Lg3qCCb7jmOg/E3xroIx1aOkxx7FWnjrfVgZu&#10;TThS3lscB7ocG7SZYu3pLjqUvYH5JNzHjYunQE8hPjh2drSfxPAzNd50OF5ozGcaa52eCR02H3iR&#10;eM2x83yWbcDPMUPk7KuGwj08KbWptzKNryG0siruUxzNk9YRhY+rzeGb+XFRf1cROqST2nrG7/bb&#10;RsfTZz91/GgtD0eQY69x2ng5weWi/o7iPnqRJL/Zz5KuLhviMAz02ZeFeQsfpRVwh4K2h8fRod7W&#10;hrucg0Pxn6sluKoFoMJyKBfg5OEo581f87lShJt2kSscN05CIghbLMC9RtesAhjtOl1eIxJKWp4r&#10;uweX14c2v7mzaTj5jGFPdXk70xRCLJZCPDBL24o24FD6C02+w6NYqs/Pdawy1aYC1Tje6GggnOrC&#10;H2P7Lfawv86+XWqgWq0iNMX+Rp2s01EoEBfCiQV0aH9VKBfKPPhY40nt4W/HkdTyONytVHE/X8Sa&#10;y43Erffx0R99jOTMtHn2NwlNpMhrenttHWtffYXSg/twrK8jnM1gul7HHNv0PGXQDG2EBG2XGPXY&#10;KMsvyr9x/eUzQp0W/PUanNUKXLUqWorzy88WO4tfYSpUf8eUyVGolMvYfvIEuTt3MFXI43rQhxjT&#10;Y8jp/jUDqJdYLF/FGV4vlbHCMpa3scJtyI60vUcP3qXvaufqsaVaDUXe71N84njMxGo+DqVCAav3&#10;7qNw/z6miwW8GQ7hYjRsQk0ojWeB2tDAQ1XPKDUbeMr8iJjWautpjksXo1FDyE6xjOVdretfNrxJ&#10;iDa9n3/z+3so5XKQFSEv6iKvfazwGksXTx0W4zAodE7X6qCWL6Cdz5uNRxXfeBTKkY9tUKS9x8lr&#10;WCYKkyJy/qO5Gfxs+QL+xfIibiSTxkt9XP9rsk736w3j3Ztj3hfeew+XeUTj8TP3OYWBLbYoI6wq&#10;yzV4oF25HBqLvUyLXf/Kg4k37fKZ+0RUVylLBqS07h181nX9jwcg/miUo9H3iI/tlM91Ompm3zGv&#10;2282ES2t7sH7ZAsfJhKmnWiiZLRkRCrLQ/9hLo+fb2zhb1fX8ZvtXXy9nzGhOtSPNNkRYpsw7Wso&#10;j/pkvvdPlfkcefyL2C6B+sa1W5j/6AcIXr5w5tUUE/3/9cSEoD4rmm20M0X45KU6StqJBBIZR+1S&#10;ngEXw274KQwcHFy7S5fR9XhNhxWfFHKHjFKq+HLyAgi4QhwsQhQG2p3UQSWjbTpm3BszM2TjZhC1&#10;+3abRkGJAkwCSCSw/kZ9UQpcHyJexZF2Mjl6njb+0Oy+lwoeB9RgCH6mx0clVUtItAEin2jukbBT&#10;k+hQuMuPodwsm/RIwGlXWb1Hn2eDsxyMEub6o6DfT0NOD2AIOaZRcfecVFJMnOmhtiqPCmduC71w&#10;At0zCqhXTVC7tOFjhUp1mwoq6wA0Ls6a1lGoKPbqFh7SYOuq7YnsFAHJ+n4BDbbbnSyaNIIVwNhH&#10;Q9ezMGWTmbKGxsBswNTifekCPIplre8nQcdCk0a1DO5eucYqZJ/oh9k4DD29Z43GEhWZwJV5NtSR&#10;vjUOel6pSuOdBkwq1j/Zh/IkApoDmvEyFiGsZ/aN7sGGgCoX85sUqNH+/LIYkOQilEUKi1w2hDMP&#10;eThrWbe85lQ2So8IZx36rvTLBtc9qmgJjQEBLRkz8BjXc1o8bwjtPjk9Wk8KBZKMUFHS5ksEZZCd&#10;BvfJ5T+vb63vocv3eC7O2JNGE0zwHcdE/5ng24ZCUGkyWJsXihBzUMZ2SzUzFvY4dnqmYvAvpODU&#10;SpkjxtDTokc91hukQWsmcYeeq7FB483QeKhT6iZyuhiGSDmR12G3AwnfwTALrwJ3C23sU+d5XaFy&#10;UlEqxMdJ4HAxLwpbwXtsHdlovebIUW1YLz/Pax005EMhRLcfoTc1b8i/l4F5X6lglko7mAaFz+jy&#10;cPLfq4bmF5T6sZ73LAyj2xfy1P2rcLJTdKU3x1LU9Wl3Mb362wvH0NPnoUO/ddtVuMpFEy5RtdDw&#10;+PCw0MRUwEN7h9YIbR2H2wNtSqg9btyVApz1itlsvhmMwuWn3aR0UV/veob6APtEr+0wXsjj7Blt&#10;Jjo6gdOhbdbulFifzJPsrG6DKpsfPm2g73dgajGFxHwUFSvH17X5m3Q06sChKcRoYzYtJzZXN9Gt&#10;N2gfuk2YhnHehgPIw1CeineyeXxRKCP10Qd4/09+hvmlpSPjTr8KGHK60TAxhx98+il2P/kE0f09&#10;XOf5N4IBLAb8lBleQ2qK3JR9quJTyeqvJhfkoSsCc5YyUpsUhlstlBVbeHcPddZPMBqF10f7mDrv&#10;MIF3GmxvbWPn7l2EmbYL3Q5mmKZxZSzbXV7GIsjuZXP4zdYOfrO9g8f5gvEAfkb4sg5HSUx9V746&#10;1OebbAsVF9si21Gcx1GQ1/7u+gYe/vNvEdraxHssh3nq/iIDxxGlMhlk69eYHoVSaNCGV7p1rcpn&#10;+A59Nx6vPCnv4fu5nFl98M70FN6cShqPaeO1b67R/f0bD4F+1nV612HhTUKJBPyOHvtEB81iCV32&#10;bzf7IC0UrLBPBW+8caawGOOgjRm9fj8y6QwyrOM4nxdl/xktB6XXp7Qyv0uRsCFbL0YjeH9uBn92&#10;ZRl/snwB15IKX2Fv6jguVSXm51GpwvGpiEoojBt/8GNcfeumib991nxIxijmtLgWcUBHPUccjkJ6&#10;RDxR+HmtVsI3Og32Kw+S3iTalCmKWy0czP2LGBDZQtgTRsw1g8JOGQtzi7AaTpT4OeDyYffLx4jv&#10;ZfDRdMp44o9Ln8KeKFTM3z7dwL+/9wB/t8a2TNmkcCpPFIKFfUmTA4qXnqAeMm7CRec08bNTqWG7&#10;Ik/xFuqU09f/d/89Im/eQIR6iiaEfWxzmsxVHzgpJvr/64kJQX1WNFpo5UrwiqAWUTQMEYQil9iZ&#10;qKtwINGg5YWzVkHVY1FIyPtYCo+EuC3MNTPlc/o4EIRsb2deH3D7ORDW0Oy0KDSn4Xe+OJNY71Zg&#10;1Qoo9OooWzUjyERiS6hZvS4HnBrKTXbmjgSAD802FSM+17+/b3qwRSFatxocwJqUSOzcVOK8vLfJ&#10;AVpuHCKho/4oUhQE5VbtWWwjzc5ppk2/a4lJ1DNCDJ4zeizLXiDEQY555OAukl8wsb23V4EQlVT+&#10;PlDWWxxgJYBPOia8SoJa9etUjHEqvh0/jU9/EF3NXp4TpEw8KbcpsFmhCt+gTetEbI6gIy+sx1tU&#10;cpsIXpS39DScIkKPKyT+ro0IFYu6lSnAq034Rtv8KPiO6oMNvquF8PVFQxI3ZAiLNBWZOqr4yaLj&#10;75WHW0ZB9V9fsknWE8JJxaqRr8CbGEOgK4yFjGz1SR2jpLeaTKB/XunYy9v3jD7nJDBe0W07lEap&#10;ZofgECktcj7I/Oj9SosOvU/vOKz8dV71qPLStSpzPcf85XOG60DX6hr9rrSP1r+IBpHk4cBztUNe&#10;2v1rTyT/WTadp7toFaoILM+ajSsnmOD7gIn+M8FrAZEaHPe0KsjJcdalCcVEFK4YdR/J27OMScfA&#10;2s3Cx3Gzo7FgGBozNOmpMWsI8kidGfGilte0iCTFRw4c5zXs6MHp6lBXO1teitRz7hcUzu71hsJ1&#10;L4WGxuhxUCgPl5xQmBsWm4M6uEpPaqz+NjsOfJG2jD47gD77WCfT8zNwPPgcmLnA609jjh+EQmK4&#10;8mkgPt3Xn/Vmoz2b318lMg0LERpJQ03JQKSxWw4pWytwyvEkmkTH6xsKt9Gz02rS++Kh3xz+CPW6&#10;EIpdN7zNGnz5XQQ8HgQDfni3nsDR6cCR24ejmEWnQv08QhtC5LRDpJ+IIT7KF4JjfxO9aIJp4rv5&#10;XHlQt6njBbTp+EnhpH3hYp5o3znk9egJUa0LIhgMoe3XClWL6hvTzLoIh1Lw+yLmOj9tr2AoiZBC&#10;HbJtbKxvolyumA3IIiKD+o8fRaXVxlqpjEe1OrKhOG79q5/h6s03v/G406oHi/bazsYGbv/jP8F6&#10;cB9vdNu4Qv1VBHCI8kwbnkl2KF2HpUy/GaLa2NQOBPk3wu8hq4NC3o5FK0/kUETlZj/rtHh89y72&#10;vvgS1/hMxVVWOJVxzxEJ/ShXwH96vIq/uPcQv1jfMp6g97N5PMkX2WctxPw+EydX3rijMEQo86CY&#10;x/Ie9SSTWLx4of/reGQzGWw/eIDe6ioW2JYvBgOG0B9HTqsHKF70nuKOM12f7u4ZIlDe3SK0labR&#10;+/QtU28wDzkOQU68NzuFq4kY4n6/IQbPUp7CoN5eCG9Cey3OMSN16SoajSrbxxbKLLtuIIjG7BxS&#10;N26cKSzGOAzaQ5X9ps624qjX4ae8HFcO+u5lP49SvmrDSIU1uZGK41IsaohrEdi6ZlxpSALvst99&#10;XqzgEW2rFu9/98c/xMVLl56R+2eFVrMrhOphz9DqhPTeHu5/8QU++Yef4zMeK//8OXa+eIDdrx7g&#10;6Sd3cfu3X2Dl7kOUC2UO6UH0ODRpQuck8GijwqoDv/r5r/HOu+/gv/7Hv8FXn36N68zbHZ6baTTw&#10;Rjxu2tcAttd0m22vaLyl/2rlKb5ge1S7T7Esp0y8dHs1iDZAzPIZKcq1q8mEmRAZhcpdE28ip3O8&#10;VhNwnoVFfPw//4+4PDeDKepMiaDfHFqpoN/VF06Cif7/emJCUJ8VVBKb+wUq9lSChjxMDKRMiqjy&#10;2stAEvxdDic9diB/uY6GN2pmeNSJjBLU02ycE6vlFQogIOgKm3Nm0OY/CSdtVjgsnEQM51oZ7Nb2&#10;4KHCXnV20KGSO5gdE3msGbAWlQHFlW52GvArJIdLO+a64SpU0EnGgXwWLipDmWbeBNdvdzvIN4t8&#10;gr1URAR5t2shXcuh3KZgc/vNu3UIWl6iXWXlCX4aKG16xjgPhKPg1E6+9TIVzzCcnSaVywwcwbDx&#10;elB8owH2G12jyJw0JuIrJailLGsDR1/AEO3nDW0W9KjUQVceuiIzRwzKAaxKHZ18BeE3l+GgwWs3&#10;vhOCSqSHbd0q1dDZ5yCvNq5BV0OA5Ia8SjggaDmytZ1BcysLJ9t96NoiFX8a2goVwrS1MiU0NjNm&#10;Q0ZN5HTZDrvpIhob+2hxUPco3MiVhRf71DFQOBBtluiU0qHwHcNZ02f1ncExgPqo0sF0m7AaKg95&#10;JGuzQU0yyeNal+u6wSGjfTCo67viWIvo1aEQGjonclhksTZ/VDnLQ1pksup+NA1ngXlG//MoDnu2&#10;8pYvo8e2YXbBVlrZLs0kAO85Uv6rbmtUuDbSNOTqCC3TMJ6E9pjge4SJ/jPBa4XBODF8vCI0KddD&#10;0zG0h7xEDaz+eDcyFmvqP+49GMpDqUuwE/n75HSlVeAwKGP++TXPwEt6PV13+jxJ7VivUEdtPdf1&#10;XlcE3U4sHkNQO90sYxaD9H/pUU7qDtKNVTIqokLLga2qwvbZ1wvSaZMctn1eP/y1AnUL6uQvSeSY&#10;uM6tBnp85qBWZHtIR38ZYuU4qBYVE9Zu4iwFtjlPpwVnegeav+gtLJvN5kV2nB5a4M48SO8KUAeN&#10;JRGmjePO76O3dM3s9dOLptCNJtD2h8wmbvLxcNGOku1lP4HvjcXh3F2Ho1axy4n6dof6UzjohZM2&#10;h5N9xKll8fp8yOFmP/C7QjzCHGsC8Dr88LnD8DjctPd8sNodnuPzwHpkZft7stOYZov6LBuCv96A&#10;z+ogu7ePikhNpk1L4kdJNpWSPGf3ajXcyeWRDoWQuHoTb15ZxtTiItvb0e3xtOjQvux0W6w7EXAv&#10;9vVOp42djU2sf/kVrEePcKFRx1Xq2Em2V6V/OO0nhdqJSFOFEwryc7fRQLVeR4X14PD7EQqHzhRO&#10;4fHtO8jeuYPrXjdmmb7D0qawKb9gnv7qyVN8srNv4jYXmk0UGk0Tt1gEtYg3xYZOjAlPofSLaK/w&#10;uielCkKsl+VrV/u/jseaNou8/TXm+a4L7C/yAB7nZap3KzzHJ7t7+G9P1/GL9U18uruPB9m8OS87&#10;V2E6RAAO36+wCdvliiGpZ9lmbqYSz8np/jUDqI29bHiTEtt4gO0geukK6o0Ktlc3kM5m0WNfi928&#10;idnr118qLMYw9G6lRpsRt2jr5fbTQKOGmMjRMWlVvZsQHywnhdOxJxoU7vTFshigQ/m012xhjT24&#10;yDzUeI83kcQ779/C3PzcC+84D5hVCaznzcdPsH3/PoqPH6Oztgbv/h6ipRISzOM05cpc24GpZhfx&#10;Zhsx5j/WcqFZrCCXzqDC9qcJJA/lvpttysg7QuP24LNgdS22hxSe3H+Ei5cu4r/8h7/G3NIs4mzj&#10;X//8l7jI8rkWo43PPilSeottaa1YMu1CEzqS3yL3F9g3b6aSeHtmCm9Np/AmP2uDzwvRiFl5YCag&#10;+AwR0aoHnRsuO8k2tWP1tTT7/FOW+b/5P/8PeHT/Dv7d//K/4PGj+/jLv/h/4+M/+VP2SXmL9288&#10;BhP9//XEhKA+KzhIWHt5E3/6hU0S1Z+01J6KvRTLchuI+9TZHHBRqOR6FF7shKMbg4j8DVKJeR7G&#10;gwqbUd6oiLieD3RSGtONfezVd40nc5AV5/QHnsWg1lNFLkth0D8JVgXjiPviCPuDcJRrhtS1QlTI&#10;+JsvvQdHKIJ8u2TIbLNbLO8NuLXUwoOIL0xlO0DBUzYz4nr/wEtb75kNzFGZOp2CrOco7doA4FRg&#10;gSnMhzypW9Ucyz6JbiDC5x00WAI0DuThc9Jh4VUS1C7m1dFk3QRPR+KfFFkOPju1jiEgIeLwkMHQ&#10;xcG2y7qXB7X7iOsOBdusJxGGUwZDoYwW279VrKKjyY5cyXhoa0myg4qHZzoO72LK9IEBdN6tzZ3k&#10;xcu0aNPPHuuox2uUHv98Cm7edyYvMaZNd7XSRbgjbOPyJD4OIqGD7LsipOXdLM9nvVvtQCT/IGyG&#10;Rrn+IaL2WZwrlqW5V+FU5N0mctvcx3frOact31cFkQxUSHosox7z45BHt9ImudXPy7D872niIFtC&#10;r2xPaLQzBXQk6+RVorAe2phyggm+R5joPxP8XoJjQ2M7i+hcHK1R8sqMh+wYGs+GQHXGhDFQKI/D&#10;4HZpIlT617gxUOdOPzaqe+7VO1gpa/Wefe51hnTQowjqQVgP6ejyoBZJbZeMSBNdoRWMDhSbCinw&#10;PMNSRfI8V2hauDCd4BfFjz46RMDR4Lup0zmaTaOXaeWlyAnp92chVmQf6P6eydNx9/N36iDubguu&#10;XMZ4NSt/VmoaPa001JeXgEk+0zFwVOn5fHZYEDVi+4xZESDCjWq0IcwV/mMY5tJIAr1QlHZdEx2W&#10;U4s6tJ82Haw2erRHTFDqHvVJ/e3ysBr2Xx49nbNa5rpeP8SfQ4ecGXg/uha8oA7McnN0aMHxnFez&#10;Ex39Rn2TZYJwGK7pGROerZLNIpvN8Q6HIUDlgThIsZx0RN6slMq412ghcPUKLrz5AaKxBBylEoLo&#10;wKXVgi7PUBmcDapjq9tGpVmAS4Sn4+BEltnUj+l4+MWXyHzxBa61GrhOeznKtmaIwf51Ayg1uqdp&#10;WSYshTbqa7NsTI+QLBlqi/o08MwNs27btKvX83l0fH4kZ2eM5+1p2+7jr+8ge+8e0+hHSg4mh2C1&#10;WMR/erSC32ztIleXU5cctmQX06ZlW1LaFYJFITIWIuN1ZaVN4SCe1uqIXr6E5RvX+7+Mx8Ovb2P/&#10;yy/xptuBRfbRccSxoNi82nzuf334GP/h4RN8vpc2BPJqsWS8qBXqQ21mOiTv1ed5FDm9WamYuMsi&#10;1mdoq2oCYRTK43mEN2kx9VW2d+/CEoLeANKbG9jcT6MZjWL5gw+wxHb7MmExRiGbzc8+ZPF5O7u7&#10;JqxIiJ/lha62OAq91qS3fxyVDskMTY48pEzYiUQx+/Y7CLMNRlNJXLl29djwLaeFCOVGvY7szg42&#10;2V5XP/3UtA3n+hpmK2VcYXausm4vsQ8s0Q5dZF1cYHtcdnuwRCvZV6qiuLGD9MYuqrkK/E4f5mMX&#10;EKZ8azs6SPqTmA3Om3d1YfGgPGe9x4JRPH64RhnYw146jaWLi2hXa3jw28/NpNNFlm+DadOEzQr7&#10;yNNCyUx8qD0oVIr6w/sz03iPx7v8rOPW7DQ+mJsxJLU2V1TfL9E+lZe1yl3tXMcg5rn62laliizz&#10;n+G1leQ0fvqzn+G//sf/iH/7P/7P+MFPf4q//Iu/wJ/8m/89x8gJQf1dx4SgPiskuFpUlKkEuOMh&#10;W6INoM+KeyvFnh1LS/KK1GGWIx44pfDXakj3PHhUbONppYO1vkdIj+dCHnZIKob9B3EQdhvyd1jR&#10;azgKHHDWqJh4DKEc6nrQpSCq97Ts0SaQJVDkwSICWeS2vKY12NfbLSS1E3bbgiMcRLFdRiPkQ2hf&#10;Gz4u2sKYw8hidMEoC7lGDhFPiANvlwNQxTxf4UjkMS1v7PngAhXxIBWixyavQVewn8qjIYEvcloh&#10;Q061M69I93IBPe0WEptD75BNYqSPDtXIsXgVBPXAo8C18QSgIO3K++IVYLduURh3DYnoNPGW2dik&#10;hA63SYEDlRR1E2pDBPVZiGANFiG/WXrsno7Bzfe4/TwiAbjnkvDMp+CKh+EUWTuuPJkGxdrUEmaX&#10;PKujIf7tL19WfxlN8yngDPrQrdbR1MaPTN+x+avSWBAxbRoLDyqW5p5BuvVXStzQ4WD6FYpEMa+f&#10;kdLnBXlsD8hjvec8wH6LUoVpDbK/B+wNXan4g0qDCQfSx0D+i5yuP9pCS8R0qWZCp3iZR8+FGbhn&#10;aOSc0rN9ggm+C5joPxP8XoL6QjtbQmQ+iRZ1xQPQeKRxb8xYJD015XPZuit1yZhHDhH9HwlpkQOd&#10;ddymS2dBmYbxVzkZr9+NjqoyWggeovO5WCZOatMyxPv6hvFWNuQ0z1N/V4gHd8+BAgVTaYzHeMPi&#10;dS4XpqnDu8MxiMo7M6TXNepMF20NPvOs9aU8NKy6aQuKfaoPh+n3HWapnSsglFmHq1IC5C3tC5zZ&#10;G1y2hFZ8yj45CLZEpsdujcONVO3IgTrLsal479QDdZ3CL7wIXcvy9njRkd0i/6NEDD2FHfH60Qu4&#10;0WV/EMHfpY7UlQMG9dyu0Rv9/O7md/1lWfA3+ILMq4fneIiI47V6loOfPUHbgcNc59fzmR+tVuB/&#10;/ngUlVIJ26tr8LLtKF6rvKgHtosInjuZHL4olBB78wY++rN/gdmLl6n3+Y3KmlheArZW0S5X4IlE&#10;jZPIWaH+LRvTbzbvF11+8Fk12rl7W5soPHiAyP4eLlO/TzFP9srgFyF7U8vyH+eLhmS9k8kaIlR5&#10;C/DecfGgZUeKYNS9CmvSZhl74wn4qe96pOOeAg+/+hqZ+/dxnfbIlMr+EKwWivgrlv9dlrMIs2Go&#10;38qTeDoYxE8W53Expu0dx6PYsbBWbyJ25Qou3rjRPzseT76+g9zdu7jO+p6SHdI/P4r1Yhn/deUp&#10;/n5ty3wWWS6yT2mSd7VIfz/L8noybuL9DqDN60RSX0nEjTer2tQ4UvZcw5vwOe7ZWSzOz5n2+Ghz&#10;G1nK9hu33sPixYtGLp4bQc3nyINaExcetpFMvmC8j+NMY/SM8maAGvO8zXLd8tO+unQZF955E9OL&#10;i0jNTGN6ZgZ+vu+8oHZeq1Rx/4uvcP8ffwmsPMGFagXXWaaX2GZn2TbirN8gx2yVs2K3Dw4vD61W&#10;CfGYcnuw6PYiRVOwV2hib7/I/hLBlbnrmA7NmpjTcW8CSV+K8rFmeKaoN4rsfgH/7W/+Fn/+b/4c&#10;M8zbf/vPf40A29Yl1Tfl6dfpDNtRFXG2AW0ueTUex2KY/SkQMPGp5ZUu7315pOuvJnJ0xJR2tsfl&#10;aNRMnqgfbbBNKEyNfg+zL6sO1d82aM/qt3IghFZqFj/9+I/wu08/xTsffIB4PIW//6v/gj/57/47&#10;5BsTgvq7jglB/TKgALXSebiTivk7JIzZkYzXoohCETr8bkjqNhWEoBfZnhd3C1SmqBi1KNzaVI4q&#10;VEDTPNYrFuq81u+iIO/P5B8Yzp0dw6dF3AnMBGeRru8jHIwjWW2jRmVHxoAUQhHTtqczO7c/YmbB&#10;Cs0ClcIOmhQSrnIJPp6vK2g+BYunWoe3WkWsQaVHAfb391H1OqkAO5AIxLFfy1A4MAOE3tGUhwAx&#10;H1xUApFrZZmHsvHSPinhrA0Zc80MFfnwwTweBwpWZ7OBXvD8PDlPRlDbCu1J4bQ6cO2to7f8hr3M&#10;kEL3/KDZ+hZKLL9yR0YMDQxNlMibV20uQ4VfhiWF+zAUCqO1nYVnQFaeFWzTImulWMszWs9y6F1q&#10;nGr/J4GuM0f/+8uCZewO+WFVG2YTSC0P05JZkya9ZPQ9+k2xopWGgac083No+tWnFcpDGzFqo6oa&#10;+7eeoeOkUBugZdZrttHls3qlGqytNBpP94wXelvE8F7epN9RqJjNJRXHu8v09SgrjOeN0sm0KKSK&#10;PNjltW6yJ4VwNO1ayaHrgz7bq4Fl0ZWnXIX3DNW/kf9MU/3+hvGSD9y8CN+FaTPp4GBejUf6YeUy&#10;wQTfcUz0nwl+H9EtcrzhGBOZT6A1SkrS0DSTsGb8PAiv04LP7cD9QscYw1EvxyXqkYZQMOTq83te&#10;hpyWR2KuqRWDXdwvtqh3fnc66Y2Y90AYlGEoBrfGbJuI5jXM1rMy01+nNvGyOMw7sFrqGDJ6HOSl&#10;vMD3OB59Dcwt83l2PZiHnwK62tGsw+Hz2yvb+O9UOjmhe2RniLRUaEF9ky2gEIXPwafy+Qp74Wq3&#10;4KwU4LpM/TiWYl5PRrHL/qh2KpTXNbZDW4fRZmB6r9Kg99nlaudDpJjakVHTBvG+e/zC7DX5Spez&#10;BS/TGfK6OA4c31bHxaCWw3MX1AcFPktvpralL3Cw/+if0qEyYeU+S5du1L2KL23qXVWntJvn2HWu&#10;TSsd4DOZNg917a6IxnQW9UJRjBUiXq8hcURO79fq7JMl7Pj9eOunP8a1d99GbH4GwSjrlVnf289i&#10;v87+tF9BkqquMxIx73gZqJz1bxTFfB7r9x/AsbGG5U4bM0yjievc/30AeeWWWi1Dkv58Ywt/u7pu&#10;YtaK+FSMZoWSkDdviPkUSW3KrQ990ndzRs9hPddoH0aTSRPq4zRYuXcfpZUVvBEJGyL9MCh8wW+Z&#10;PoUwkOPWcM9U0rQ6+moyjo8vLBqy9zAUWI+rjSYiJyCoH9++jSzTdy0UPDJthjx/8hRf7qXNBonD&#10;9LnSqTaiSY0fzM9iaShtD3MF7FXruJ6IYzYYPFDGwzi38CZM2xO+L7S4hMtXrzBxXezlC2iyjdxk&#10;m52bezVhMdy0fbRhYp1pLhcL6NUb8PLdo6FyTgKVp+p/v93BE35pMS8Lb7+N2QsXTHgSL8uhVqrg&#10;8b27uP3Pv8Wd3/4Ojz7/Autff42123fx4IsvcOezL/D4wUNkczk+zWFixCvUxjiInM5nslhhW0h/&#10;+SWCO9tYogxdpk0/R1suxr/Kh/E4HpMXndJ5s+rAYxPZIb5TXEqb9VjXagDKJl8oBJfPjQ4FhiYb&#10;s80Mn+nBQmiJNqQDv/zH3+D/8n/7nxBm+/mr/99/xsWZaTRZllvZHHJsB3qP6k5xpRUveoXyaLVE&#10;mVStmgkntSGFIFK/VmgUpXfgea/JjQjbt9qIwnyovdb5HEGEtmTFKp+nzV/9V95A/MplvPfee5Rv&#10;MXz92afYXFvF/Tu38cf/5t9OPKi/B5gQ1C8DdkRtHKcN5ETUHYAIHXYuE9u2T3pJubZ4kxRus2Sv&#10;3jI7qJuQAfJ8rTepjDg5yDooFCzTccNuzSL2nylQaXX2tAu1jwKya8JueN1+hDIU7rEI6hQoIqVb&#10;lkJ1eJEMxPjdiXKzQkUmQkVGu6TG4AlE4V19AmdKJHcWjmgSrXAAnbDiY7dRl/BqdTnQL6DSqpmF&#10;HlI2pfhJCRUktKb90+ZzrpmlkJFCHuZ7j565lnJWt6rwODxmt9lxys1R6FEIa3MTxY47LxxPULO+&#10;nBKUSuvx6ZWAdlWK6ManWVrn27GksJbaTR5SiHsIuKgad11Uj6n46lXKhwxLxVfW3+EGxN86uwpN&#10;44dLMZK/b2Db8IhQZZ477FvtXBkW+6CI6hf6qMpJ5SWPYpWR8abutwGNbCKt9X1QfurPVMAGcZvN&#10;zSrwQxSKZ9A91QYs1keLaeqkma69HHqlqmlJvWAAnlQUvpkEPNPsm/JAjwSNF40xFhstdHmt8iMS&#10;28rbIVXafE6v1jTpbLJOZby8kEflTaA8StAA00SZyG6Tv6Frjfwv1tDUBoiXZnn96bxPJpjgu4yJ&#10;/jPB7xt61Toaa3vwUu8LTMXMsusDUAgrbYg8BnGOJTGOKVqRtRxxU2eso92jccp/0u9O6qRwHJ6U&#10;O7hXaCHdsDSv+52ByuVq1APtgzKAeGgHdTcxkg7qbFQuqD7wryHwRUI60NXv+sWh8AnAermH3dpA&#10;434RXj6HVQdfrWPTngrhpw0ou3rmCdAnsz31utFTu35bJ1QdPtPLmabOCb3gpXfpXo9TBDtVJj2b&#10;n52DkIPa+LBapE7E1tbtohlJ8LlSow7L4YvQsvMW7Ry/K8g867kOPt/2tpStI8cXbRav78IgH12X&#10;yBNN8ktfU15Y3uY3XWEvJz8JxhHUHUcL5V4Bri51Nv5zM11G71d9Mk3aG0jOQXa/4Nv6adNnvdXo&#10;edIlVRZMo/kgiLgmpEKK8FatBINBBDx+rK2umnjUWhqveLpaGi/v4y2Wa/DtN/DWB+8hNUv7w8e0&#10;uCxYwRZSCr1HHblUamHG06T9N3eqsj8Ncvv7WPniC0T49w0fbT2R08/y/RwtNvS1Ugl/+3QD//7e&#10;A/zd2gYeZvMmJMWTfMGQWj6mWR6/IlfH1ZOJb8xy3qnUkGEZTS8tIZY4nX24ubKC2sYGLlOPTrjV&#10;fl9MqyASTunaKVcNCScibQARbUrnByz3Hy/Om432DkNeBHWrjciVq8eG+HgkD+qHD48lz1VmKr9H&#10;TJ/Iv1GI4FPYkZ8uLRzw7hZBrXLWpoDawO4wnFt4E9pST+tNE97k8htv0D5zo2Y14adNevnaRdad&#10;bcOZiaRzhJFBTJ+H9k2b9nOabbNL2af+o4mFw+p8HJTnAu2rdeZ7OxJD/K23sPzGDQkzVFj++a1N&#10;bN69h6e/+x02Pv8c6QcPUX66ivrmBirr68g+foLdx4+RWVtDJZ2hTGmi3WqZdOnZbk3G8DDv6lqo&#10;lCvYePgAK7/6DcI7m3jP78FF2vGDkDkin5X+43Kga3StHRef4zjLPkrJUsrlsc93uNh+q946dho7&#10;Zp8zi3JLMk17kC1NXcAHH35EsdRGuZLDTDSBenoPuc0t1Jl+szqCz5XHfpHySB7QIqYzbFsKP6O+&#10;oxjS2+ynCv+heVfewvFKb4C5X5NRmuRI+WnP8rtIbvUzEdS6Xm37c9rDiz/9l/hX//3/CclkCvGp&#10;KUTjCQRDITxmP/nRz/4MBcroF3vAeEz0/9cTE4L6JSBiWSE+tGmcZzbZPzsEkTwcWA1RKLKJmlip&#10;3SenBZHPNBKexcCV56sIpwqVfXZQxRaudPizx0VF177F7BzSV66cVINEOOtrNehCgINMlcqIiGKF&#10;BQlRiZkJT6HSVCygKpZiC5gOpuDXDtKbT1GdmYWjkOGgMGNiTKf7XtINqZU+P7xMq5cC3MdBKVSs&#10;IEFF2ReMosn3KX60hIcIai2pS/mmzHKQk8SilgiVAimF93hxOh5Sgx0U5Fpedx44nqDup9MMmMen&#10;2QwW1Qp6gZBRPo8H24QIcCmnY3a37zpFljaNl4ni8n2S4aBYc2Kv7sGcnwO7q8W24DKe1AZ6p9qS&#10;2tXI+0084ZAI6pOFY/nOgfXoCgfhpuXmZv61CWOXipMJxTNcxyoXkcvqd5pQGhiTsgayNKJ0Ldu9&#10;Oa/rqIwZj+QBsatJJbnlqI8PQ/fv5NA2m0Vm0NjJ2sQ0DX7FRfdOReFZnIJnLgVXImLqwYQ4kbzo&#10;p0chUp6FQYlH4E5F4Z6Jm9Ua7liYfyPwiNCeTcDF57X5Pj3jhXj4VHRMOpnmJtuNccSivDJW7VC7&#10;MPI/X0Wr1oCXz7TdjSaY4PcDE/1ngt8rWF2z6a2Leof3+hJ81EVfaP/ao2F0POlDhNDFsAczfsXw&#10;lIdqG+uVdWNghtwRDi0HdY6zQF7Dm9UOqkPxl78rGGyQ6PNSl1Y4Dxf1VZHSDhriDurOUtr5WSSE&#10;jHNnn9BVqRmdmOP2k7zDhAE0Y/Yh0HPivi7CM4tw3P4dHAuXeD3fcxJih++3vd7dcGV20E3N2CSp&#10;fjIpsSGiteGqw8vrBoSpw5DOOkTqyGvbDbdWNtYK8GT24M7n4CkV4Spl4S5SN+HhKOVM6DlHbBpd&#10;r0J5+KCSUNTDk0Ce0yqjYmMP5WYGycACvyulz//JphjYFoLOCdLHpeNbXSfLW5t32ueVXXMNy+z4&#10;FZQ2xhHULursPoT4/C4y5U1EAlEWHOu0q00n7Xc7nCLwyqbcVPYi0wVTpCYd1CMtD++hHigSXYds&#10;AX43O6zws6PHcpZzEu/dWV2jzpZDlPqnYgcXmi18nsminEzio3/9r3B5+QI8LGOnO8T216V9p2tj&#10;2F3NoxfuYDoRM/vjvOwGm4chT9tx/fYdhIsFLPt88B2iUyrsxD9v7+K/PHmKr/YzyNTraFI+ify0&#10;Q1N0jKeqNli7HI8fGjpC/WS70UQ5EMD81SuIp1L9X0+G9M4Oaru7mGJliFYW6TdOjomQFhmrdIo8&#10;k5enINmnMAYfzc/iX12+aEhabbJ3GPLspk+Yz8jVq7h03CaJDx+h8vQpbkRCSB7hPLLH9KgMN0tl&#10;4808LDqMbOa92phOBPWwB/X9TA778qBOHkNQn2t4k4Yd3uTmG3B42cJpjsanEpiaTcIfYB7ljGfa&#10;/QkFxEnA6pTM8iqP/FssFFAvleC2tBJI3MmLbWscVK511t09lvdqIIiZDz7ElXfeQbNRx2e//BX+&#10;8S//Eg9/8Qv0njw2G4O+E/DjFsvjHR6aZLgeCuCGNgzk52u0zYLVCrYfPMRnv/0Ed+7cQ02keTKB&#10;SIx2GtFgu37IvrTxyaeYy2dwk31gVmE1mF7V61lhE9V22JUAc9ViWjeLRZScHXiinmdUhOhjTVLK&#10;AdHFer9z9zM8+t0XePzrXyP94DHLscS295yMLtLm1KoIEdSbJeaN5ZRlHlrspEpuyOXmUKAQtZaZ&#10;VJGXtcL7qPwVBkR/dYisdjFt2hBRk08ite/ni9hLzWPup38M79wF+GkvP/z6S/x//l//T9z/+jb+&#10;p//r/x3uSBwl2b0nxET/fz0xIahfBurcHjda2RJcFFZOeaSOCgsNylQeUKjwL3s7O9wz6FoNYCKp&#10;B16ZIr9UD40Wery+QuV8r25x4NMsvAZNW+WSR0mNnT3m8YHqFmpow1euIRqcxkX/PKKhpNlQI1cv&#10;ot5pwkvlMe6LwtfsABxcSo42st4uQp4IvBwoym4aAu06jwoNghqVBg68XhfqkSBKYR9KIQrRmUuI&#10;N7rwcsCQYHPx3Qn/FNNEBWpIKTwJXoacFpyhGJx7WxzRUs+U6pfBcQS13lChvLOXz9jnxoPl0mlT&#10;MacS6LeV8ANwtngJFZqRo+dq8ke+Rco+lVCR1T0e9qtYVixznXc4XWhTqD8pa9ZazYvvY/nv1P3Y&#10;bzD9OimCVLGM5T07hrBUiA+vNjvkIPm9hQpOfYX9SyRvazcPp489JXjMhIbKTCEzFKNbcbzVLzXQ&#10;iThWX9ZnKaTShnWtfh9pEK2dHOo7WfZfD9z8PSDv6MUpeC/OwKU4ziEaLVKydZ/6/MHbD8L8zkN5&#10;kcLM+xRuQ+FUhp+hcCCKQ69NKA+C6ewP1AoRYkgHTUwoP0Pw0WAqraf5Dgc8c2Mm2yaY4HuMif4z&#10;wfcS1EvR6ZjNcaUXOIyu5DCbJbf3C/BdXTRhv15o/7pPOoQmPTnEjHYNhZ+bC7qNPiqUrBL1zDqC&#10;7pDZk0TEju0TpbfZ15wWe9RxFXq5ppBY/XPfBYic/mDKx78OKJSHSGQVuyEgqZ/pb9fSakTq9FL/&#10;NH73VU+VFa0KbJUduJvXnjJHg7fD56Z9wLHfM7WA3v42euHDPEf5NKdIJb6DVSJTxNSTdMsC9ZWY&#10;qDklyFxiX6vf+E/eqR0n9dReAx6LedrdgrOcp+1ShIP2g6NcAMpZdLUvTioBK0H7IzEHR3wGjtQs&#10;9akZPp+6usdvvAMFqao6BhsYHodau2TIaYeDepVTMYmDGOepr/SOg641q0D5u947aNfSoeX08TIE&#10;tf1W7R/kQdibtCclWI8OMTyyl2Sl9bz8vw+FWoaXU1dDwBDazi71TENI6/2Dwh8+hMFfgukUqd2r&#10;VtHIZFEtl439UqU+usI+671yFR98/DHi0QjNCdYv7TTehKjPT1PUi/RaEZHZIG07J2L5AvXRGJN4&#10;sryfBrn9NNbu3EaoVMIybY3DwqfIO/LXWzv426fr2K1QLo0QnyKEVU83kgm8OzNlPHTHoc3rRFDX&#10;wmHMX7uG2CkJ6g7Lr12roZHNwdVoIEK5OM5bW4SgvDnl1e1zuWlX+4yn9FvTKfz0wgL+9NIFE0Jj&#10;jufGEZ7KXZU2xB5tuXQkiqlr17F4Ycn+8RDsbmygtrONBY8LUaZJbXWoRTxDnXnIMe0K9SKPVRH7&#10;gux1lduNVBJ/dGERH83NIqUN4vvQJof5ZtOUcSpwuI10nuFNVhp1hLVB5Bs31R3gCTgRjoQQZLoU&#10;ntGG3X8G71Evc1AumTBG/cmy00IyT5t66lC7L5fKFGMFBPtlpLI67skVlvMq+9pWMAz31WuYurSM&#10;nfU1fP23f4fmvbtIlgq4yOcsBwJYZp4Uh3mWfSDp95n2opjL+pvQZ6/XhMkKsP2G2S6CLBf1643t&#10;Lco8Cz6WR6VQwM7du+itruAa877E54i8VVpHIfmqzQpFDmtCYZ35UxgWFaLCPI62aZWHnuPneYu6&#10;gghmi+nuRj1weSkz2ca1X5jf8mJ9bQVbv7uH9Z9/is3ffmGcneYoUy7HYmw7cVxPJvk5iiTt3gHB&#10;HPd7TV+You0tObVNubXK8t6mnV3lWOKjLFd4D2Wl1LI3R1U7UpxqD//qs7yx0/UaVopl3K42MfvT&#10;P8bSux/AGwiiRt3myqXL+MM/+TP85Gd/Cl80jh3qN0dN7I5iov+/npgQ1C8LLwUdO1B1Mw03BzRt&#10;1GZ62jD4uyG7RHxJ9ImoHmAwyyMvzgHkzSkSTEsU2PksCs2MicNHpYdCJOrRAEmBwsdoFl6x1xTE&#10;PuNqoNeuo9tuIFCvo+RkhXY7mK33MOdLwV9rItvMI+3pIuvWkgkq0VROfNk0hVESmboUJynYmkuj&#10;wtOpodlpoG210aDxoQ0RveFpClInIs4gEm3mi4Ogj4LD2eBRK8NBYaUdosfIzXOFHu8QCSyl9xyW&#10;qB1HUJudvlmcMswOzxoHvnqVdVo3ntNdCk9jmRyA7tZ7tBRRKq3agpQNDja8VrH5etAkhe0tYV/L&#10;R/LlmqzQZgdODhbrVTu+ko5iy4GWvIw0CUIBb96pHxQnebQi6i3jzeub1YZ3fM/vAQypy3KVl7FH&#10;E0A6xkHlli0BqaGY8io+Gfcig9WP2ceNJ7XKV17POjcMGvadTMEsm/ZdXzSbSWpzQnPfK+wUDqZR&#10;sardqvNhg09tWnnhoG/SLDkzJv8+/l7ayiK4OGViik8wwe8TJvrPBN8rNFpmLwOFhZLe2dzOmrBQ&#10;nWIVHYWLypfhDAfhmeJYx3HpQPvXOFEoA7EwvDRQF4Me6hgHdSwzlFAXimufEv4rNHM0ihuY9s+Y&#10;zbMNkdD/d1YE+HyqvEbv/a5AuV0Kuc1KyZDbCbe7vwkiy6sr713qdT1RVNSh7attgrhn8TP1Dy2m&#10;blKfu53X5mYnE0gB6v8JrzyRPcZjGSIcR3QN4yntUlr0Vx7b/KskMC1aXo9Cjro0dUKzeSNVBqme&#10;cogQc8RntR0t+KoNOKrUb7sOdBUaIppALxRFNxhGLxw1n9vKs8NrPIq1B47yrY0ge12R2wfbkFZ0&#10;KQTKSdUi5c/jDMDr8uuxVGu04R51u1O2MalHUpeVfWnbul+kzssR1M8hwkd7Benpmmyw69mG7cjj&#10;ojpm0X4LMQ0Hfz8ptMdQPBJBOZPFo8dPUJV3Is/XojHM3nrfhE0IBCPU91lf/iCavabps26+u1Cs&#10;IN/KoOIqIhmdh7dYhLNZo55M3dCt9JwPsvv7WLt7F9FqBZcoaw4lqDtt/HZnD7/Z2jFE2mACYwB9&#10;Exn8/uw0PpybMd7i42AIat5fCUcwf/36qQnqQDBAs7uLzbV19MolpHy217epzyGI4IvwN5FuImFF&#10;Tl9LJvDxhQX866uX8MP5OcyFmF/q3aP3CkrnDu20HZ8fjosXmdZrSCafO4UoRMLobYrn3chladc3&#10;4O90Do2ZrFMmxjOfL8JZZSeiT2TocixqyOmfLV/ElUTMbDw5gEhMebBe5nmFURmXbuE8w5vcrZXh&#10;u7yE6zffhpNy0u1xcLyhDBsuNwflkyb09Bo5b6nXmtmZ8ek7KfR8D8vEH4miXK+byRRXq2lI6sOI&#10;X0HJ0ATKjjx5OSxZV65ghm2tnMvjy7/7e1Tu3cVl3vo+28NbU8lnsbg1oaF2o8kNPXtwaHJM9SXP&#10;9plQABcUwoWfm2x/62sb2OdznV4virkcOpsbmCsXscT2r8mT0TQqbZo0UGxnhcz5bHffTPx8wbwp&#10;rIYuMJsUjiHhVR5G/rGgW1YHTcqCso9pi/jMxpK+rh/VnSIe/uIzrP7816iub8BiW4zyeRcphy7F&#10;o8ZjfiYYNG2zyXSUm23jIa0JSPVZkdCKf22/15a5IqMV/mlGIUf5+nStZuKZe3hO6dQEkMpI+ZJH&#10;9BeZPLYiCXz4b/8HTM0tGKcthbLJ0/Yt1JvImcMOHXIaTPT/1xMTgvocIFJaM1P1jX24o0E4hsnm&#10;ASRM2JnNVsrqohocRE7TUDCE2IiwGSz3NyFACIudXgprhsp6k3qedlDX0gxBokZhPXbqOyihgabH&#10;SYEfwEymgAgVoHLQDw+VqjQFzno7jXq3QSHUpNi3lU9HNIXEXgap2ZvGwBiE66iJoKbRYQtTGSoX&#10;+DY2Ei+FiS8EyxfDw4YHVjCGSCQEBxVUx+6GIapltjj5XcqvVEAtoTtvOBXig+XSozB7WRxHUKsM&#10;vEeS01RcKCh7tbzxFumOSZNI7kdFi8ZeD/eLbTzm561ql+Xco3LA3ynMQ2YZ6EGv6zyNw8+yTaxX&#10;OHDwZwlyGUDPNgxSO1JICnnPavZbbUdtcLRNEZ2NNDpUDnxL08pU/+z3HGq/Wt1QqaO+mzMDpryY&#10;Xygflos555eB3YfOccCESFv9pkN9dzgkyBC6HCBbW1l4Wb5j5cArgvpBaztjCGqzoeEw1GDUJnTw&#10;uhfAduuq2PGnPZfnXyyXCSb4nmOi/0zwfUGvUEHt8Rascg1+6gTO6Tg8MzwU8orjntvqGscHreoZ&#10;TFI/a/80BJGjTqpJzICPhqPbeEpv10S4PYcIAx0KYyGtKNek3sNxJOFPmu8irU+zom4cZMwrTbsj&#10;734dIVVA3uTSda/FqN8VulgKKTSfCFSpvxx3eywZp/ZyEVE9Osbye4/Ge89l9MOtvgPCSeDhM2Oh&#10;GodtD5/thXPtHhzaMHF400F5HDos6uMiv5yGmNU7TUxW6arlAnrSHURcO1injRacj7+Gc3fNeFe7&#10;a3VdjVYqQf2Cur5uZ33zf0OH/q+l4C3j0KLQfwrLcVg7EEk88MA/CZRWkdQ6FINa9kvNKrGMRaid&#10;vK0pTVKDuqwDmzA6Xv8fxnEEtYFZKcmyNE4mB/OoFY8+2mcqz7PC4aL9Fwggs7trNvfLlEoosDxT&#10;77yDN3/yh0hNTdt6brttVnKK5FMRuWjD7NJOtVxsX/4OOsx/MnWJ+i1tt/QmHCKo5WR0Dihks9h9&#10;9ASJRh3LwYAhp8ahQR1bGyTey+RQpK496kEt4nM2FMSPF+Zwa3bmALE6DBG/m7SFKpHomQhqedR2&#10;aFMqFm+H5elV3Fu+e9QL2pB5LEyRbvJCvhiN4gb7xbVEHAvhsImfKzJyHMmrXtJg/u7TTtgKR3Dh&#10;1i1cvHIFPr8IOrboTguuYh6OslZ88lyd7dzdhS+cMJtj7qyvo1cpY4p2nojNUeicNs1UeYkg1l+R&#10;0fJo/rfXr+JPL180nq5Rr4/ve56+/WrNbFyYZDq0GeWrDm+S4zPutuVBfRk33njLyEXJJ73THNCK&#10;A9orFm1hyUXz73l+FYp03OqJ00Dkppt16A+GaOZ1sbW1DatascuWdT6ud4oo3a83sM60VBcWkLhx&#10;HYVcAZ/91V8jmdnDH0wlcZPtQEStIWT5HJWNnafx0G+6RmWu64P9CYUU/5ayGTxYXUM+n0OqUsEb&#10;HheSbP8D7mcYWo0hglfxwf/d3Yf4y8er+HRnH3fTWdzL5oxHdYCCL8E6VtvVO4ehb4Yw5/kc5VuG&#10;de1JhOCjzrCzsoHbf/Nr3Pm7f0K3VMSbiQT+YHEeH7E/XhDJz7bz5f4+Pt3dM977cb/P9Ilbs9N4&#10;b2Yab02lcJPf3+ShVRDv8z5564eYF4Wj+SqdMTH0L0Qipt3sMx9Njl9qU5qcEuld4jvu11vwvf0B&#10;bvz4YztMSx/qVxovTzpmjmKi/7+emBDU5wF2aKeW+lPINRTXz0vhKuE8qnzpu85zcNKmaaY39T1Y&#10;xkLXixiTV6y8Y+VRrY7KMUHxj7RRzWB5nIS1Nh1UuI2F4BIynRx6HKALTJbb40OZCkmpVTHK2cB4&#10;kFInJS/qjRvvXWNqeKXMOFBo5ZGu7+sMLoSXcTlyxXweRp3pf1zu2Buv8ZltPtufmEJPJKnSnNkx&#10;Xs7OWglOPVfvlsJu3t1/yEtAcbIdFGQ9/n1ZHKegKrmHJ5nDqcjyNPObmEV3TObUtVTdEY8Ta5UO&#10;y7eLbttCm0eRmrrije/UwUNGjR3ORfyzl/VWa/ewU9NGNfZzdK/xaJJXrNoRjQnTjqRc6t2HJLRX&#10;rqO+nUF4kYqbwjz8PoHl4lIcZw7itd28ib3nHN0ASoWusmRf1oSEytpMKKmsRpTUsaAC2Vnbsyes&#10;puMv9v9XCLPRqsICUU64EvKiPrwtHwDLwcqyfxZKwOL0i5ssTjDB7wEm+s8E33lw/LL2C6g83YUv&#10;FUPg2iL1kYgdEop6ozmofzpiIbOfgUJ7DPCs/UufEAEUDpgQFTfjXmqIwG7dMsPjMDS8LYftZ2gT&#10;OBGHMemS1O8OIyXlVTuO+BiGdCHFng5SVypRzxnnQe365obWE2E+6MaU34Vc06Kupnz2zLmA6yAZ&#10;rXjN8pg+DNLNt2odZBoHSbqj0OXzPE6LdkcJ7mAMng7168w2HHGF7LArTcSzyMke68l2OGGb4F9V&#10;hWIi9wrU0+NJ48ntLpbQ21mD4/JNdOYuoDczi0Y0hGaIdo2xGJT+8RWgetcm7SKnVdeHeThLlzW/&#10;sxGN+/04+BRGhvcG3NpMbUx5spwHIUpGYWwf/lP7Hbz5vAlqOzyfecsLabDPP8+z4rfLLjuOcLM3&#10;fxx6FnXSei6PvdUnWN1NG3L28kcf4daPfgg/bTDVM7ThmteHplWHdhfyuDygGYhavgU3TYZ6r2HH&#10;lVV7CMfgrJSMXDjK6cduN8+Pw1BhO8pubSFYrWKG/cDLa02aRiDSU7FlRXqKmKrw80DUqE7kjSyv&#10;5I8vLuFqImY8XMdBW6JtUgcvx+LGKzk+5JV8Epi8mPQ5UCoUUcnlEGYjCdGuMnm1LzPQZU7+prSI&#10;EFbIBhHT8vwck8VnqHQ6WKdtvBuJInDjBpZvvoHpSBjOKnXwzC4bA206fwCWNg+tlE0dO1gu7koB&#10;7XIBmd09s6lfmOUi7+7RcA22I5XbEHvyZl7ks0UEihC8NTNtPL4NOcn7hpMpcl8OUtrkUH0ywvyM&#10;PlsQqXke4U32WU7F2BQW3ngHCxcW+WB7g127rzDPXR8v1v0vFqbIaVrDUDids0JyUc9xsz/4xB/w&#10;NaW9XTSqNbiYvnETE2qnFbYvhfbYZ/2Frl5FsVbH5iefIJHdxzuxCG4kEkiy7x3lhX0U1M5U7pqE&#10;CbOe5PTWUHzq/TQ6bA/vsv7ktTzuyQ22ndvpHP565Sn+fm0DD7I5s5GlwmMo3EuFskDyYyYUMnU2&#10;rn5MifPh27xvz2XBPxdFKV/F/f/t10j/7g4WWG/vTk8ZwvkS09LqWridyWK7XIY2X53lsy/FosZb&#10;X2SzJmy0iWuCZRzzK7SJwsLyYBnJC1yTIQopozJTm1Q6G5Y2/KU+Qltd+ymI6A+zPRbYNlfaFsLv&#10;vI/FN9+xbd5zwkT/fz0xIajPCxTq2tRMnaa5nYGTHckpYkta0DD0XSSQQoHo70mEmAwJxQvWbiJl&#10;26O6SkGjzWPiPnuTGiHkVjyjJJU/C3s1Dnasz0qraoSwzkmgTwdm+dcNv9NLAbLM+xOoWzV4qdg6&#10;SwU4/UqzE+V2iQKtYgRmxENhTEVwFHr/Dg0XefJKEY95lBa+lmkTadyLxHjE0QsE4KxTa7daaFZy&#10;cNSKZhB0UHHSZitnDdHhYv4c7YbZufxlcRoF9SBY7zUqEo0arKk59MYI/XK7h5Vym0aXZTzgFVNR&#10;CroJJyHUW9QYaRjy3jbLLmuMHMsYZiGeczl62GvIM0VCW/Gl9IGKTJllqnakdnZMO+pReW2s7ZpN&#10;A92LUydrd99DOFRWVDK6hTLc2gxwGOpH8kZnXVAvsPua2oS8rY8DB8/m2h7avNe3PPPMM+0bg/qT&#10;z43GTs7UtTvMfLJPHglmsrtfMBs5Rqaj6MSPmCybYILvMSb6zwTfabDtdrJFNDYzCCxNwzOfHL9a&#10;5hA8a/8V6iEa7zjuXQp7jPe0wjCEqdjFvCJjnEb/kAoyG7CX34rIDngC1AFtPewo0uqw3/TMDeo8&#10;IqSfVtqGENdkvvZZ0YT8MPSEGPVehYh4XbrscsSNNpOZb9q+yQp/shyRPtwfg40Hs/3RTvT4cqBq&#10;iPWKdMST50x1UWrK49BNfdEJb2wKriZ1l3oFvdAgDqx8u5kWJ8uM1+vpIstNukSgF6n7B+PA1qpx&#10;sOguLqHu7hhiu9VtMT11NgkXfD0/bzlGryBUM3JbEfmqeNGj0LJsp5bvU989SP2dHAfI2rHQc0/2&#10;7PMmqGutEvV2v+0FekwaWlaDNlSTbeZoPXNcfp1t6p35HL5ceYr1egPv/OgHeP/DD1hXKlfmSbFn&#10;Pdqgn+lmXbd6bTi7FnZ30nCxui1thubysn9HeDXvcbMdVQrskFo1SJuP9WTxX5f3KpK2qa1yAa6K&#10;woLU4eh04PTZkwWjaDUaqBYVYqgIHz+btjnGPhJ0XpM6GeahRv1c38O0e7Xh3ruz0/jzy8v44fys&#10;IbPG1ZMkRJ33bzlcqKdSmL9yFbEEM3hKuL1e2sJBFMplE6JEXtQh5m0c4WhaF8/pvA59HrnkANTm&#10;d2kn3LfY7pcWce3GNUxHI/DIrvf60U3OoKvQkG6bF1CIyK7HR/uZ5RtNwvIGDAlZzxdgVavGNvR7&#10;5FZ2EDZJ7aJt78dCJGzIwvlw2JDOkkcmrf1rBxDprI0pFbNY6VS5K8+j8lrk6XmHN0kkEkwPZYRC&#10;CnW9Y1cdDEOpV184vv8fDk2O7dZ2OI7E4eQ46dLB9pwrllHK583GoyJQh/OguM67zRbWNMlD+Rid&#10;m8PDzz9H+/Ej/DARM97B0Wfe5/2b+pC87Xa16tmeBFBoi7ZZ4fK87Qygj5oIUB1q8kNhP9cyWWQq&#10;VbzJ98RZj7pnFIpB/0+bW2azUdWjvqtP6RC53mL9ilBeZr3dnEqaOh+F0qGhZ7NRxz5FlzsWxOpX&#10;D7D/mzsINTvGI1qe02pXysMXe/u4m80ZEvntqSm8NzNlNtrU5Ij6r/IgHUHpHT7UhxV6RmT1UjRs&#10;2pKekaWc2C7XEPK6jad+nvJA14jYNhtrcpD1Xn0Dqas3+ik+H0z0/9cTE4L6PMFOJ5LaEwub5faK&#10;/eeasndhPRewsxtSu9pAj8KmysG42O4h1d9J3dPLU8JIoVQokDT/2jPz8qyWkNKyu4Q3gaAnzHum&#10;aXh4oN3F9+v7FCZxuPxUkLafUlBXEIzOYDowz+umED5kV3Y/lXAp5bMBO15QiAYFbZURsFFxINEs&#10;fpeDcM3VRcnTQ5iDkDO9BWchYzw9zgJtcOBsNU3stEHMvSYVsvTeHu5/8QU++Yef49N/+Afc/dWv&#10;8eSTT/Hk00/x1a9/g89+9c+4f+cOcrkcHC4aYBSAUr7PQlC7ZSRRWesmpvtnDmKNxtZX+ZYxXGR0&#10;6DC2hwhp1gkonE04Dr1b3ktMi5QtPtbUo5byrFUt1AcGCwc37FPpo+JkNvKTt9Nx4Ltq9zfMIOxT&#10;CIdTGK7fO2hwlKKQKcGr0DrDZaE2JGJZITJk9Yn818qIF5v+QZTraKxso0PjPnTzIpwnIbRfAeT5&#10;4okE0dhMQ0SDZNGhdc0yaG9mUN/OIjQTR2AhhdaYPj7BBL8PmOg/E3ynIaJqbQ/+2STcPGgF9n84&#10;GZ61fxqBVIRotLvx0ZRWEtnDogjqOC/Sqr2VMg1fXhpwy0nCJjlDXovDpK2LSFfcrq7z9xDvP5lO&#10;pZBnIqY1OT8IXeajMrlRVVTmg5CBK93zmU70GqBKRVhh16QPC6KD5wNuk04b+jt8jIfuV56l+50G&#10;urrclpeqh3XE54ejcBYzcPn8sKjj6p0OpwhneVErdVI5DdXDc/y9XIOjWoEjmYQVj6HFa73ai6bn&#10;oCqkcBUO+CwfFNrAxuF50PO7poVo2bq8/V68VqovG5ohYl4N9NyTP/u8Cep6qwZt4qjQiMfB7fTy&#10;Wt/YcjoOsg+cLMuV7V20Wc8f/fhHuH7juvlNNpGj3eRFXtax4r+6TaRF+S3sbOaoK7LH0nZUeEit&#10;fNDbzQrXQBiuThWOvW30ggoZJ5Kd99HOcq49QpN2XDaQRJo2XESe+XsbcOTZ1jotOMN8DstR1SqS&#10;3MN7c+kM8ts7iFMXlffnKCQvZD/Kq3IQlkKev/L4/ddXlvF/uHbFhI4YeOWOs0Vr1Gf3aBNn2O59&#10;y5cwd/EiwuEXnaqOg56tUB8+hX1gm9jc3ka3Wjs0pMZJIdI3S9ttg/0tNz2N5Nvv4MLNt+FXGBJ/&#10;EF3W3dGb/bOcmS4PbfRMvoDszi7LnuYjy03tdrRETD7ECfQnBUQsS24eBvVDhYdY1eoJfleYCXla&#10;695hmOdSBpxreBMvbSyTg8PTNww9+2XIaUHTZzU55rHta+WP1x+At5pHrtFCie01zLqQ57xNNtvp&#10;2ms08BVt6TbbV/LGG8hlsmg8uI/lnoU3mP+pQGBsXQgipxXj+3G+iM9293CH96ZrdXO92v5oOQt6&#10;r+pP7UKbX2plgY/9M8m0KjTGKBSi5VebO/jFxiay9YbhfIah72oDb89M4YPZo2O5bzWa2HH3UOl2&#10;8ODnnyNR6+CPLiyYOPDKp2LF/7en69gsV9hPp/Dh3CzbQgRxtk8Rz4P21i+6F6DT+l3XKe8K4WFC&#10;0wSDTJcLa6UySsyvysbN30VeN9l3nsqB7MJlxC9fsx90Tpjo/68nJgT1eUOdUp0q4EMzrZ2ta3Ap&#10;NjA74rGgcSCSS51XyzHHQj3eT8FSo+LBAblBgSVP5oRPBCsVSC3j4hPKVosDiYtGgu3VYkJ7sH7L&#10;nRIHCQW3j5lntay2EfZeKklSYpzJafS8QThKWTgDET7j4CziMHRWyxpjXifCNCZeJKdfhLwEQjRc&#10;elRyEFWoiSgVoU24O204XMyXZhUpkA575zDMQNVuoFkpI03Bv/n4Mbbv30eRfztra/Du7yFaKiHR&#10;qCHeZJ4bdYQ4CIfqVR4cHGpVVPN5ZPfSyBUKLJ8uPBSEikt1PJhflqdjfwNIzhqyfBT7DQv3C20T&#10;38oQ0sWqTULrEEQwK5vKqwYoXadQLqp7GYo8r/AfLRlsIqb1mwwXEavyqD/MCOW9PQ60Ft9j7WSN&#10;h6yT1/svz7ECTpK37zlY1maTKJaTU31zuK3po+pSG5nq72gRsxMptme3UEWXz2hv7Jt+rtiegeuL&#10;VO6lbH17MCR1PIwO20qTde9Uu2H+esxrl4O7YmR3syW0nu7C4vfghWk451Psl3a8zwkm+H3ERP+Z&#10;4LsMK1OCVW/BS3lORbB/9uR41v61OWI4SMPQiYWQ23gya++LR6W2cYLQJdoTQx5Z0jsXAm7zN0Xj&#10;UvpYp2eHNgh5FHrhZESCiOYHRY5TxDAvK2/q0S6p4VjPldHO214biFgWVz+Akqa0zgQO0eMPgfK0&#10;VbX4vNNnTneotKf5TqMaRuPorT+G00OdxE99kee6HerWxgPaia7DtgkcDi969x9Q33ehNzWjE/A4&#10;fLyO9kWH+gL/OTtO1NoVBFwi/UaVIhsifQzJyv8Gnw+rf9WhIUz4s7nnW8Z5E9R+2l2nIdHOWgbG&#10;U9rNPthuI5JK4d1b72FmlnVImP6nTRJpaxn7pMd65bVON3VElxelPf7GBpfEDEJa/cvrBbUjyxdG&#10;PRQzoSU8uQwcLJ/KyipWSl54I2FEIrRvuw4Eg7xPDkaJGfRcbju0TLkAR6cBt1f2KG2YYgmlTAYB&#10;q2M2oRPpNniXoM8iqoK0m0V+iYi+HIvinZmUIdLeSCWM57SIrHEkq9KbbXfwkHZSa2EBC2++idTM&#10;NLyUSWeBQsb4+D4axCbt9XKZ9mnHrBIeRyQeB7XzKm27p9TFd0IRxG/exMKNG4glE4Z0PimcfLc2&#10;9hPZXa3SdmXaXKp32qsio88Kkz6W3261hgztVMVZlnw3IRj4bNXP8NNVBWcNb7LG9+yFI/Bfv46L&#10;N99AIpk0zz8PiOPYq++wngJsJ0fXk/qmjqArCLdCSmT3galZdF0etMULFIpws2wVD1npE1m6SSG/&#10;F4ki8eZb8LDdP/7scyTZN96Khg2xKmJ2NCcq2/8/e/8VI1maZglix+xes2tam7kW4R4eWqWqzNJd&#10;qru3xe7MrHghyCcO5o0YgOALH4gFlgtQAAQWILhY7gxmZ8ld9rSY2Z7uqRbVVV2iKyu1CK1dC9Na&#10;K37nN7dIDwtzEcIjPdLvibxpbteu+PX//ed+93w8lxrrv1hdx08XV/DexhauJVJ4KPdgQEOWI6Uu&#10;Bts3/+qRvHwoYFGkcFLqaETW8vRwH0RVyvdaMo3P4z09Z9bhTnB8C8r6lG8iUPJlL4J6Q9rqSrON&#10;rc0tOON5nPL58Noo9aa9SJSreF/ywGCG1De/EAlj0teTjmE/fhYwnywHel2zHFluJORJ6pcbbaVp&#10;zfHkvqxf2xOzJkF9TGAS1IcEarmStGqlCyrgiBrkd9N3lc7YzZdRX02iupZAp1hVHV3JBAybeORa&#10;imikNIRcuyoGR4mLBIcYHwywZ9HhswWlw8tA5ojK4OdVsh4e+QwYATkupAxIBkpcKS3JAqOsJD2c&#10;uhgy0gaK7YpsZegFMU5k0qGBcxjgIoNmbNcjhrTkwVKryoguC5xqCVb+zfvuMeC1221UxSjJrK5i&#10;9fPPsHj1OpKffw7ryjJGSkXMyanzMuDNyuA/qWuYEAODn5MyEI7IZGbJ5pBaXsHa0pJ6Gspo47qU&#10;uS5GAI0BFX19CCxSJlqnDWtqU72W1d4lqAh1BCnToRRMSEoHxLinxAQ9bAfbAquZdcrfZGJQBDWf&#10;FlKvnHIeJKl5Lr16Wf+7oFuooLGWRINSD8WyakP2kRDs4+GDeVsfB0g7YLeqxjOwyWL8aYIZdqR8&#10;q/fXFblNOReLnO8Ypdda8MiUr3pAFvTAKm2MpLRF2l4zkVNa0yhV1DHWsA8OBskiQS8wx38Txxlm&#10;+zfxKqP+YAN6yAfNLzbGoHlAO4JyYGIrKjaHD8AHbAjV/smw8hiPUwXhJvFMYprxLujRS6kNBk2c&#10;dssCUs6hxAY9q+lp6LX35N36C//+dhA8KDImR1tJiexHOjPVfcKE8Vfk1kcWtE0pk7KHufYEWOZ8&#10;6+5Zs8Xy48NmyqPQs90SjqpAh5pV6szWCyrF9Fh1+U0+NausUW5viGFjh+XkjJJyaHZbtMrRbDWk&#10;6bTgsDpRaZal7bTh0MRe2iNDiijr8mx669GbcPixrDexoOQEsaO7T0/6vWi8aIL6pYHrFFmv2Nwe&#10;jIyNYmJqEq5t8kqVfb0idqBb6lXt6vV/AdPuMlyoZ2QNVWwgFPWrAJp9sP7YvzWXB9WugcxGGhvp&#10;jionw2WH1+dUfZ+XVes4WeTQHu56/LJOCfbWc3y7VdZUTVmL1Qt51PIFRQaS9Bz0NOXfXPPyN5Jv&#10;U36veu2fXroM7KaO33nCNjgOUXphXbaHhqRp4RTmz51R3tN7tdNB8FhF9m9/apIXm6ydqM+ey+eR&#10;z2Tglt/ouapIw+3zDgLGi6K0x6KsG+uTU5i7cgXj01PQSWg+ZRo1TYfL61HBLVfX1tAsFhGUNS71&#10;qIeR9/uBzaFB6YpSGfFKVV2DW1XqiYSpW137yQcD/KbKanvj3wOHPAYlbyJjyW1W2Nw85l57DZGR&#10;EeUQNgzkJlpKZ/rgaypKEdH5jprqB5l76JRnlbxb8rL29wZgkbbucjsVr7C6sopuuYQoH1RIbjfK&#10;FaxLOdjnFzB27hzy6QzuvfceZjptXIyEFFE/rC4pq7FcKOCnS6v4k1t38LPlVdxNZ7EkfeFBNqe8&#10;qKnnTUkMSlkMI3i5j3WxJWu3B7m8eruA3sqDoGbzeqGkrp2pVlXw0T6YMj5wmA8G8PWJcZyPhhUR&#10;PAxKy73ZxJ1yFenVdZySfnUpGsGszwcGj7yWTCkSfEpsja/JmMO3HnitwTZCsLoZ9LQi16O0CfWl&#10;1YPJfpvpHaag2rfklf2dRHVObBHlSV2vq+Cdfsn3nWoD7clZBE/Mb5/1YmDa/0cTJkF9iCDxpUsn&#10;bqbyqMgE380WlSSE8pTlJxcO6QJqS3FU41k4nHY4Tk7CIr9X1pNoJnPKG9riHkJK8jtJTpKZtToq&#10;YhDwNUN6bPDpIQdoQ+MrmpTd0GUAoUYgIynbxQguqdcmGCSg0JT7t6oykDZkoKQOVV1pM6VbeaWH&#10;FWrIBFQroevy0RLZvvmLhhg4MjBRBoSktEXua7HJxLC1pDxSNbtHGUG96bSHZruJqgzYtz77HLc/&#10;/ACWO7cx2ahhQQzkWTEsRmSAC4gx4ZKJ25B9jEzb3xiswyEbtcXCMhiOyL099Zp6tWdlM466/OYL&#10;BNTk+cWkI4OnlLH0EmhL9xWJjtjk9uuTw+HWewsuyrAokpleuTuMwKHg/Uh0kjR9tEk9s66HTF6P&#10;IG2mtbSFyloSmpzvmBuDbTyiAuZZ9iG1jyOsLge0SgONVA46gyWyzPeD1GH94QYMjwu2hQloAQ80&#10;OVcR3EetfKWtMFgj396wMp2yANFjQbVpJDK8j8t/mOO/ieMMs/2beGUhdmRtKwNnLNCTpNqJ5nas&#10;ChLXtCP4vVTtPejeAdX+uVzksR7nI+1nmql98Bl5UWxMRUzJfJeuUVOz58m8UWmJ3dgGY6KQaH4a&#10;FOUCJMFpJh2kC/IYZUYf8PgvC0zjlIevOx+8PLoWegFKWXBl/wxgmVAmhV5wsgpQSw27J6gCsHXd&#10;PrGzmRbZrB10axY0fnYNrdv34Pzdb8saoClmg+yTNUWr3VLmgd1KHWVd2ocDVUsdLllHqPOHgHSD&#10;lXoTJMaV7+zu+WYymNZeCM4vH68sQS2gF67X50UkGhkgZqUGWrLGlP7a3eFRynpRMg1uBzxel+Sl&#10;hUBEztvRTvkX+3G72cStTxbFVjTgHhG7V9aX8cU0/GEvbEbPZqbnKu/JII6qzqXtcT3X5XrOIevO&#10;YBAtzYa1tVW08nmEZC1j0D4dsJn5jfv6hBzlFeg5+kV+ngRJuQeVKpYMB7znzmP6/DmEwiFF/u4H&#10;Xpdlp0natHIalo01WCg5ycD+7D/FHOz1iqwziypoYpcSC3IetXuHkXHDwG5M3eLPZaM0xMk338To&#10;9BQcDlnnHvAafZC05Tl2WSPrsu5stVrI53KoFArwSmfdzSN2L7Sl/BhE7242p/R+ZwN+2XyqHinf&#10;wH5Br3Z6vT8rdsqb5CJRBE+fxtSJE9L+eg+7Uskk3vvVr/Bn/+Jf4o//2/8Of/Gv/gf84o/+BB/8&#10;6Z/j3T/9U/z4//s/40//1f+If/9v/gTv/+Z9lOp1+IIBeAckXGTUg98uY90BZHUIPnywlnNK57tD&#10;vXWpDs1uR0Oun9vcBKTe+VCCaVys1ZTn9+Sbb2Dq5AI2l5ex/Omnyult3u9XJPMwUKeZ3sbUhb6a&#10;SKlAoNT6JmnLBwN1qUN6rI/zrYFAAJS6GATbGkndVamPDdkYhJDbMHA+pDc86y4raZbTVL8i38O6&#10;/cHsNL41Pa5I7t0kazgPr0oab2ULqCbSuBIO4rURqTdpsw+zedxKZxSBfDoUxIzfq/pqSep3Sfr2&#10;x1tx/GZ9Ex9vUps6qzzHP9qM4ycPV/C3i8vyd0LJj/BtCa+tJwezE0xrfwyod9pSfm2xM+pw2DRM&#10;hMO40WijPTWLyMxc74QXBNP+P5owCerDhgw4etALw+tEs9pAo1hFk9IA6XzvU/bxtXzP7Cis42H1&#10;N4kvw+9GVwaaWqYIC2VCSKLJQPAEqJdbl0WHDHJVGZhp2Cq5j4G5j6Eu2Ps58bCa+Zofo66GnT4Z&#10;DAxUW1UxSAxZgBRlwKQGXkMFR/QFJnpP4ZsNdA0+mT/8RsI7MFCLNRAVgyGDbjYuUxs9Prgwor4d&#10;kJPB7+G160h9+jGcayuYkN9npOxGnQ6ZpPiayO66W9zF/Xb5nU/E/bJJacNar6FZKqEqk0hDjrMz&#10;2IMMysrUrhRgTUs6ZDLvTs6j6wuKQbZ7WfAXLuCWyzIB0RLnwwhJ154k8yCY0P62BxgUTwXok4Wn&#10;ZyoKfTrW042jwbnPuccWUi5W6ZP0iG4msqq86DU/9AGC9MN2vozavXVoYlzbKJVCQ+JVKNvt9qN0&#10;Adn2dmkT5vhv4jjDbP8mXlmQ/EgXYR8J9GyMnShXe3JgssBjMK4uH8TyLRqS1TtskUftn6yqLDZ7&#10;XpHyfcBeoSc1JT4m3WKz2qzKSzhot+Kkz4Yp2UcZkB081yPQI5O2507wWtcyfBUZSlKEkh67gdd8&#10;FbvntIc6pkMKZBfYNL7ZKPZtffey2A8sJ8Y6oeQeA1g6ZI1gqZVhIRGzTdxZ6LWcLkPzusUuENt3&#10;ZhydNn2a21xKKE/NtqUDbTtgGU0Gu6VHyEoNq89hoONizyzeP888jm2COX2KIjoUHJigljJpS9m+&#10;TIKaxVmQzknZF3rHDwM9fnd65PIc/qXeBM3KGsrr71fMY6jL+rOQKSEQ9UpXfzL/1VIDeRlbFt6Y&#10;hD/sgC/khkvs5jsfL8LpckKXcUWzamhZW6gqeUldWscX12F6GHiQD0ZqMk6VZH3VLFdUgL9hQdqe&#10;BnVpqKlmG0tyv/LIGCYvXsTo1CTshvGoHHaC+7hbk7Us49Dotbz0gRSQl81qQ3d8VkmVwB+Sam7J&#10;mtsDS2wKVn9QjY3ZTAao1ZSkBgnb/Uhq1le8Wsei/F0aHUNM0jezcBIut/uJsmbQPgajVOPk9nVJ&#10;/JP078gnf7VZZcxm7+MbvNI/dRnLy1KWpVwONum7TiljergOy/swsDWQlKYnL+Ua6K1OaRUGOeQ1&#10;clJflI3gQwLWFYnIp4WSD2l/IW/iP3MGE6dOoSV18Nm77+EXf/7vcfWv/waV69cQLuQxJ3k6JWPS&#10;aZ8XJ70ezEpaZiRdszKHzcraK9SsI7e4hGsffITr164p73a3xwO3l2+JK3e+7TvvDuZN77Sh5dJo&#10;12UuDI1K1+iNt2qNJOnlwwjKfJSyeSn7LjJ2A83xCUxfuIDw6AhW7tzFw88+w7ik90TAr7zMh4HS&#10;OyRsf7q0ojygSUzvBDkE1sOpUBAXYxFF3A4DzyNBvSb9h2Q2Nb8HwbyTKCf3wTff+cAiyjqV9L0x&#10;GsP3ZqbwnZkJuVdIEczD2m9D0pOVe23pBh7Ek2jlsjgXDuJMOCRztA2/2djARqmsvtPruyD1ulYo&#10;YatcVhrYna7MN3J/BovkPdhm2H5YPkwP85quVrFRLKs2x3wxrTyu3275qepIJhOOywz4WJH2PS7l&#10;v2i4oc/MIzQ2oY59UTDt/6MJk6B+GaD1RWIr4oc95JPN2/vk91gQNtmUh+zOAUM6N1/Z1MUIamWK&#10;SlNWc8rEO7gA4TkkqalJ3WqjxFf5ZKAKie20c7BuqwG4FzXbCk0FCGh066jIgM8o23w6y0jdJKqJ&#10;nsYfX/YQo8gdgq1ckgtygfP0T2mfFeq1MT7Z9AaVwWBpNWhRoZTcwsqN61h87z144lu4KIPwtNOp&#10;AnDwqSAHXjXIbV9nN/AYHstAIw4ZIP0y6fskv4VMFgmZDHQxJJw+Pxy5JCwMZBGOoev0iAEvhsT2&#10;hDYIGU/BwEHrlRZWyi0pX9lRkEmQhOaL9LSlsSnGZTOeRTOZVQaPg8S00rV+Qff4qkOMTD74YVE2&#10;1lJKW7ot/UiTSdciCxC+7lxP5NDilsqrfmqfiDxJAnwFYI7/Jo4zzPZv4pVFo4VGuqDsSWUL7gQf&#10;jNP2EPuGRCmtli5tRUqJ7bATHrV/nk8jRmyYLufDah1WemUP2BQMmMjg2BMuTb21Z9d6xDS3J8EL&#10;P0lQU86C2tP0nqZMCD2xdwOvO/gzybpRp668uo8iSA7Pefnq9/aOA6DWsuBu/umDJA6Cp7N8Jt30&#10;9iT/JmuHzWUwXgoJLl2+N9+/BduMX9YYbbQpsyeGUL1dQ66ehmbRxea2yveGnC829Tah1iMf98iQ&#10;/KTy290/0yQu+jU3vN0cHpidHjXUu/HBPagtPQ/qegtOz+NvIRwm2FfITe9GUO8E6z4vfYIe0NSb&#10;tmQTsATCSsJwGHLJEnKpIhwuxyOv6D5q5SbqYgf7YlxXSO13dNilz9dlfVMt1JDPlFEty3gil66V&#10;mnDJOmyQ+OI6y2444PB6kMrlkdjaAoXlvLoueRou3bEfmJNCs4VlWfNmgiEl7TExP49AMPCorRL8&#10;W60F6zVY82lYaxU+Y5AKb6FjlzUdy4Vt3+HsrevU2q6Ljm5HR5O+K+c7vV50ZQxNJpKo5nJwSrtx&#10;ylrRvodXMYnHoqTtTrWGTa8fo6+/hplzZ+H1S38bQswzjarvyD9qvrNtsq9xP4lrOo/xN3WcQAVM&#10;dLmk3XZQLhZRLRaUTrZH1udKDkUdtTtIHFclfZSDuJ3OKK1lyj6EpRxIcvOtD/bJTL2OfK0Ol6x5&#10;KPeh1tbb1zgIBuVNJs+dU3m4/Zv3cfPvf4b4tRuw5TIYk7I8LWVzMRLGedlI2J6Q7/QUnpONhOys&#10;zwufpK1eKiG1uYmt5RXkEwlV1obUkU3amG2A4CXJT2c7chwExz6lN92SNbnLh6Yv8MTEQp12Q/Ka&#10;iMexurys3kbByIi0sQWMzM4qQnzxzm08/OxzTMp8Ob8XQd1q4oPNON5b31Qa0iz3neA3ksoMPvj6&#10;6B660FLPK1LPy8USom4XFuSeql1v/06wbvgWfEj64KT0tb4UyBW57g/nZvD9mSmclHL1URt+lzZS&#10;aLexXGmgKGWzVZG+nU5jIejHXCCg8vj3y6uKlD4TDqvzVwpFLOUKKDYaSp5nUurhpBx7IuhTATQn&#10;fR7lkU9v67ORkJLt4b0TlQo2S2U17zPNdCZUDoXS6Hhd5sUhddmU/ngzlUa63kB49gRyI1Nwz8zB&#10;Gwiq9L4omPb/0YRJUL9scFLjgoEDKbc9JjlCyYSE/egk82jKIkRnMItBgkw6syI/ZTHByTUvxmFT&#10;tpisQaxicPKNFw7iqXpKJla3GrTzzRyCRgCVZk3q3iGLg5YMBk01mBM8ht+b8t1j88Huj8C6sQgE&#10;I+oeO8Gnv4VWXhZAnMD2zs+zgJO1MhjsDlQ7YsDfW8Tq59cxks/htJThiGGop3Y0eJ8VfaKaciA0&#10;QBq1KtYLBbRl0gtb29AmZpTx8sRsNgBGYL+abSBV245Gny3SEpcFoatXTzshBkLjwQaaG2norD/W&#10;60HyIIvOxt01VDZS6JRrcMrCVKeeMB9ymHg6yKRLuQudZSiTZTsnxl6qgIZ8alI/7VIVjpAPttlR&#10;aAExq9l3v4Iwx38Txxlm+zfxyiKVR6NUg53BkwdtQ1n0KecFwy42nVgvJKwpN0av6h141P5pf9Au&#10;LVTUQpExLCwyD+68btihIerU4da5qDyAvSJXGkZrFJtd9SDfKdfhfblY3Q07f1HSA7KDh3P/85K5&#10;hwV6lDOI+NOgJnb3g4LUzwuBBT67Vb3FF/S4oW08gBYaQ/O9O6h/cBPaaBAWl7SH4BjabCcCSvyV&#10;agmxhzXYLA61Dig18yh3KrB2rWLj0/O+IwU/vN6tlA7pHDzPbG6svQM1oxeI3hLmi5s+tcSH9KOX&#10;5UHNVPJhx0HIaYJ+uLU25XcANr+ux/dI4qVX2l+AutOtVgtbyylMzo88pkNNrD+IoynjRTDihUWG&#10;AOqFM7imJ+jE5mIaAdnv8buwdGsVua0SCqmy1KkFxVwFqc2s+p2gJzc9qZmZWqWCXCatNKpJjA6+&#10;5r8fVJ9vt7HRbOGuXNd2cgELVy5LGsM9L3K5ni7rRWuzDm1rBcjE0dVssIRGlORIR9aLlJOkZnav&#10;ITxeJjvBvDDtDE7ILZnNIhVPICDrAC/Hxu3jBsGAgKv1BuJuL4yFBUydO4dwLPaYl/sg1CjJ+/FB&#10;gCLue39r0hcHx0/+RpLa4fOiLcdsbmygVSzCZ+tpRu+3Fqb3+d1sHp8lZe0pdX4qGMCo263IUp7J&#10;80lUV5ttFeSPxCqv+zzyJtOXLql6+8v/6Y9w7+d/j1n5++1YGK+PxLAQDKrgmAyGRy9i3ote6nQ4&#10;Yzrs1p5nMIMx0sObXsFTMoe18gV88vk13FvfwNjUFLw+n3qboI9mt4lMaQV2u1vambSJaknmwAqa&#10;/ois5Vh/T+aF7acreUxtbmF9ZRUFGRs8c3OYunwZIalDSn+uPniItRs3MS3pmfP7d/Uupw40ZS5u&#10;pTKK6B/0oOZ5I5Kft8dHcVnKwcm5dwh43nK+iCVZ73ulDU+4HKo8BuuC31lWPoddaUNTc/pUOKCI&#10;fhLXJIN5zLAaZMriYivcJIl/egEp6aO5tTXMBXxynV4ef7W6rvLB9sBAjKwv1sV8IIAJuR+DmVKP&#10;m/dhHXKjPjXzxXplf2d+p/1e9cnkb5YriMvG3/mAhW2b6WM6eY876Sxy0p+6MwtwnrmA0PQM9F3i&#10;fj0rTPv/aMIkqF8FiPWmhbzoVmtobMqEQpKahOZOsKdzcONiRAaFsljwfPXK75QJR+qVkbrzjZxM&#10;xXylwiYTjQOVdhl+W1CMGCf89oAYaS0VLJETIoOqBIwgZj1zcqzcj09za1V0HW41eO8Ejdh0PSlG&#10;lBjBZMMPCQ2ZKDPJJNZv3EBncREnJWOTMkByEBw2aXIQZQANDn58TYRP+/gUk/YIJ+VBw6hnEFjg&#10;kP1tGRAZMZeGjEcMH5s/8IQBy+7CCPTpek/K41qmrohp5QkkBiLyJbmR1AmDGz6ZPLQTedQZuM6u&#10;oZEpopvKyUzEp/gd5afyCFyAST66tQbayRyqi1tS1xpcExHYZ0d7ge4G0mbiKSB1bpH2YJF6YrBD&#10;YzQkWxDWaAC2sbDaz99VH/uKwhz/TRxnmO3fxKsIekOXluNwyVxljfq39+4A7QKxHZTutNiPKvhy&#10;kHqbj89lRpPyc/I7gyQWtzWqA56enUlCm/tlcUnigm+IbW6/IUavbKdOTdunmxvpdFCTy25VSVBb&#10;cMqnI16lA8D+IDndx1Elp4lxd1fJzT0NqmL7rZcOVg77gRID1PdmeW1Vmsr7r/Hvfw77m+dgvH0O&#10;etCJTqWAti8sJmZH2b/0oG7JGsGpe6V+SnJuB4VGASOOURSaeWXGcv0w1KAVdLu0k1gnB2sPrL4D&#10;8q7SlqXB0P2V93jBeGqC+ghpUA+C9Vho9uqdMjwaveczcenPoSeci3gsCWZ6UJOIdft6D654XFfK&#10;JJ8pITIagMNnR73bgF3WkXw2UbXWMD4ThS/oVrrU1PP1Rzw9yYlCGV25eSlXRblQRTFXhsNlB4MO&#10;2ux2tS6jXEazXIZT7s/129OQ1CQ5l6tVPOBTDRKfF89jfHwMDsNQ6ya9koMlsSnNsINObFzGu1F0&#10;DWnr8v3x3B8cymNZxsJarYZSVtbR8mmXfAyShLw+ycREo4mH8qUzPY2JixcQnRiHwyHr6B3HHhTD&#10;6UTZL2VG0twiaePauJgvoC5l6pHyJCG4253oOR2XdfB9WWtuSB5Y9lGplyg96LfrgXmidzuDnjal&#10;vPt6xiTlSRgPW2/vxKC8SeD0aaTzaXzy478BHj7AOY9LSUecDPgx5nXDL+t4lqXyoh1ybe7ifnqt&#10;uyWtJEb5xrRT0uKQeq0kUljd2IDd50UoGn1EUlMepVzPyvl2eKSMLPkM6iNjyMk+8hVDIffhGrxR&#10;LCCVSGJZytUzNYWFSxfh9fukrVuRWFvH5r17iEqNj0leduMglCe93Jfa0/QaLsnf/TbI8YZk+1tj&#10;o/jW9KQigXmdYWCbelgoYrHegO5yIqhbZW6RupBrDLYppkNJfEj5kBD2SRshScz77VZr1AlnfS3L&#10;ceWxMUTPnsXa0j3kltfVwwuS8Ow91JJuSXmPez0q3/SSpqd2xOlQHvYksfte0INgOlm/JKKDDoeq&#10;QxLZHGvq0saqzaY6jg9BaE/wePI1dzM5pGXYD339uwjMLcAt49iz9KO9YNr/RxMmQf2qQDq25hHj&#10;QQaRRjIP3e140pOaEzaJtHwZHRmYCmKcMmgNtan4epZTd6lBmSS1ZuHg7pZTehMSUW2LMdEsIOQI&#10;Y9I9hYgjum2MyumdJizFvNIy48uaBI9N11PKqKVetUN7+sAPT4NioYCNh4uoywQ3ImmZtNlUZNrB&#10;iYHNmIEH8jK4MYLuJ1sJpQP1mUw2fK2EB3Dw5iTOc3eezfQrQ1Um2Ea7JUaZGDnhKFyU+pBBleD1&#10;S80O1mSR9rDYVF7TfE2VxvajLkTPab4ay1dph4GaxqsJOMbDMGZGYPNJvcgE3eVT1s2MknSh5ERL&#10;jLuWXIsSE5SaoECgbSQEYzIKC9sD02rixYL9heV6iG35qMEc/00cZ5jt38QrB1nYNeMZaM02bHNj&#10;vXlrENxFO5GEM+2RIXIdjLFgiK3TkAWj0qbmMQY9mSALSgs6YicxVoNVbJlHXUSMHdo7DMjHgIoB&#10;e++18INA6a12W3K8hlpbTKU6v3ORDFl0a0rX+lUH38ab8zrEJj5YmfTBQJOp2uNeds+DhpQlfSWI&#10;EY8BLVGEdm4arWadTKsY/VXlYdu326l1m23kpClpcMtaodTMoN5piD3dUm9gemweyRNj0eyFg+f5&#10;gE2mBxLTL4icbkmeVEyb7bR+lQhqGRakT3YQc9Bbt1cblnIRHTcfYA3vW+V8FcGoF3ZHb723tZxG&#10;LllENpGH2+uEK+BU5DTLi+vHpvyjN3VN/tVRhSNgwOq1IDTmgW/EgdhoRK7nQdPaQFvWSsmVDBwy&#10;rnhCPiU7Uq1UUcrl0a5W4JE1Kwm0g6wdSdRlZLy6LevgjM+L+UuXMTc1Bqdd1m2NFix1Wd9ZZbyK&#10;jKFDb2kpjJ4c49ONKXyAtnNlSFLeQlkPSWdT1mjJeFyR1EEZM5Xu8/ZxvF+u0cCqtJGEL4DguXM4&#10;ce6skoUgcfeiwTKzy5jtdHuQzuWQ2NiCW26j5FPkfoNlyvRRtuN+rYFSbAT2iXHU5LteryEs1yHB&#10;2H/YyPQyRhPbE9fNxaa0eak7Eoy7eQwTipRtfSFvErpwXtaqDnz4d3+D8q27uOj34p3xUeXVS/L0&#10;mWQ55Ry2GZY/dZZbXOuvraEg9/TEovBJeWv0xqVjnW6Fh9rnkq52KKL29WRTpD1v53UYbOQQ8gXc&#10;2UrAOz6GcxcvqMCORFHKOr2+DqNchk/msT45Owzcz3JPSdoqUi78Tn3mqMuFiyNR/OjEDN4aG1He&#10;x8PGIJ5babXwQOpgTdq2PRhUEjkM4EiCvv9QYSeYLZZTf9srn7x+ifUl7fm+S4fr/AmMzE8j8WAF&#10;2cUlnJR+Nup1K2/mX69tqHS/NT6idKgZQFN51UsaVP3tU4H8uV+HLAd6W4e3A4ZS25qa3S5pY6xb&#10;1nFW+ho90BOaDfN/8J/CE4lBl3p90TDt/6MJk6B+lSAdWgt60E0XVNA2nZ4wJKR3gt+50JCFS9vj&#10;ksHHghFXr0PTu5lPq2qtyvbg/MW5NDroBV1sFDHjOSHGqUyoO363VYroUofZzifsfDrfwlp5Fclq&#10;ArVODWOuMbn+8NdTXhQyyRQeXr0Kx8YmTonhH5SJkguBQVCXK1mp4L31Lfybm3fxF/cXe1Flk2kV&#10;gZYe1U5dU0/xqPk06P3Db5zcbbI/KZOKLAERHB1R+mFEpt7F55k6ErK6qsmqqluuqddse95HlR45&#10;zaj5XOgNQ6mK8sMN6NQln46pOrPYxaDwOKHJeXosAJ3evJIG5ektk5nud0OfiKrfrCYxbeIFwxz/&#10;TRxnmO3fxCsHWVQ2tzKwjQR7NsEgyEwyICKZZFnwicG3/cMAxF5hUO6W2Jf915v74Kn83dKSa1X5&#10;9pnsyBR6dk6+hK7YJuWuFZlGB2POnt7xXmh1mkiJnblV25JvfjTEdiw2rSg1e5TQhaAdm1WKFLza&#10;cOiWpw6QSKyW+Bbji809ZT5IVIfFHHW3pArpEe9xwEqCuiJ16O0F3Kp3qohX48rRhM4pfDOy1mlI&#10;3ZTEXuYr1TqizqhaRzyBp/CaZk0PEoAvGzvJaeKr5UEt9ayT9Ot9V97Q9LStVqS/Dl+TFLNl5FMl&#10;FQBRt2tIrGbgj7gRmvDBG5G1jN5Ex9JRwTUrqMJgQDr5u6nJmkduyPUjN960K2szSkXarXKM1wKf&#10;rFMN3YF7V1eQSxQRnojAFfAhWyggE4/DLU3HswuhOohUvYGbMg6Vxqcw+bV3MHHuPFzREVlredAx&#10;HNtrVEPl+VmhWifzuuM9VqaLXrl2l0t5FCfWN9ApFlWAfcYv6rcdSmfcKpSwZDgx8sYbmL10Ab5A&#10;4DHZiRcNJWki4zC9fuvlEgq5LCzNBvxS5zvbNIlISk6sSRk+0HS4z5zBifPn4bDbUab3dakk9dAL&#10;ZkewJnoEJ22jLh4WS8rpK+Qw4GV7Ukc9iUF5E/dIDL/4q5+gfvMevhEL48pIRMmJKK/efep7LzBt&#10;JDHpdaw8u6Xebj1cxHImi5OSNw/lPmTccmZy6iGuJTIu7bKpuA9DM+T83fs782yTMqo1myrPo5OT&#10;mDs5B0PyTZAkJSm7sbiEqrRjkqz0Vh4E2w0d4YJOh5LcoKwFPY4vx6L4nbkZ/IFc842xESVvQsJ2&#10;WPsnOb3Bt8Bl3G6OjeOktCm2ztRWXEnNMCAhwfqlPvRSPo+P5Tc65ZH3uJXO4l42h+upND7ciCuH&#10;veVCEXWxD+iR3pJrbTZb0mZ1ZEY98JyIwRFyYn1pEbnFNUzwIYKU1T0pR97jG5NjSss6IPtZ/vv1&#10;2d2g+pScz3yzDtn/k9Uq0tWatF27Iq9JUF9PZZCU/n36d/5j2J29AJ4vGqb9fzRhEtSvGqRzWmXC&#10;b6UL6ObL0AJiPOyYhBTYgUmWOnrRk8NiRzGIDaccdm6L7GNVMxgDjbR+h1dPtWTwpnH6BGTit6Ti&#10;28Zsz8CkBzWDKzIAQcgekQHm8CZhIsPXba5dhzebwpzkjU8Phw1VNRnQrycz+JuHS0rU/046g4wM&#10;enmZNDnglWTy5uQUk0mSkwYHyEFwD4tlo1JFTiYfvh4ZCIXk3BY+TTekeNsyc9S+CIAY8vZ0Hekx&#10;7ZM6sQ0vC5LZ9eU4NMMG49SkIqcfg6ofEtZi3Mmi0+Jz9yQmXA5YeJ/tujJh4kXCHP9NHGeY7d/E&#10;q4aO2CKUfLONR2CRRfBjoP1HiTGxG+gh3bcHh0JsGMPvUnFLuABV4DliR6nzaC2GtwMw8mcGYqZs&#10;GaXFeA+xwupi+9HG9Nu4YOUFhmO5tIhENYNGawxLJQbr7r0afTZIe84Kj92K9bLc9xWHV+y/cdcX&#10;3ogHAUkxBkh8kTEfw04bXm+n4XI5UeqUETSk3opV6EEXrIu30B2dRsfGVYBVeUnTScXQnfDoHtTa&#10;JYSMKNw2vnnpxYhzZDg5rXDwfKo1x1McPwyMjUMb/lmvM3jeV4mgJgZLRZd6s9Qq6DqHe797Ii7l&#10;dJRcy6CYqSiv6Ua1ifBIABatqzylO+2u8qLudEhUc86kpEavzKyyYtKgy7atyyzLo0I9rnSnuc/r&#10;dcMn4wWDKtocNmgyXlk1HfV6DcV8HlZZk5FoI+E1DPTKLTSbWJOy3/T64Dl9BjNnz8IXDEIfHPsO&#10;gL6kzSC4v9eunkwHj7cqr1wZGut1RUy2KKkh93fpkhcS1zJeLsv5zclJzF65ghH53Et3+kVApUvG&#10;X0qoFKtFpOJxWLdJPruUJ8dXgh7EK5LeJUmfdnIeE5cvYXRyCg6nE9lMFiVZJ3vleOaHfaGfYnpD&#10;U+87K/noyH4Vq0n2H0TexDM9heTWJjY//BBTcuhrsQimvN5dJTEUiS7l+NSynFwbCzKlMrJyrisU&#10;RtAj41atqIJf1mNjqLaKknZpj1bKnzx578ch15U0dqVcNSnHkbExxEaoIS71L/ezOwz52471xWWU&#10;k0n4pWwYJJC62Tvrmn8zzfQ6p7cxiegTfh8uxMJ4Ta53OhxUntPkIIaVB8uUhO3VTA4Jlwcn3n4L&#10;J8+fVX2nmM+hXalKH6rLMVVVVltSvyXpJ3RMZJmwDSg5FMNQ+s5MB9NJaQ0GIEzK+feLRdyq1VCI&#10;BuA5NQn/WBgutxvNegPleEbFPqP8BuuWciwXohGZR7bJ6V4yH4HppYMgSX2m52E2r9JEWR62qWGS&#10;JP0yIllOjoaa5w4+QJF0Uh7lk0Ra0jaG07/1IyW1cxgw7f+jCZOgfgVBPVyry0A9kVUahLpviAax&#10;HAPKRUiHrrQtKtL6FwPgdoRgDsLbRh7/GZpDjIQhOoYCC8nnZl3penW3BeqpaV1qldQ1wo6IDDKH&#10;M3j0kU0ksHL9OtxiGMzIoG4M5nkbZZlMf722jh8/WFKTHL9z4uNGQ6fR7qAhg/OMz4szkZB6RWUQ&#10;HDSpy7RRb6LkcmNcJnSvTHq3cnyiKtYXNR05KfrE4KNOY79s+Tk4aveRK6G2IsaDLBTtJ0Z7hLMJ&#10;E0cA5vhv4jjDbP8mXjV0xDbpZIuwxYKP2xJsx7KoBe1Cu9gmskhVHs/D5D2Iah0G7Umex60sto0i&#10;puVYXpcP3XkebcpBMoi2D4+lJ3W7K7aUVRaWTy5c+6CuaaMTwma1JxdCInfBZ8O4S1fyHtSU/ioQ&#10;1KOSH9rcu5XDMGyUO1IuLVUuLwrUgp2Uwc1ZSkMPjsP6/uewnZyBJf4AiE6g4/b1CEepF91KAsMp&#10;baAL3UKCwKdse64L6JBy2G9IHhTUxq60ypKuXTR9n8Kbu4+vGkE9CAvruNlA1zHkTQspr3JX1nE+&#10;K7xhN4wAPVutyvPZLv2b5LOta4dN6p/lzX8MlslP0tI20Hu1v+nyfxKj8rvNpsgqVoVhMWB32mCT&#10;8aNeaSjyD20NhteJtfUNNIsFBGUMIVE3+FCHtUlvz9VKDWuy9rSdPInx8+cQHRtX8hZD28BesFCO&#10;sUdED2K/a/F3u+TLKevPVCqN9MYWgiQCJe30Xl2UsbQYjiBy4QLGTpyA2+N9+vQ9A+h0ZnNK3Uqe&#10;CqkUmrJGNqQfu2VtyzLl2rfYauFWpYpEMIS5d97GzKnTcEn66JVaKBZRSaehNepKF5zkJtNNqcyN&#10;Wh23JW/2qXFEpmaRSybRbTT2lTcJnDur5p7r776HQDqFC0E/Zn0+5X09SMayjp9bllPAei1UKohL&#10;e4qMjSIyfwo1Fz1xU6jIZtXskrfhD2keA9Mn19QdDjjdboQiYXhdfhmk00ChCstmFkjmUJQ2UMpm&#10;ZC6uK0966mPvJPcJ/k0CloQr5TGm/F5M+bwIuyiPIe2dxz9eHAo9sr6lvJ0/TOeBiWl8+w9+D+PT&#10;03BYNFTLJayubiBDuRGpVxLCRakn3mfS68XJQABzDCYp9xr3upVu9ITspwc3JUlIBFNfe6VUQtwq&#10;fWIsgOjCBFzK6VGmfTmHQVPvfHoLbbE1ZiTdvB51s4c59TG9VWljJL35pvp7Un/vbWzifjanSHOe&#10;w7TxQcNg/fM7N8Y8aLTairPhG+Ts9x9l8mjPncb8W+/06uUQYNr/RxMmQf2Kgh62No8TlZWeN651&#10;ICq7WliIEcVFBZ96joixrMnEzKfkfBWLTxE5QdPwrLaqYnD0XuvZDdTxspKYrnKh0xvgabgGjRBC&#10;sjHQ4mFPxOlEAkvXr8Mjk+msDJIGF0xDwMHw3bVN/HJ1TT195MC5E/zOwfB8LKKeYvZfaRoE37Rc&#10;l4mn7PZgbOEkbIEQFotNtPiKZLMN8LXaA+a5mxEDYHFTjAgH7CfGnvR4MmHiS4Q5/ps4zjDbv4lX&#10;DV1ZNLZzJehRPyyPLRilIdMDmh7PYvsp0GYhmSyLvicgtqJRq6HBB/WU8SDhTPk4Etu0I/eycXh9&#10;3kvOacniPFPvIOJgBP8nz6m1u6h3DIzJwjzisGLWa8O0x6YCufFobkulporn8SqD+aC9HTSeXMTv&#10;BupuX882FEH/IsHLTfpd8HfqcBa6aN1dg7WehmVqBB1fREkh9KX+Wt0GMuU1WKx2tUagfW+xygW6&#10;lsfIaavWll1MZ7/WDh9827P/tiYJartmqO0JWHuEKNP8NPjKE9SyabLO69iefEhFcQ7mvd1uodot&#10;Qjd0+Bxe2GWN2QfXdn1ZlL5T017g2wDNbhNuiwcOi7Qj+de2tuB0O+ALeeCSsqtVW0pSpNNuoJjL&#10;ozYgMdEHicucrOnuyziTjUQx9dprmJibg0PWUpRZeHr08vCsUOS63LeQyaKWSsEp5eaU77l2G3dI&#10;rJ2cx8nXX0cgEobG8fNlgPUjabDZNdkM5LNZ5BJJBKUsKZXANfGqrIWTLin7U6cwdeYsAmFJn+TF&#10;Kmm0scw7bWxtbAKVCiIyRhMM7LfaaqESDcO4MI/Y2BRyyRS6Bcqb2PaUNxk9N4+Pr72LxX/4CGcN&#10;h5L2CDociqwdxIuQ5eR1DTkmJe3oZjKL0Nw85s6cVmNXsZFDtyPtH005xif7NBQKBdy+fh0/+/M/&#10;x1/+f/4n/O3/74/w63/3v+CT//BjfPzjH+Pv/92f4yd/8u/w4V/9HVY+uY7mSgIej0+R+trcGPSx&#10;MHyTYyhI2pYePoDelbmPjnMs0yHp476ep7CUt3wyD3txJg0pE0pzXJWyxok5nD13GZObVWhLCVhK&#10;VSRWN3FnYwXVShkjUl8LwQDmAwFMeNzKK5v1zvKgZzLvx4335kZ5FUrAUHIk4nLBLXN9udnzXjZ8&#10;bhjST9XLMmIvLH52R+yDJl4fiWEu6FfnDks32xhlQP5S6u6Pb93FL1fWcS2Rwu10Fg+yedRbbRUM&#10;sxe08cl+wfKhZzcdCNXx0p+qMi7f7oo9ceEKJk+d3T7yxcO0/48mTIL6FQZJar3ZRqvagE7N452L&#10;D5KysoBRHjSyv9zqiuHfVd7U9Y5FLQL6KnBWMer4eh8Hnb0mbhXkoU4dM3rUcMDjBMUB2dhzoCVI&#10;jD+PUUBkU0ms37kLf7WCWbdTvb40DHyKd00mts/jKSXsT6/pneCEGnQaKjDBlT0J6m0PapmQxhYW&#10;AG9Q6SN2ZADtykKOBoFaoO2Vd5lkuIisryZgD3phmx/vnWPCxBGCOf6bOM4w27+JVw5iWzQTWeiR&#10;wOMe1LRHGmL7UYaMpkmrAzBOBmU5hkHOJaHcyFeUQwPoQbWPPfcYSHzL4hOlGtryd7HZQdjBRfgX&#10;16AJtl5pw6lzkQ645H92+Z2H8CgSqfcLTayUX6wH8ZcB5ici+WeA8oOA+Y2LXbn1gr2n+1jwWNHZ&#10;2JL2IF9S6zBiFrRjs+jqVG3lm4U9UrfZbYDB0902ryJ/LeqNSMoADtircqySdqBOryIrJdXMdO9/&#10;j4H1yjcRudJ4miZFlFtFrJRWUWuXoUu6eAES1DYrtXVt22sWOVD+11vJEHLDZwik+FUnqAlrva40&#10;qLsD6zCWHT2h7RYDbqsXTvn3vGs1thler09mty0taX5tVCxl1K1lFGUNV9isIjQahN1uRy6bVd6o&#10;wyQmcjKW3a/VkQmFETp/AVOnFuAPBmUZ9XxpfGaw0cl/Vo6/5Qryku4GpRakP6W9XvhPn8a0rBcN&#10;5+E7bdH7nety3oZjLB3PDCm/TDKDYiIBrxxCL+o8CX6uhSenMXn5MiLj4zAcvfbLcqSGdafVRHJ9&#10;XTpeGQFZEzPtK+Uq1uW32Jvv4PTFN+H1+WWgaKKSy6JZre4pbzIxPYu7n1zD2udXcdrnUUH1nLyu&#10;uuvjeCGynGockHmmWMLDfBHjJxdw+tIF2cdgj24Z3+qoFoGNO8v49Jf/gDu//BVyVz+HsbGBWK2K&#10;aZkDZ+w6piRP43L9EbnYqMxXYy67lCH5kxIeJNewkkvIdFqR/u+CPxJCS8ZIOs+VszlY2h14ZA4c&#10;9lb2bmhL2aXrNdxIp/Gr1XW1/WZtEx9vJXAzk8GylEOh2UKylMeqVkc+6kPWZUWumIWjkMO0pHfe&#10;7+t5ZTsdjwI2qnaxfY+dYL2SKGcaqZtNotot323NNtpSh1W5F2NLUG9dl3k6znhZ6QIubgdFzDca&#10;KqDhWrGovNupG52p1XBX8v9zqbufr6zhWiKNdcqtyP6c1B8/SVB7pK9PSVsIbre9nWC6SKIzUCK9&#10;rov1JjZpukzPY+T1ryEQGSI9+4Jg2v9HEyZB/apDBqIWFykh35OLFHq2yGdH9ldIUMvCIV3vIFHt&#10;IFnriEHcln2MECsGrNS9SwZjvtrVx2q5jZKc57Nt75PfrI26LGjEyHlK4+B5DR6iKEZMcmkZPjFu&#10;Jhx2abNfGDE7wSeP63ySmy/IJFdVgSH64PFeGXzngwF8fWIc56Nh9URwGJpi7K7JYFn0+jG6cBLO&#10;QEgFA2I/UeQ0r8uFH7UdWd47QWtBFmz1DTFe4hkY0QD0iQgLYvsAEyaODszx38Rxhtn+TbxqoCXB&#10;YNmay1CyYY+B3tO0T2TBLCvgntzHHjabYdPQcBg9h4ZnAQmDXEmR4GJaKoeIsKHJQrhn72QabWVP&#10;koillzXtUUqB9INcs+vRJqUdSocCucQrC+boaQjqlmR6sdQCA0UeBiLSPjyjMWijYdy4+ikedGso&#10;SH1EY6OK5N2orClnk3QthVq7rnSo/UZP6o9vG/LfY/Z71yLmreSyK/a3lQRZb+t2Hm9fUsXqlW0e&#10;S++4pzV9SZw7dQf89iDsWk82gmBa1CbtmY4vJENJbrDVWJRn9+7tfDd85T2ouVZq1JQ8425rN9JZ&#10;wymt5wcfaFChmnXVtLRQS9ehtXSEx8NKmqJcKqGUSg2VmFiv1XGz3YVx+jROv/UWgtHooQYdPAjY&#10;/lyS7qakd/H+Q2TSKRn7vNBnZhFdOIVwLKYC6R0+2Bd7y031TeqWDyAY8LAu6+VOuQy900ZRfnvI&#10;NJ86jZNXLqsAgizf3kkWdKwaOjJfVDJZtAp5Wec3VEtYa7aQj4xg9o3XMT47C4fDAYfLhfTWJlLx&#10;xL7yJrc++gBbN29jXspmLhBQ3sXD8CJlOddk7b9WqWLy3BmcunRJ/daU65VzdSxfv4kH776Ppfc/&#10;QG1pEcFKGfOGHeeDfpwLBrAQ8GNW0jrjdeOE3Gs+4MO02wmXzKGFRBLri0vYWl5BpVhUeuQOOZbS&#10;n275fCi/ZTNpBO2G8l4ml9Iv4kGQlKbkymapgsV8EXezedxOZ7Akf5OYr8rvHHeVt7PURKtYQHFr&#10;C3kpo8z6Gjbu3UfxwQNMyRh5zufHGNMo6VEPduSmu923D/7M4zgukxT2ybkx3Qa7zAuJTA5FKW/d&#10;64RDrptP5lBf2sKUy61I761yBcuSzhUpA3q25+oNRVpvlcpKMoQyI30P8t4DUJoiHZRkPyVaqGFN&#10;uZFhYJoo8/JA2kBKPhcNN2LvfAfTF68cap837f+jCZOg/gqgJQOIFpYJRzr/Y+AiRX6jp82jADn8&#10;WxY1DIxD6Y+qGAz0pk7VujIoWhCShtB/fYaLidVyU72ySW8XNaBR4sPueMzIaYmRmG1m4LDKULp9&#10;7mGgUiwhG9+CvVREQPLhkDTtZlSyKXOSW+M5NTHMZAdTpssgNyuT0A9mp/Gt6XGlx8QBehi4XliV&#10;gTXlC2Bsfh5jsbAsqIAEV2B8GMDFHC/MReBA2XfyFTQ3UmKUySRzYgxWBlHc5T4mTHzZMMd/E8cZ&#10;Zvs38cpBbK12pQ6LLMi1yEDsENphtE+4KWmPvW2Pfds/V5mFnhbo0ADQtDNHgo/uQzkPekn77b3v&#10;qXpHaUvXZT/J6ax8L4uBNebq2U1MLglNOk9QN/nLBslUEugkPAZTQ89wq1iTMUk7Pc9rTPgOUN2E&#10;+XLpA8TuLmBQxKUSgyMeTr4dkqCwVPAnn34AbSSK177+fSRSCayvryIYDUo9FMD3KfONPAL2AMKO&#10;sJzjknxQFrBHFO5KXHblFyuJYX62VUA9EtV8CGFIObGs+JCC5fm0oCY2ZUZUGrbvvzMd/Lufvv53&#10;qTn199PiK09QSxlZZR0EelC/xHUIew//sW74T5d/to4NudUy/LJmdXkdSmLC4TDQabWGSkysSbdo&#10;jI1j5Px5jM3OwDD2f2P3sEEimARlhZ6kDxexlUyjEwxh9PJljC8sqCBzX4qHN/uhbIaM++1GA+sr&#10;qyhm8+g4XaiNjCJ86hRGpyZhsz/+QJMksF3qgbKZmXQam2vrakyoBYLQZmYxLucxIGVP3kRDMRFH&#10;NZvbV97k+ocfY/XmLZzweTAf9O9KUL8wWc5OB6skqKsVjJ8+hQWpj5a0q9RWAj//ix/j1t/+FKF0&#10;CpfdTlwJB3HSH1CBCxlIkAEEmT4GOlSSGPJpl7zyYQkDDFJGY9brxojsLyeSuHbrNhLFEsamp+AP&#10;hdBq1FBIJVGWNsEHrz7H7kE/S5Km9zfi+PH9h/K5obyM6Rl+KRbFm2OjeH00pv4+L+V4XtJ5MRLC&#10;JdlOOJ3QCkVsSTktbW7J/YtK13nS793V0W4/sL2Q8+Eb6Xw4ZG93kMmXkKzXYfd7sHVvBbn7a2hI&#10;HfXrJizpmPb7MLPtuT0uaZ/0enAqFMQVSXufhO6nqdXtoCLtIyTnfX1iTJ27G1gWlAXZkrnF/dY3&#10;MXb5DXikbx0mTPv/aMIkqF9xcHBpl6qwtNqw0ktmJ+Q39VqnDAxqcUEw6roMznAZYgiIwaKMYjEh&#10;5NiiGNokX2lM0vAOO6xqMbFcbisjk1OL7rLDmtyExRcC9esIBkrk63gem2dPg7xvqAz+PQh6Tjxu&#10;gPT+prRGRybEikyMjWwWXplM+HrRIHhdai9xYrHJBMPJLCqTy4mAH2/I4Pm9mSl8Z2ZCBtMQPDKR&#10;95/27URdyiUp97trtWPZF0MhOIGiza0kPibdutJNLPHVWRL+/ORCcAe6Ut7tah22+QlYhnlYmzBx&#10;hGCO/yaOM8z2b+KVg9gUVOSobGVhM2ywqCCI278dBGzv28fv1v6pc93ZTKO2uIl6qoBGIgf7ePhJ&#10;e4a2pOcLCRFeijYjHR5IwDK4NMnpneCi2C+/9wlMEqkblS/eduPRJHuHJOvQQfv3fNDACS+DxFkU&#10;2R6wW3Hab8PZgA3zPhtGnZrs01CQDDKN/exFHTpmPAw0x2IaKKchoOT2VqWlPg8D9HpjEMoPPvwV&#10;fvTb/wl03Ybx8Sm8++7f4eSpM1L+YtNLOg3ZHzQiSt5jpx2/m53eh/Kcpke1wNK1ot2xwClmed/R&#10;5ZlBPWlVps95nQPgIAS1tGBpy3Wx9y1o1luvmAa1/Ks96Vx02FD3lX87wbbFfTVZH3kCLkXk2g0D&#10;zWYDifV1WHZKTFSq2HQ4EbpwEROnT8Pr833p3tOPIOluVWsopdJYiW+hYDcwd+UyJmamoduG6/S+&#10;DKjytNtRY+C8h4tIptPo+gPwnzmDkYUF+AKBJ8qQ7Z+kti5r+sTKsgpcWZW+Z50Yg3U+CmPEB0PW&#10;sRZZT2uyWSwa2qkkcrk8GtXd5U1uffwpNu/clfGS3siBodIcxAuT5ZT1+EqhgOVyFaNnz+DE+fNY&#10;uncfH/zN36Dw+WegSGEnAAD/9ElEQVSYbrdwhmR5wKcIYWoikycgkTyMB+Au7qeOMwMgUg7DK/eW&#10;mRZavaZkabKlMlzhEELRKOpS5qnNLVjkPm4S3rqurt1Ho93G1UQKf3V/SUlkhF0O5Vm+EAoofmJa&#10;kb0e9YAmaDhU+nhPBqQMOqgrTQkmHQHDjpgcQ1KdUhp3M1l1n5DTocpKzUdSFvRGZvDEh9k8tqRf&#10;8f78nQT8YPvkd5tshvTNfKWCBL2j8yXlPT0qk9OEi9rWTqVbPep2q433C7BMtqVCGASS5ToqtsCI&#10;fDIvJK9Dkk/el3wL64953a1/ZGp13EhlkHD4MPvbvw//2MShv41g2v9HEyZB/aqDln1TjFsuUkK+&#10;nmfvIOhBQ0KakwMJax7DlY0MKuo1UAb84wJDBqamDCLpehsMpO4UC7shxiavmKOXteyPumQSIylc&#10;zMoBvdc0+PqdW3eLIf+FN8MTkHTWOw3YyiVY5b4WBmUcmIT66F+Dk6G1XlGvplnESLHJgG3Ilkwk&#10;kZYJNCDH+bYNgZ137Rnbunpax6d69JLmwM8nez+cm8H3Z6ZwMhSETwwKDprDUpyTcrkneV7xBNGd&#10;noNnZAywORSfT88fctLK44XBh1iWA+XeLVQVoa4rz+ldysSEiSMCc/w3cZxhtn8TryIYh4RaqLXN&#10;NHRZwFto0+1nbojd0tpIo1OswOoQO0zswmHtv5storoUV/alPhaC3e1Es1SBQZtG7K7HQJutVO3Z&#10;lLSLxOZhMopiK1Emjm/pDfDT6g21dK2jCN6AJIBv6VF2rizGFQ8lATwm9ial6XjJlwW+JXcxZCBk&#10;9LS5KdfBoIcx2UhUM2N9i5Np5nFBST9fpBtx6jjpZ2wWOWLbjt0Pm5W20uc+NEjZxVwa0oktOAwn&#10;fP4A1laXkC9kEZsYgUf3wmbXlWOIbtFhs9jBIIiPW9UHQFepUavzVHBFhae8xmPgNaS898OjgI3P&#10;jv0IajrUdDptlbeuVFVL1kJHiaDey+GnBwusjaqso9yQJd1zYf977Y+NpSTssi71+GU9Kv3EKuu1&#10;pqylSpkk2oXitsSERQXoy4bCOPHmGxifnYEmxx20X70MWGTs7TbqeLCxhay0oTOXLmJicvLLTaPc&#10;2yLlVC1XkFxbxZqsl+s+H2Zeew2T83PqYcBg+uhnZW/W0SkXkCvXsCn5idODdnYCjoUQ4LbI/CDr&#10;d6sOt83TkzeRcx7eu4tMJrOrvMnDmzcQv3MXJzwu5W1Lx7FhJfPCZDnlOrzGfcn7yNnT8Eei+PwX&#10;v8TKr9/FnKWDt0eiKh0M1EeSllwBy2K/2uIxPJYkMO8dlHkuLNeoFot4uL6CgqUJ21QAdpcT5VQB&#10;lVwOWrerPK8pR8Lzq802Hsj+X6ysYalQUJ7bJGsvx6KKoI65XYrAJYmvybzC++3cOD6pezsMTPo8&#10;mPB5FVmdk3pinkvSZ7wOu8xRdimHNpKVqgow+d76Jt7b2FS6zvRU5/Xpda1rT5Ly6rsMp6VaHVvF&#10;EtIbSUTLdbweDOJSJKyCJJKE3i2d/M7r8gEC9arpNc+8kcwmJ0PZkwmmXb25/mQwSSIl6b6ayaPo&#10;G8XJ7/0QTmlbUoDbvx4OTPv/aMIkqL8CIOFbS+XQlQUHtail12//sgPs4IP7Wd9yjtJRZkBFQq5F&#10;b+qKLBLisniIOW046dMx6tKVIa4C24iRi8Q6LKFRWdvoyoS05ZKy2BFjg0aenK8Gfdn4NNfSkoXQ&#10;xjL0XApWmRws6SQstRKs7t5rqSSiVbAV2fhkl68GWWU1Y1m9L+drKMgCx5lcQyMri7B6XpHnFRmQ&#10;rRVZLIlRzSeggwMdv/P1HL5mwyd6nNxOhQOYlfuTuOZgyWOGDXsy76rgiB+WGsg6w4gsnIM7Gum9&#10;3kQvbjFEtktrW3dRymPg/t1kDh0ZqPWnDThkwsSXAHP8N3GcYbZ/E68kxLbQfC5olTqqJKldRu+N&#10;rd1AZ4aHm6iKfdIU26+eyEMT+89p6GjQBuSWLaL8YAP1VB52rwvG3Bg0+bTKYriZKcJOT23XADlH&#10;wposspzbimdgDfvQkO8MmEhyekAFQ4G7+JCfxwRsfI3aqqRBKA/hlb9tmkURvjyGmtYvCyGHhgUf&#10;PTi3dwxg0GqkjIVbt4qtrCsye2dwyIPgs3R9aPm8MEhGfHYrFqZP4MOf/Fv85qN3UVx7gHfqI1K/&#10;buhBD1rtNhrt+iNpD5V35cFM6/7gIHVJ5w3qaiufjW3P6mfDQc99nnv0sB9BzTrXLCRYdHSkjR41&#10;iY/hK5nHYa1VYZG12/MS1Ae5137IJvMYm5M1Vb/MOY5JvyFpmKXExPqmemBS8/mhzX4hMcE15VEC&#10;15DMQ07WolZZVy6cOY2IrBW/dLCcWk0Z40u4t7aBtLTvU5cvYWJ6urcmHyhH6sTriU1gbEIR7mmp&#10;g9vxBDzj44ieHoPfF8DpwFm4dLes1/vyJiWsL61gK5FEx+XC+NfeVlKYO+VN1h4sYv3uHYzIYDAi&#10;x3Ctvls/4xD43LKcsj6/n8vjdrmCyPxJrC4tY+M37+GyzG+XIyFFlJLkfZ63O1jnJKopB0IC2tJs&#10;4tay3KdRQmBhDMHQDDbW1hVJ7bfbVWBAavEvFvL4k9t3VfC/b0yO482xEeU4F6Cut6Sp78W9W9K4&#10;u39vpU0tZclrs1wZ7JAENLeAzP+bxTL+6uES/vjWXfxyZR3XEiklm/Egm1fBCumZTZKe19gJyndU&#10;JD+Lcp10voQFuwNv8QGRpJMe3E+bTpYRyXB6WjOv9AxnEETWNT2uKaMy2BY3KzV8Xm3COjaPiTfe&#10;hCZpPWyY9v/RhElQfxUgndzwOFGnDmCtAc0thhPJ1P1ALWouNmQxoV7PJFFNNxAOWmJlypymgtvQ&#10;eA7at41W+Zv2t1W3AYk1WDJJWMoFlL0hdNNxWadYoTGCfLOkNM8sTTGKZOLLjZxE0hmVdY2kzeNX&#10;xoc1nZBrtmHNy4KmKhN8SdKfS8OSl89iDoXIJBY7Ljyoa8g4gli3BaDLucFWBU25RzoeR7dek4HO&#10;piaswYGOg6SS+LDb1ADeG5BlcuKx28cMgpqDm1KGt2XCXvfHYDt3AUF/SPIl+aVUCstMFoNq9ixV&#10;ZKHmfELeg7/VVxNKcoWLRxMmjjrM8d/EcYbZ/k28shA7x+p3Kze42kZKybmpgNl0i+PbcWK3dMSm&#10;6aRkcbocV2Scd34cxpTYN7oFNbH7dLGnSptZNHMlNKsNRXS7pmPQxsLKvlSQa7azRbRlAamH/T0S&#10;ZCcY80RsTysZSrFH6UXMLiXf9kW13d2W+OhJXVAOhG+qFeQLgw3SBh2mB30YIFHe18Z+GtAu3s2u&#10;3A0k45dLYlceELw+dWJ5L5qgO0H71yN1QI89EiK039V+2UicM1jiKZcD57/zezh56U045ybRfLAp&#10;1WZDt2qB1+WFbjPkujyRN+g5jVhV/fMq+5c+j+LG/1stHf5ffXvx6Paa3wvwniYOIvHRx6uoQU2o&#10;N1FfAEG9G/q98yAEdi5RgsvNt2K/6GfKOUm25FZcaSdXpR3ap6YQPX8O0fEJOJxHr7zZ5yySZsZz&#10;IoE+MTUJj2d4ALiXDSv7sYwD8WwOdZsNZy6cx+jYqErzTlAQopuJwxKJKfkX1ki5WsVmoYjA+AjC&#10;MyF43D4ZQ6Jf1K0c15M3SWE5nkDR7cbC1Agm50/Jmlv6Et82aLdlbqkgn06jlc2Cq2SuwSlLMQhe&#10;93llOSlfkanVcDeXx5JkPTQ+jsbqCgK5LC6FApjyehVhOuxcErM1OZ9B/xikkbIY9Exmk6ZHMMnW&#10;nWAZ8jqK4JWxI10so9hyIDi5gODEFFxyizw91ysVyY/Ma/L7T5fW1H0uxsK4FI1g0udV+Ry89kHB&#10;+yuSXMpDeWnLv5TUyd1MThHRv1pdw0ebCWyUSiov1HYm8U+CmsT2lM+jSOedyNcbeJgryHWqCMox&#10;56RNzypP7edIp+Sf6fMbdpVferkzkCK9vF0y95CTIVg2xWYT9yt1LLp8Yn+cQmzmBCzOPR64vyCY&#10;9v/RhElQf1Ugg5RNDNCGLEKa2ZIS6bfwydOQwfgR6P0b9Pb+7lu83GRxgJYYzaUqujIAFrjOkV2b&#10;snhIM/iJLCQMpwtdbxAIhNF0+7Fek8HFCKBeLCmD1qbb5VwZeDQxfsNjSFbbkNPglgVRXSaCjiwC&#10;rL6QctLg+SnYUTBkYpd9VacPWiCIjWpHDMcOJtw6ypIevl055rHDF/ChJenazGRRzxfgljw65fuw&#10;p6rMPgfy/jY4Oe+EGiDbHdyQBdgtwwtt4RyCM/MwRrYnZjHWwYUgHwDwXvQiGiSnCRlga4kcHKPB&#10;vb2ZTJg4IjDHfxPHGWb7N/FKQ+w3ejnbPE5QWswiNkx9K4um2IMtbumisn/0iB+OyUjPhhE7zSLn&#10;2MM+uH1OdP0e2MJ+2GJB6FG/dIonbReb2DvVrYySE7HSuWEYqrKwl+vTjDwIOU2Q08412ioOCk3Q&#10;PuiFTW+3U36xDxsd9f0wwaCOCz67LKh3txP3A1NIDVWW905YKXtBQnWHVzG9xxnX5KAIymJ93OOA&#10;z7ChRqJ0R3k4dQ3BTg3WahFBvx/5+hfEd9DQEXXb8cn1BwiPjokd3EJbxjw96EO3VIdN7Ntqoaw8&#10;qkm4dbu9mutaNCyvriEg9jjJrv3QkX+WbXmQRrshNvuTZNTzgmmzaB1FfHQV2/rsddXHsxDULmkn&#10;PTz//V8GLI0GO7B6Q/YwwDpX66QDgEupSqUi447r0Tn0zGULyydTKkgfJSa8c/M4eeWKLAuDirw+&#10;cpA0U07D5nDCHwjIJuOnbcia8EsAvZitsgavyNrZ4fHgxPyc9OPA9q89WKV/askttDxBWA0Zz2Xc&#10;ooQnRw7GYfKPhOAccchUYEfEEXusfnfKm2TkvNNXXsN4NKKOsLQa8nsbblkj22UiuHP7riJrqZtM&#10;ZzFF7Pcuo8Cx8nllOQuNJu7l8rhXrqESiSrCO5BJ45SswWe8Xnglf4NjMkfPluSDWs3LhQI+2Urg&#10;N+ub+CyRxGapFxSYDm5O25NvXDMP/TGD8j8MAliwe3Dh1Lwq63KhhAcPF1Fv1JRn80NJ2/loCO+M&#10;j6m3uknMDqaHYB8giUtP5rLkqdZuKW5C3X+XNJAo98qcQIKZntIk2T+LJ5Gp1tS1eD43vtnCa/Ih&#10;QT+QYR8sB+pZUxaE17sYCSv96OdNJz/76eQcxeslylWlcU3Smu2B51DmZblUwX3NjvLUPFzhcfjD&#10;YVhoqxwyTPv/aMIkqL9CoP4gJSX4ymaJnjQyCOgkUYc8sVTgQoIEKslpek7z9U56/FKzmhsXIMkc&#10;urKIYbBEGtPctiptpGoteMWI5+BzO9dAqW1R+9ZaOrZaGjSZ0LxiTJOkzjXb+DzdQFwMcZ67VGoj&#10;UaV3TBcBGXy2qh3cyLfUb2tluYZsabkWFyMkxblomfXaMe3uRU23iJGli0Ggy4STkoE/tRVHQAY+&#10;n9zzeVCWMliWMritOZCNTYhRNA7PiVkl7WFhGTJ6PQdqbvQq4ecgJM21hxv8gDEZ65WtCRNHHOb4&#10;b+I4w2z/Jl55iD1iEbuNb23Ro5pkNOOS2EaCsI2GoId9sIot98TbdXKeIbZNQxaOylZUHrO7QOxF&#10;vdVGU+xCnc4Ng8fSJhK7U91DbLKDgl2Pi1RZ36q/d8IhduaMR1fOEbRDDxMho6uCYA9bkB8U9ECm&#10;rUtbdeer5NR1BgMKboOe4iow+QEJal5pVsr83/7rf4HN5UWcPn8ehXpL7edr3TGxpe99/hlu37yO&#10;c5cuo1BrqMW/U+o24rTBn6/i//Yv/t+4eOUCvG6PVJXYtXYbyi5JazSEP/urv4aWyGHs9EnotLFt&#10;BvKFIv7tv/tzXDh3XqrTAkrukdR6spZ6UG9GbkuEyFJhqNPI84L61q1OW+xyucmO8nwePAtB7ZA1&#10;ydNKoDyCkk/5om28DFia9Z7TkNThl42l2xvSvqzw9x2kCDYa6TuWRh2ZbYkJ99g4zl66CI+X7fXl&#10;ltdBUK/XkUomJT+3cfujj3Ht3Xdx893f4IH8/eDjj3H1N+/hk3ffx+0bN5RWs0XK3+4wZJhlHzpk&#10;SHu2SN/XHQ4EIxFEY1E4dnjMWjUbrFvLaIdjaEmf5QMfgg+ouMam9q877EHH0YLL8CBiPC5dwjHy&#10;kbyJrMdPyngUnphAV87t2B2yGbC63NAMJ1bu3EY9m4Vb8k0vWhKgg2Msvz+PLOdWqYxfrW1iRe5/&#10;QtpMaX0d09KWLoWCSrd5mAcwHeCSkv731rfwb27exV/cX8THmwncTKYVUUuPavXgT8qN6R6UBuG3&#10;npSFFcliCYv5AsZnpxGZHUW+nkMnV8aNh8vIyHXoDX4+EsaM37sr6ctRtbntyc1gih9vxZW+NL3D&#10;ec6wcuM37mM6SBhTv3tVyuJqPKm+7wTnJl6LOtJfnxjDtJRtH9R+ZuBGkthjHpfy8Kbn84tPpwXV&#10;dkvS2VJ9nvdg2dIJ8fNiBbddAXjOXobfGYAR9MHC+GmHDNP+P5owCeqvGDi5WENeFdCmUaigvpFC&#10;hx7VAfeTCxOS0NmijO4yiBXKAF9Z4wKFA0t/I9Mq6PT/lkGEQ15N/scFw2KxqQIoUrO60e695EWv&#10;DhrdDPwSr1KDsK2Ibf5G0pkGHo3zQrMrx7TU73yls9vuoCODKzWeq2K8UXeQ+3hOvMqnc1BBatRA&#10;J3nhK19VMRCK+RxaMrgaMvgOGxj3A9PFp4ebjRZuSCeIB2JwjM7Ce/4M7DIxHtgwkvt3Ujml0+ie&#10;H+sR/CZMvAIwx38Txxlm+zfxlcG27UaPREp9KMKBi/M97Jinaf9WsS275ZqKeaII78GFv/yuAiaK&#10;/dnJFHqv6A7ankNAj+thSaA9yUCL9M6iFMhhotmxYNTTgd3y7AQS7UVqaO8kM8iriwkr14eK40LQ&#10;br6Rbah8HwR+hw2Obgv/+r/9fyIQiuDypUuoSHqnxG6vJzaQTyawtrKEZqOBK6+9Bq1eRSm+JnVV&#10;xFQkIOda8Jc/+wm+863vwOPx4v6Dh4gnU2KmeuBzexEbHcHo6XlY17PYXFzBw6s3kWBAr/gG3nj9&#10;ddhsdizL943NLWi6XUkZdDtfkOskp0kf8f+01UmYHI5/Bt+GlPb0gshpok9Q19t11Dt16IpkH379&#10;PkFtuA2VZ+sux+2Jl0xOE0ynVimj6zyY7CBXc8PpwOcDr6vJ0qicrsEf8crY9MU92BU0+V9lW2Ii&#10;MjmBU2dOHyl5j3qtppyi1u4/wMbt28jfv4/2ygoM6X++QgHBWgWBeg2+WhVueolXy7JVVdmXs1mk&#10;40nkuGZtt5W3dT+g4AuHmgM02AxD9VWXy6W80Nmu9UYFlvSmDPzSFtw9DXr1gIZjlnwyGKWD3s8u&#10;G2oWyYvdB7/9ce9r5SUr19tL3oTHsE6b7RZyG1soS52SzKUG8guT5ZS1O8np25ksbtfq8J0/j2lJ&#10;y9atW5iSLJ0OBuCUMh52PknS68kM/ubhEv5+eRV30hnldUxP5Kxcq9RsqH4Tc7sVaU7t50FwnOe1&#10;14slrDfqiJxcgG3cQKGdhybD40cf34DT0sXb46M4KWlhnoaR5ZTeoNf2R9K2/m5pBb+UsfbjrYSk&#10;ScZj2c8xyk1vbimPwfNVXcimS1rJtKzki4owrm7rPffB4rZL+c+HAvjW1ASmfF88IFrM51UeRtwu&#10;THq9h5pOllmj3VGe1D09bR13ShXcdXhRO7GAwOxJGLUO9GhAPXQ/bJj2/9GESVB/RUFpCXrP6Nva&#10;1Jp8tw6+KsHBg4sHfspxQz2tqSvYD57TEAubntaVmvImbsogQ0P0MXBhUuOrZLoyymtyvApwwwP5&#10;G88VA095b8v12jKQ0WhX103neyMof+dxvA41FKsN9VpaVv4kqU3DPl7vwi6Tjs9poC6TwspmQgUB&#10;CdjtagAenPj2Al/HzDVbuF9v45bmRPvEKUQvX4ZDjPgDX0fy16XG41YGxkgQ1kgvAKQJE68CzPHf&#10;xHGG2f5NHGc8VfsXe5FxTqobaVhlsar0rwch9iZlPiwMIF2o9AjqQW/rA4LJog152OQ0QTN11KEp&#10;r7lnBR0qGHRMrvbIfqR+dlrsS9q61LjmXrtGzW3u2z9fvAw1pH/zk7/G6MSEIrb8kQCmRkZx68P3&#10;8Otf/Ey9mn/r2udwOl1448pl/MWf/QkKuRwy8Q0s3rqN05cv4m//7if41re/pTzpPv3kM2zF4/jj&#10;P/0T/O7v/A7+6I/+WJFSjlgY//Lf/M/KYWU9mcbSgwf47vd+C++9/z5+8957aLfb+Msf/xgXL16A&#10;06ATBilHvtot9SsJpT1N3dUXRU4z7/SaPkxSt09Qb1TWsFZehdfukz4x3MGkT1DbXJqsRdJw6UdD&#10;c3hfSPuwpLeAQFTqn4uu3aFqVOrxadZRB0WtW5Oxpo1ivIJgzI+exnkPTenj5a5Vlp0W1Dodaevj&#10;mJqaUtJCXzbY7mvVKtKbm1i7dQuLH3+M5Oefw7qyjJFSEXOSjXlJ56ysQSdl/JiQfPFzUsa+Ecmv&#10;hW/7Lq9gbWkJ2VQaHbmezreepQ/R4aofWPBFgvXHscIuaSI5TckPTdbJjPHUjYyj43SrtjD4BoEK&#10;pChL//X6Gtryb9w1AYNPFXZCHfOFvAmlN610IJN79ijbHjQpk6iMWYl0Bg/v3oUu9wtInimb8SJk&#10;OUuydr8h49RHqQwcC6fwzT/8A7QqZax+fhUTkr45v1/SPnw8Z1DGX6+t48cPlpQsBr/zmtw4jpFE&#10;bXTamPF5cSYSUqTrIJg+ju+rxRIS0n5Hz57HyOwIqloDbaeGT376AaJS7t9gW/Z5FGk7LEckxD/Z&#10;iuN/uXsff373AT6NJ/Ewm1de2SSbKaERdDgQdbuU7vQgWFYOKVN6Td+Wst4qVZCr1VQ++iAZHJPz&#10;XxuJ4u2JntRIH/QY3yxXcDocVBIrh5pOKUdKvZLUVveR7x812sjNLCBw/grcvhAsYjfoI/L5HHPx&#10;QWHa/0cTL35ENHF0IBOkNeCBM+JHK1MUK3nIq4ScIEhCD5koFLif5DU9ZSj/wc+gGGS5ssxeKWAl&#10;DuRLvWP5SVKZnsO8H3/vb4ms3EcGKy5muGjhp00GnrUEkMoD8YxY4P7evejJzd+58Z7cGMBR0p8V&#10;I5+BdPgK5c2yTE5ibBknTqMSHcO6NOe1UllpIh0UHJNIot8qlHG1LeV17hLC5y7A4CuQu5XJTvAC&#10;krbGvTWUVxKwy6JBk0HVhAkTJkyYMGHiKwfDDlfUj3q60HMm2A20obxix1H2g2/qHTIM605q5OkR&#10;MjQVEOpZQGL6Zq6BX23V8Ot4FXfFpiw0+fZgj7CdcOqK/O6nj75uAeNgqeUi3ilF+dP/8Bf4/h/8&#10;LsYmxvHRP7yLoN2CG9eu4nf+8B/h27/zH+Hy628ooprE9L3bt+APhjEZi+DWnbuotfp2sQWRSATf&#10;eOfrmJ6ewmeffoZavaEIuK7U0eLDhwgFA/jP/vE/wu/+/o/g83rRbjTwZ3/8ZwhGYxgZHUGtUsHt&#10;23d5KUVm1ttV0JuYZDtf4X6R6FqGrFsOAe1uW9YCNUXE2S37ywXarHZ47EfXEYX10pE87YQlGoF1&#10;cwm7eYc/jsNhbEh8ux0GpPikHcm4sAN23YqQrDGD4xO48NprmD1x4kiQ0x3pFxVZW9785DN89OO/&#10;RvGjDzGfTePrsnZ+w+3CnOQnatPhkzW3W9q/y2KBUzZ+eqXvhjQNs4YNr7sd+Iacs5BLo/rpp/j0&#10;Jz/FravXUCmX1T0OAyRQlR61bFpe1uGZLXRHptBm393lQYUitjW7jE8BJe3htX0hBbET9LQOhoKI&#10;jcRgSBmsV9ZA7fmdIDHu8vtx4ZvfwIzU6ZLU+SfxJNLVPeaNA6LaamGjWMKibGnDienLl7Fw+hQH&#10;DTSaTbQ7Mqbt0Y5bkn+mY0vKnxrSg6CHNbWSs/W6IvH3Aoc9Xdo2wxdoZPelLVCiwuk0lGczvYZ3&#10;I30JSmy8t7GFDzYSKqhivlZHWfJQkrGXaaD0yLvrm0qSZBh4XRL+/cCJEz63egggt1Xg/b12Oy7F&#10;okreI+Zy9X7YBuU5alIGrPuXkU5urBt6qy+1usiGR2Edn4Y7FIEuwxZlVXe+XWHi+OEgs5SJVxzW&#10;0RCa1TqayTxnpO29TwmOcmqTv2VgAYPoTESA6RHlLa1IZhr2JJn5nZ/8vb9JGpSkCM/ldfhJfeyJ&#10;aI+IZrT4/m/93/vf+YSdJDUJ8JJMapQjyZWUo/Vmy4ZOZAy2hXPI+iNYrDeRkgGPgvsHyWlRBuS7&#10;pSqWHR7U5k7BMzsPdzCkXl16DK022gw2tJJA68GGfMbRWtxE/cYiyndW0ZLfPSfHoY0zHywkEyZM&#10;mDBhwoSJrx4s4xFY7Tqqq0l0+YbdbqAjAkmm4uNk1IsGJYlt8r9npdVotjFIIgOMPy0oYfdhso6V&#10;UkuRtPT2XipqeDdex3uJKq5nGqjIvv6lKVmyVOooCbyDgB7dD25cg8PpxH////hv8Kuf/RR//zd/&#10;hWqlptJrs9tRa7ZhMxzQ5W+SXaVyGflsGtVyFT/67rfh8bjl/vRIBP7v//X/Ff/qX/8PSKfSKvZh&#10;s/1F/VWqFbmeocgDXbfB8HuhGYaY30Xk1jawdn8Jb19+HbPREWj5GqyZKpyFLuyFJoyC1HGpAr3R&#10;UPd6Kljpcb799050tO1giIcLzaLBsOpwaU7oB9Rpdlid23+9POxFuO1Ej3z8otxIDLcNv3JEt9Kj&#10;12JVddQjq3vHcb+104ZG7165zdNW4UHgsrrglDKeOTmB+EoGnR1vRjA9VmnrLq8X45MTCEciiuD8&#10;MsG+RI/ne599htRnn8K3uY7JShlzsi494XZizOVUwd7onUrv0EFwFwk/r6yPR50OnJB177xuxVS1&#10;BP/GGvJXr2Lx2nXkMlIWL4ik7ter1mqqvqg16tCkX6PVQHdsFu0d/X038I2IUecYwk5Zo+8B1g8f&#10;ijEg6pRrWsph+MOd0ZlpXPzud2AbGcFWtao8lqlhTImOpwVbDD2FU9UabqYzWGt3MHnxIk5dPC/j&#10;nIxX0oaUXj7b+I4+MAj+wrqhrMjwuiNRf8A5QRJFb3ObVfoQ+5ScY3Xo6Mr59GKmV/ZeKEo90ROZ&#10;hDvJ4p1HM6+Uz2CZlRq71x1TyXwYmo4Jjwe/N38C35J+RHmRH56Yxn9+dgH/+PQ83hgbQcDxuEc8&#10;70GvZkqs7oUXmU4i2WxiyeGGPnMSvokp2J2uL+TDXoL3tImjC85MJr7isMgiwjkZVXrUzbXUcE/q&#10;5wGJZhLSzyJmz0GKhPZ+EwAHqrDcwy6f1COj13emKEY/kLB54Jo/g6ZMvBuGG2u1hnqqxwAIu4GD&#10;KknsrXoD1+UaubFJ+M9cgDsSU5pgjxnXMtBWH2ygsZFWBkTHsPV09iTdlPJwzo/DdWYaCLwir/qZ&#10;MGHChAkTJkw8BxxzY+iKPVl7uCkr1+EeUwp9eTk6FxwSKJkx4dYRoI34DJj32THrZVCo7R17gAQ0&#10;g3kna3yrr6OkOkhSDwP5N8Za+Sxdx1a1jYIc97n8fS/fAANSHQQhQ8etq5/jf/VP/xn++X/5X+N/&#10;/1/9X/DOt7+Ln/707zAyMoL3f/ULFDbXcFOOoXezx+fD+OQUIrEYXrtyGTMTk4pEIkfSaNTx3icf&#10;4bd/9EP4/WJTCxShIuhKYicmJrC8vIzbd+7hN+9/gEQioX773m/9FnSvG2984x2cunwBgXBEEQkW&#10;vt1YqqOVLcJSa8IqNjWWbiniZz/U2zV0LfRclIR1rM/sP/OiMOIcx7h7CsoD8rDAYJk7QC9nWVVs&#10;f3sx4DXztSQaUr470aFHaXhUSX3o2SQ0brkUtHwaWiEDvZSTrQhrpQitmIUmfx/M2/rpYXfaUKfj&#10;1JCHW7qsrXq6yU4chvTFQcHyKhWLWH9wH0vSF4yVJVyyWXHa40LYsMOQtNEzlWTbfsMG15Q8lueE&#10;7HYsOJ24KGOWa2UZ6598gq2Hi+pelP54HqgHD5UStHQc1nwGlkYNlmZD6cW3QzE8TinuDfYDl/a4&#10;p+1e2IsQtrs8GD29gHPf+Do0GZ/uURZCyWo09yVvB0ESNV+vYyVfwPVcATUZ5779g+/hZMANrVGF&#10;QQkRKV+2HZLDu12dsiZROW7S64GbPMQOMBfcNy7tMCzH7DeeMQ+VTgPpRhaVVhksCUqqsDb52345&#10;JLlL8reyHedrJ/hwid7cLKv9CH2mW5NJLCx9539z8Rz+i7On8E/OLOB/ffEs/ulrF/GHC/NKC3tQ&#10;roQe4pyP9kvpi0onwbkxbbUhHR6D68RJ+GOjUn9t1GUusfk9bMzbR5o4jjA1qI8DOIE6DdhkQi0t&#10;x2EpVZX2lfJoHgS9lOkNzd+P4tMrPk2nRzUnExkMwSA8haoYxW3YQgG0ZGBOxTehVcsyqThgk+OH&#10;DXEqsEKlhrsye6yLweZcOAPX5IxMoj0vEwX2BymP8r11dJotuE6JkR/xy+Qqk6DfpaLla16X0vs+&#10;0KrGhIkjCnP8N3GcYbZ/E8cZz9r++RquLnZQRxaUta2MIis1Og8Msy1pJzH2CC2yQ7AtGcaEZLHS&#10;gN7ed1C4bVac9dtg0A17H1AP+5N0/ZHUHD8ZF2W/ezJdiZocX6aUxMFTSPJrzGVTwdlOn7+IlWIN&#10;DCp+7sI5rNy9g//4P/3PcO/ePXz4m3fl9ws4MTePielZjE/P4JNf/xKffPwRAqNRzJ6YRa1cxcXz&#10;l3BBjvvLv/4reF1enDl/Fq9fuYx6o4HxiQkVYIyv6/+H//BXCAeDePP1NzA5OY7zcr/NlVX85Cc/&#10;QaVWxfmL56EF3ej6nbK5AAZi9zrQ5ivt4Rjw2bvQJk7sST5ZtZYK0Ga16NIqvjwbuq/Bq1ttoCf1&#10;XuhrUDspRfgseERQ9/KrCMWnyPt+x5LsTpaXWbhw2/2KNNyJrnzvSr13DJcKmNh1SP1xM5zo2GXb&#10;/lsyCEtiHV1fcPvMFwvmIxMvolqqoyabw0Mt5l5aex7Ave3LRK1Wx93rN7D60ccYzaZwRsatEcOA&#10;Q9aVJJufFezT9MqlJJGUNhrSn9YLBbTsBoKR8DMHTlTlpbylZR0fiUn9etU1O3Y7ujYZf3cZpQY1&#10;qA8FkjS+keEJh1DIZZFYW5Mbt1VZumQeGRaAcBiYA0p7XEuk8O5WAt3JKXzzR9/H2VNzcI5OwlLK&#10;IZErYuveffilLGJOBxxSb7vlj9ej9vRasYSsjLEcrlizuqRnNuDHD2an8a3pcaXLPEwzmyBpe1/q&#10;7167ieDZafgng6ofsj5u/OR9BJttXIxGFCexG+KlMq5KntYKRRWIcGdNsa0x8OBZKbtvylg8uSO4&#10;4SCoEU1Nbjrg/ZPTJzHt8+FUOKhIaZLtHmkLSsKDbWUHqB9dkDlgIRRA6CWkMyNlfTWVQSo8irHv&#10;/hC+sUkwEG/57io0Q4eNb94PpPGwYNr/RxMmQX1cIB3d4jJghHxolyqox7PoJHNg4MIOo63L37WV&#10;hHpy1aw10KG2oMDK1zP5JIxtg9vLIGLVDHGA+3AhRM1qWSBZfG7objG2ZHc1n0OnXIRdJj+XTDKD&#10;Ex+fqBZlYL1XbeCBw4P2/BmE505C8/qhaT3iuytl0FpLorqZgU3u4VqY6hHRTBeTpj5fQlmYMPES&#10;YI7/Jo4zzPZv4jjjedo/gxgx2j61YhvFKmqbadjEVrIwAPegjUTHAgbLpuTHHrbks1pWzMLTZIP3&#10;Oemz4UrYkEV77649etuy7U1G70i1W0F2YanUQrLaW5jv3A4CHre/X9nj4Dl2Ka/JmVlFhOfrTfVq&#10;ddDrwfy580ou5MTps3jtna9j4sQ8ArExLOfK0J0uvPn2O/gnv/t9zEQ8yrnj3IWz0B1WjI7G8N3v&#10;fBsnz8zj4qXz0OQm01NT8HrdaLUamJ2ewXe/+22cO3sG09OTUgpdpbh39vw5fO/738OVSxelLOiV&#10;ydw8XlskHrsWDZ1gBJb71yQdHnTsJDx2lJJFzpPTLF0SwjZ1zpeJpyHonpugVnl9Mr/tLvVf+cvz&#10;lQW1wHkdh80HO4Wed8Ow2+zor2z9mtuANZ9Hx3FwL9qnQTDmQave88TMxQuwGTrKuSoSaxl0pF07&#10;Pc/wVu4LQqPRQDaZxMaNG+guPsRJSxeTDllDSz/qyxPsBB/E1KRfUraCnsErhSJy9bpq9jplIgba&#10;FwlCXsch+9stGVPkvLbDCU8oDLvD8dTSJryeJmm2puNoRyeUl3FvLNsfu7X/ehtYLDURsms7m8Yz&#10;g8EgVXwnixX5VAo52TiGeA07XDabKo/9blOqy7o9m8fVdBabdgPnf/B9vPXDH8IViqgxztJsoivH&#10;lNN5VDMpWNtN+OQ4kuCD4N0Mmb9IYFPmg2mIupw4EfDjDRkjvzczhe/MTOBUKKR0nYfVO8fidK2G&#10;++UyNqW9Rs/OIjwaljKVOULaxN1ffw53uY5TQT/80n5YzsPyWG22FGmbqFQVydz3QOY9mfZT4RC+&#10;PTUh6RpR3tG7gZran8WTypP590+eULrTlKAhMc08Dmah3GhiWdrqbza38EDa7X0p22upNG6mMrgh&#10;2webcfxqbQMfyydJ/NZ24Eje53nSmajU8GmuiPrcacx87ZvS5p1orSbQqdbhOjnZsxVeEkz7/2jC&#10;JKiPGZTHS9ALu8+NrgxaXRlU1MYnjAEPHGMh2GWxQWu0lcrLhNdCbSuLVq6EtmwWGUSttNg5me22&#10;wKAVT3eWwQmPT9vSRXUtjcQ3XzHZeQkSw/ky6psZoFJHp1SBlQsZSdu+4KhLw0E2TSblSj6Hei6L&#10;gOTXK9fY+bSwKulYlwnsVldDIjYB35kLiI6Po0XPCfmtJfmtryQk+VYYU1HYqCt9kDSYMPGKwhz/&#10;TRxnmO3fxHHGi2j/FpcDtpBPvdpMOTnd7eg91N8JZTfKRjkQBtPeBY5tLenD7pIkpSfdYiPaJE0C&#10;eiY3ZfG9Vm4rIjpV6yDfpIevRdmQmXobq+WW8oZ+mSjWm8iITUxPP4J3z9Uaal+22pCNn3Wk5Xta&#10;Putif5cYoLHRwLSnJba02N3WJirdck/PudNCvVmVa6RQa5RVUMB2W46TjdrF/Gy3mkqrlpvSM5at&#10;3Ra7vNOUc2ty/TxsVkPKhmXHFD1mzEvhiu3uD8KysQSLZlOeuQokp3t/bG9fPl4uQT0ce8kjPA14&#10;HbvmUt7gzwut2wSkHfXrjo7/KekDpWYXnu0+8zywSj93B5zwBl1KN5ixfKQiFLlaKVQRiO7ugXnY&#10;KBYK2Hi4iPrDBxgp5jFps6m15CBJyZZPko6SE8tyzidbCfxmfROfJZJKj5cHuOQ8BqxT40jvNAVF&#10;KrPdSX4b0ueqsibueNxw+/xwOA7evhTZXS7CUq+gHR3jUnpP8OHbZpV6yZDNMrT9k9yuSJqWSwzm&#10;yuB7T7bNaqui3jjYub7eD1xXe0IhOPwh3L9zF6VsTgWm5bYb+U8wSxybN6RMP9hMYFHSfOr7v4U3&#10;vvNthCMjsvzvnde12qHfXYERCuLm2gNU0jnlRe0z7CqdO6/OexlS5qFtmQ96SU/7vLgyGsMP52bw&#10;/ZkpnJTrkODejVjON5q4ny9gUVJomZ9G7NS4DHt+RU4TazcfwpYuYIQPHySPJMOH5ZG76KFN7WYG&#10;ZeTZDklbwDAw4/cp0vd7M9OYk2uzLQ0D22GyUsVHW3H1wOS3JQ+8FzeV9+3bklRPVqtYK5bxMJ/H&#10;nUwW68WSjO8ddQ1ubRnvqUnNhywpOZbkuSKkJWUuSRenhKrMEUwny/Bp07lWruJ6R8aqc1cwdvqc&#10;evuKnJNjZhQW6k+/RJj2/9GE5Y+vLapq8WoyID+f9JGJVxE7Z7L+6EVwtwwi/L1LjTkxkPlkq5rM&#10;qYGPx9JjxhH1w0KtIF16eF2GrlIFtWQezW2BfI2EOA0PMazbND7kmup0mRTtDkMmKRmI5FqdRksm&#10;qqKaqA1Z1NBzu1aqqYAZ7rlRMXQPpu/cpfZROoHsB7+G8/bnuOLQMb+tL9WfFFbKFfy6UMHG5Bzc&#10;r70N39QMInJMsdFB7eYS2mKQOadjsIbEOBqYtE2Y+CrCHP9NHGeY7d/EccYLbf9i4LUfbqJVb8BY&#10;2MUTqib2odhhKq7IENBS22GZHhocku83IzZFHBB5sQELst3Jix25wzYm90H7kbbvU6hzfOmgJveF&#10;mNjwqQy0YAhF1OHoGLBZDMlnEc1OA16bD7a9yExKUihSWQqh07OHlWemlMUT+sRWOW77mD5sugXd&#10;ax+hff5NdMW+P4poyNrEvo8TioV5k3VLvdRCOVdBcHR42yVYPvSIpoZvu9N6IWTxlwFbuyJrujpa&#10;/p7MBwOB5hpSVlIO3x37wjvyQbEp6yzJo5SRVdpKpyNlyWiMe0BJIGz/63nUS9vgeQJKf5TyZUyf&#10;krXfywLvvyPNGyuruPYP/wDPw4e4KHUZlvZhH7IeJNmWqFTw4UYcf/twGVeTKeRqdTTbso6Use9S&#10;NKI8Wb8+OY5Rj1uRkIOoyzWS0gavW3WU5+Zx6ZvfxPj01Pav+0PryOBdzKMTCEu33L+PVVpdfJCs&#10;Kd3+tyIO6ZdPtv9eG+5IPmQtLvkPDozj5VZZjRt7eunvgnqnJu2qidt/93e4/ld/LWkv4mI0jMsj&#10;EeXFPKzlUEYjXi7jZiqLj3MFWM+cxo/+i/8cJ06ehN1uV+lx624UPruHeL2I67L+/+hnP4ElmceE&#10;04lRt0vVX6XZUuM4ZSzoKT3l88Cj29HstlGUOYvyIdRw9sk16XW8GzFNcFRckrT81fo6NmJ+nP69&#10;b2JU5jyHs/fgriV9f+XTu9j4i18jlCriSiyCi7IN6j8TbEdsN3czWfWQg59My5i0mXORMM5GQopE&#10;J1nOwI2D4EMGenLfTKbx4weLiLpc+D+888b2r4/jbjaHny2t4U4mLWWiYcbvxazfp85x6VKncn3m&#10;W4pBXbfR7qDWbiEp7fx+Jo97kjamlW8FsL1xGjhoOpnPZLWGj0tVfOgOw/ON7+LEhSuoX3uo3oQ3&#10;ZkakL+5W4ocD0/4/mjA9qI87OBD0t53gV45OHJz5uqbbAWvAA3ssCMMrA73s4yBfL1TQTOXRTOTQ&#10;3JYH0VwG3GExemWQ5uuf9NDm307Z55gdg2Myql5ZJIndqDZUkAwOWg6/By4ZnHT5XYsGYIS86CoP&#10;7ozyarZU6yqdFjl3twHMIgOiRcl0yNRRq6JZyMOQgbX/9JQaS4v1Nu5T2mPuNELzp2F3e2DI/Ut3&#10;11WeXDLBWPzuXe9hwsRXDeb4b+I4w2z/Jo4zXmj7p43mcSpvKEqlacNsKZIhLbHR2rIqHEZgvyS0&#10;JM8dWGUxbUVDksMAhg+LTdQHiFR+464XVUQvAySfzvitaOs12DQH9HgCdt0Hq82pMmLX7DA0egYy&#10;Tgs91ilo8ng9aeQZ5diWtY0WGrB2e1rR6t8Q+5ier2q/hZ+yQzYGK7fSy7JeBRzSFuRa6ge1HQ30&#10;PEj3SRMzJIXRbnb39aBm+ag8b3++qlAe1LJO6zrdaHYtKrCn164hKANGlE93tkEt9pDs48Mbkpp8&#10;j3U/bLci9XeHgTL7RS+flMRYvrOBcCzQe9v2peDxus8kkli+dh3ebApzst51Uj5i+7edoJTC9WQG&#10;f/NwCX+/vIo76Qwy1Rry9YbyOC01pd9YrIi53YrEG6a1zD1sXhtyXs5ux8jsLAKhUO/HA0CTMQzS&#10;v7rGwTxP+bCtKoNfqsa3QwC/Tfq/hW9dlNSYQPTarhX0snYOIRpJTO+n1060uz3mb+d4kWvn4E0n&#10;EAhEUJR1/dbqKqydtvKgJnk7TJaTnsX3sjnckK0zNoaLP/gBFs6eUZ7mxXwRibV1rL33KbYe3kMt&#10;m4BtK45Ip4UJw4GYw0BIjqPUBZ3VlLe23Ice2ayrTK2qSFiP/B5xOuGXY+m9vBc5Tc5iq1TG7UIe&#10;97Qu7GenMXt5Hn6vXzng8aEUCWqn14XiVhaZlS14pBz9hqFkRQYlX1gndk1Xv8fcLuXNfSoUxJWR&#10;GC7HopjyeRV5v1ua6O1M8pjyHuyHXxsbUV7MfbSV13QdP1lcxm/WN6TFdDHt9+GEbCTrO9K/M9UK&#10;4pWy8q4mAZ2R+ZtvAVDag+Q350ByKaMuacuSL0qz8C2ImMeFd8bH8ebIKKYDe6eT/eVWrohbVmln&#10;py/2OJhSA81iBc6pkZ7810uGaf8fTZgEtYmnAwdVEtYyOOlhH+whL+xBj3zK3xG/IrAZSBDyO0le&#10;TX7ncVrQqxYtamEigzcJbxuPD8sWDcA+ElQSI2pw6k9kMpHocr6NGtNOA916E9XNlDKYKMZPuRI1&#10;uz4G2S+TgEMGUEZDzmyswVYtI+py8Beslyu439VQnJyDUwZGdzAMrVSHXqmiWq7DMSsDZD/ivAkT&#10;xwTm+G/iOMNs/yaOM150+6cNZpXFa20jBYss/BlM+pFd1wftN76dp+w4ScCXhFKrg7xkfr3Swla1&#10;rWQ+vgog4THiacCQ4tU0J6zeKLRcGl3a2NYeAUQv3z6R2mjTAaSrvj+CtY228ortookWdBXMEOjI&#10;PlZnswOk63wdvEeI999StJCgtnaVFzoJbngCsLbkXq2GCsR31Jh+RVDbKJ/Cdji4ptgG09y1HJrE&#10;x1GEVZO2kknC2qijVa8jYzFUWc37dTh2kJYkq1n36xXq7mpw6buU4S6QliNF25UxqCltTEMpU0Gz&#10;0UJkIiRt6emu9aKQTSSwcv063IUCZpwOGSOHj1GU3fn12jp+/GBJaU/zOx2dem9b9LxPqdk74/Pi&#10;TCQ01HuWeeTDsvVaHWVZu46fnIc/HN7+dW/wLQatUkZXktfTet8fTNea1BU9qSlzFHNYYdP0R+T0&#10;i0SlXZb/k7D9It98s8BRkXX3zLz0qTZqqRQyqTQaMkYEZK1P3eSd9U5Sc6NcxrVUBvdlXX/2+9/D&#10;N3/wPemzNpTzBcQ/v4nlf3gPq9c+R2VzFd5UAjPtFs57PDgbCEh7pae0V3n2Tnq9ivxlMD9KIFEr&#10;nCQs9cM1KUuS49Rq3tNzWsqvJPV8I53BJ+UitHOzmPn6RQTCAbgMlyKmbZLfZqcpY54djazUazIB&#10;a7WuPOjpme2QeW/w+j2SWkPAcGBc0kjJjDHJA4lgnsffh6WJ3uUM8PhpPKm8ry/FIvjB7NQjop+P&#10;COjl/5H89u7GphrKZqVMSE4HHQ7VPqmdTvmUZLmqHq5UpMxLUj6UDNmUss9Uauo+focdY143Ig6Z&#10;U6Tt5OQYeqVPeEhau+GjzvYe6VTe0+U61qITiFx+HX7Di+paEo6xMKxBLxv09tEvD6b9fzRhEtQm&#10;ng80UrjAoNHLT35/mgGGBPMTJPPjoMe05nYoAttOz5xkDtV4FvV4BvWNNFr03t7KoCaDHAdxiwyS&#10;1L9ri0FVT8VhVErwyj044d2Xwfae4YZx/gp8kTHUF+NopItwe53oTsYAGVxNmDhuMMd/E8cZZvs3&#10;cZxxGO2fb95RBo6LT92wKY3qx0A7kWRNOt8Ldj0ETp2vSR9ux+TVq+2u0pU+5Fu9VOhSvlM+sZ2V&#10;m7hVkUIWkCSWPBsO8NVsBvLqa8jSk/oJHeQuz+uiijp02NC1tNRr2+S3ef56qYv7hSY2K21FVIcM&#10;egbSpu+VZadjUYRjrVVGR9qAPbEldnxEETx7oUViZydRfshQBLWUjzTK3o49cJwIar79avEGYHH7&#10;YUtvougJI1FtodzsIuK0qjZG1KT/3JV2wDcP6E1NaZmng9yHbU3+kazeWkljdDYKw/HyvSn7SCcS&#10;WLp+HZ5iEbNuF4wdhPxOlJpNvLu2iV+urqnAcYNtm99JLJ6PRfDaSEx5lw5Dk/1J1qxltwdjCycP&#10;TFBT09kSX0M3Oi59kqIT+4NJZH8tNTvKk3dc6pKE7GHARk/r7bc0CBLq9sQmMDqJjpSL4fHyuQ8W&#10;b9+TNXsNQVmD9wL6Sb6229dWpYL3N7Zwv97Aie98G6//1ncRjEQQX9/A1Z//EvH33ke4WcGcNLuT&#10;dh3jMu9EpJy9ek/zmZ7Zinje/uRGD2mfYWDE7UZYeRB3sVosKaKWwf4o+8T7DxsRSN6uFsu4USxg&#10;w+/CyJtnMHFySnn765qMk+iocbUpbaOTlvuN2NUDhI0Ha2hIGwk7ncoTeRgJ3huLLWqcZTpZP/0H&#10;f7shVakqYvpmKo2Iw4FvTI4rQp4gOV1tNPDz5TX8cmVNyZqcj4ZRbLRwPZHC/Vxe5Z2k/flIGJdi&#10;UfV5OhTCyWAAC8EgzoRDmA/6VblsFCv4fCuJxXwebpsdp+R3EtLXUymV7kmPGwzwOaw1UaLlN8k0&#10;1kYm4bn0hpRBAK14Dq7RMHTG+tonn4cF0/4/mjAJahOvDjhZyKJHHwkq+Q9qVWsyGVll0NTE+NVk&#10;Uqolcyqwo0UmOY51WquJViGPumw0mDesNiQCMTgjk9BLHdjE8HDNjcEZ9aMhE6cJE8cR5vhv4jjD&#10;bP8mjjMOq/1bXAZ0ehCmC9A8rt5bbzvRd3AolCUR9icWqC+DMP5ylsSHC2pmhx0axp06HFbHNvkK&#10;Je9hyaXEVnaiY7Wi2SURTAKkR0wP0jH0hNb0LnT5vdOW3+Q/6lbXO23U6naslFpKt5scOL0xC80u&#10;ok5NvnfwMN9VJBMDXqZqcSUz0vUHoW+tAx7/nk7UT09O82rPXpM9iY+D2f9fGYKaTyoU9i43VU9s&#10;H4UMkoZfyorEZhclqe+Yc9urk5scNiJ1zwcUlMx5FvTbH+MVJVczKnCi4bSjJWs6poRk7MtCNpXE&#10;+p278FcrmHU7h+pPE9QJvpZM4/N4CoV6Q3kn7wTbVdBp4K2xESXXsBdBvVFvouTxYmxhYX+CWo63&#10;yvrWmtqQgh9FeyglOByss5iMDyGHVcYJqxr/D4ug7o0qX7Qxet1aMwl0ZR1OQt0m5aE5HSgl4sqT&#10;mnXPhwE7ZTmX80VczWRRj43gW3/4h4iNjSlZkOVPP0Pr3j1EKwVM61ZMGobkx4BH5hSSu7zXsNbN&#10;65L4pTc7ZT/6hDjrjlIZ1WYvhhZ/V97AshGsWUp7xCtVSU8GyzYrPJfmMXZ2Ft6Qb8dxlDiSvtG1&#10;oNuQKS4gf/scyCayKo6XdCLJo648xXvSQs8GEsv05F4uFFVgxHi5incmxnA2En4UoLDYqOPvFldx&#10;PZVBzOVU8iZsp7xrUMp9yutR+tPTPh8mvG6MuF1K8oNBD/1SlvzkQwNKjzjlXKf0SZYX/6acD+uH&#10;+uXUrV4ultS1J91u5SHeB9NZbDRxk/ra1Rasp6/Arfmhd3U4p2LQx748cpow7f+jicMZkUyYOGzI&#10;hI8RMXZnR2GfH1ebsTAB1/wE2jJAVu+toZ2uwO6KoGR4cb9YxgMZPPMWBnRwqgANxngExsnxXb13&#10;TJgwYcKECRMmTDwbrLL4tBg21Ja2AFlMPwH5TZHTsrjusWFfgAvbw143ksz98pbGLxb0aJ326LgY&#10;NHA2YId9gOhtS2l2wjGgmFFkikNzSv53J4O7lLRoyu8dDV1rU8qppzPcatqwWW0rz9mdYAC95RIJ&#10;ky6KzQ68tl7JRp1jMJRmrQ6LLwyU8o/InGeFClq4DYsmf1u206I0rk3si44uFfx0FECzzcCPFnRU&#10;r5S2sX0++1DMSWkPKyaf2nv6cbDHh8cCmDozhtRmFvlUEfc+X8bSrQ0U0mWUC5XtIw8Xuq7D6XJB&#10;t9uVF+pu4xCJ3ajTqeQjqG+8E2zh3Dfu8Siv2UHd4ccgB3etFtl6cZv2AzWbrYUsOoEo2s8gzUFe&#10;NGxoanupqNekULwytm/3U01DIBLF137nR/DPTCmSk1ITtVYbjXYbW6WKIqhbTjdmL19BaCQmbaCA&#10;B59+huxnn2G2VsZlvxdTUr4eXVNjYO+hSe/yu4E/8zjWH72l6UHMgJYzPp/SDn+YyyNVqSmJlj6o&#10;sZ+v11UabzdqqExFMffWeQRGekFE++DbJVb557A5pa/IqCtjrCcWwLnf/TpsJ8ZxM5tTgQZ5LRLe&#10;zwK2x175lHA/l8NarYaWTYPP5ZC226tT/r6WL+Hjzbh6W4ZtMEXNbdnYZt8eG8V3pyfx2mgM01KG&#10;JKH7XtskztnX+97cvXbsxpWRKH5rZhLfmBjDqMelpEX45kBIrtdstvFpPIH1ckndm+inc03SeTNX&#10;RNbmhYwUcMdi8J6Zhh6TstuvskwcS5ge1Ca+OpBBzuq0K91q3eeGXm+hkimgmNgSIyeOrAyezegE&#10;vFdeh+/CGdiCvt4sLTDbv4njDLP9mzjOMNu/ieOMQ23/stjV3Q7U41mgUocWFrtrEHZdfqtBxSih&#10;V/VLxLPRA0cPNGXnvHYs+Gzw2q1S7FKhlh5xy6p95Eto1WEp5tH1+Mmk9PZtgwHNGh2xo+Xc/vHk&#10;DlZKHSwVgAe5DlaLVmyWusjUn9Tr5jeS1gw2OebWleQHsdNLu2uzw1opwcLgdwxo/qygLkAfiijd&#10;/v6UpCvxNB7UHclfS9YSDvfxkQNkG7Dk00g7w9gqN1Q9N6XM/NLO3PqL7a/9dtcn2VbvxjE2G4XN&#10;ZkU2VUJ8LQVPwA07H2wdIirFErLxLdhLRQQ6HThI2O3SRlge1J5mMDkSduxWzIWuaZgN+PGD2Wl8&#10;a3pckaD01B2Gppyz2u6gGAhgfP7knkES+XBHiSi0Wui4vYoQfR48Tft/Pki6KzKQ+MKPjbtWmw12&#10;nx+ptTUkF5fh0uiF3/Ogvp/NKe/pwPmzynuaWb394Udo37uDU+0mZunda7cpUvVZH3qp8pTzSc5S&#10;DoSkLAMFknilhzU9nVnCPW/5FN7PZdFaGMfsty5h9sQcpkMnEPNOIOyKyVxql/JsIWyEkalk0C7I&#10;eOqh978Gu4wZ3VYbzUQBtVIZHWlXzOduXvV7gW8y5OoNXE1IetJpYCqGkbEYLOUaYkyzYaj2+JuN&#10;LUl3Ey7dhnilogIwvj0xitPhkPqbWtzMd99TfLcSVGUkG9svj2eaAw6HkkehVjXvRa9t1mtN0kbC&#10;OiDpYDoz9To+TmXxWa0L36nLmPqt78A5OQILH0zLNb9smPb/0YRJUJv46oGDLBc8QS/0WECMhA7K&#10;+SxWyyV0Z04geukKnD4fLDsmZLP9mzjOMNu/ieMMs/2bOM449PbPV4BdBupbGfXappVvrQ0uTGWh&#10;jExREiOfL4Us+WrBbbPibMAG27bTBakGejx3uh20qelMAof/5NOaTcASiGCnZi1pbJJk2XoHVGjo&#10;e3tSwuNGtoGCNBAGRSQnzW235kKHQ77ufc5vU0TPMFhcHljTcVhtdnSpQ/4l4+kkPtpoVBtfssQH&#10;g1Z2YelKfW4XMaVXWNelZlFqmfX34sqVdW1p1KQPu5BrQe4DeG0dTLspldAjkg8DDinjwEQIPp8D&#10;br8LoREfipkKOgzuJ2OKjRFADwkdaciddguVbA7NbBYeknJD2ir7lCFpodYxg+uRuIu6nErr943R&#10;GL43M4XvzEzgVCgEj4xxw/SEG90usrJtURt+fBxjJ07A5x/yIG8blNyxrC+iGwihs0/5K7kJ1SJ2&#10;x8siqJkKS60mA4Tkc6AcSFI3S2VUNjdQKxSV1y3foFkvl/Gw3sTCN7+JhcuXkVxeRubGDURyWSzI&#10;nOK36T1yevs6fbDNkhyllzIDIT7M5rEl1+J1mdedGtd98DuvxfGLgQIpX+HQdCWL0ZB+/yBXwPVi&#10;EfGQG+PvXMDZS5fh1SJ47x8+xLs/fw/Xr96A1+nD+Ni4XMuKaq3ae0bo6cr05oDhdMNhOOHsGEiu&#10;b6ApaWN7oWwG9bEH07MbmLdstaY0p69LvvJRPxa+9RpGx0fQKlVglfIypEQe5HL4YGNLXZf5HfG4&#10;cSEaxnwgqNos87hRKmG9WFY63yTkuW31AyZWqoqUJ1gu/bbbLycS0pT7YHnW5Tg+pGHAxLicO+J2&#10;YsrnU97a19I5XK1KQVx6AxPf/Q58Y2NqPjoqMO3/owmToDbxlYZFhnKHGG3lYgEPEklYo6OYPH0W&#10;hhhaO2G2fxPHGWb7N3GcYbZ/E8cZL6X9G3ZYZRHeiGehO2X57KDc2g6QzCQ5TT1qktW7kJsmhmPO&#10;Z0PE8SRZpbyXrb3gcwTJBWsxB/iDj3leksQizUMSotjsKrkG+aqC3qXqHUVKHhQ8lJ7UTM+walT3&#10;9fiUJ7el0YDV4ZZzDrsB7o5XT4OaHrS9uuyj3Cyoz3hlQ9Wjy+ZR318I5D5auwW9nEegU0PI58GI&#10;ywKP7fC8yNke6Il5K9dESNpRPyCjL+RRbXRzKQWbXYfd0B8rhxcFnZ6lDgdSyRRS6xsIyD18tt69&#10;dt6NaTF0XXmMUuaDXtLTPi+ujMbww7kZfH9mCidDQfjshmpjw1JaaHewQu/pcBT+kycRmxiHU643&#10;DLy/lt5CNzyKjn1gDB0C9cCC5+wh5fMyCGq+naHJfaz1CjpO9/bex+GW8tabDdy/ew+pYklp2eea&#10;LVRDYZz5xteh2WzYvHkTnkQcU52W8hSmN+8gSGyTWCXBeiudwXvrm3hvY1N5YzOoJc8h6axrX5Cu&#10;ffA7N+ork5Qm6coHbWU570NpC6seA7FvXsDUhQVMhGfw3/83/0oF83zr7bcwNjkGj9T/aDiGVDyP&#10;zEYOoXAYoUAYXj0IrWag0bChbdXRrFRQSqXRlX7FgI18eLFb+9gJ5o3yJ0v5An61sYUVw8A3/vE/&#10;wZW330aj1EG71kC5UJIBuIbVXB63Uxk1jrulrVCeY9rvU+Mvifv1Ugkr+SLWpawZaJGEPOVNSE5z&#10;PwNGlqQ+OPZzdO7PF/0yokc1y5Ie5vxOKZZcvYZMpaYIar498FD2/SZbRCY2jRM/+G0ExyZgPQIP&#10;JXfCtP+PJkyC2sRXGjJmwqbp6ukeB2Tf6DhGZuaUrthOmO3fxHGG2f5NHGeY7d/EccbLav9Wp4GO&#10;LKCra0kY0cCTch4kSbivVAVIYNOAM7EvKLVwIcBX4rd3DGAnpaakNvJptD1S/gOgZ3S905W2QC9q&#10;ehlakKuToKZ69cFBQkOXW466eq+ODwO5jq7TpQK9WbZWYKVXpZ2E50toiAN49Qhq4vFytWsOqS8b&#10;gkZIkdP7ec0+LSxSV5q0Gadmgb+Wh83jQ6vbUnrUbFMHQWdb2OEgaSOhSU9hqsR4bXzA0oNVxgfD&#10;ZYc/4sHGg6TSBXZ5n78u6PG6s+0pIlq2crGEajYLS7WqnJ3oKU0ybif43W7V4JMxa8zjxnwwgFPh&#10;gAo+R+KaBDaPGZZrlki80cIN6XzW2VmcvHgRgWAQ2hDilWA6LZkkupExyfsQTf8B1NrU9u9K+9id&#10;zH4ZBLV6UCbFa2k2pd8PJ981u015ON/57HOkM1mkpcyLsn6f/cY3cPbNN5BYX0Ncfjsp+Z6y6XBI&#10;GbGOBkES+l4mh7+8v4g/vnUXv1xZx7VECrfTWTzI5lFvtVUAQJ9hqPocBOuKdUb96QfbpHax3cID&#10;aweWs9OYef0MwrEoMsslfPbJ5/hn//yfouYoKCkPh8eG9EYJ//bf/DvEt5L4xc9+gXfe+ibiiTj+&#10;y//jf4VyqYTrN2/D5vUi4PJgfXVF5l8NAUkPvZp3Gy/7YJruStl8tJXAnWodacOJ3/1H/wjXr9/H&#10;nfv3cfvOPVXGXmltS7mskt6gJ/OMz6uCPq4Wioqop/e0S8pwzMMHKvK7tNUJjxej0n5H3S6MuN0q&#10;TUo/Wq5xX8qTQRgZSJJe30wrwfKnRjWJ84ryom4iVaur8+m1/ZGcl3JHEXn7WwidOgXd4RhaZ18m&#10;TPv/aMIkqE18pUGTwCKDf5uTr80OX2xUDJsotIEneGb7N3GcYbZ/E8cZZvs3cZzx0tq/LEypR90p&#10;ykI3U4Ae8DxJUpOYabVlo1bE0fK0OmoggTzm0nEpRDK/w+JVNu9OtLstRQ71YbFosDBIYSCMvsQH&#10;gwy2OhalK71UaqHSgtKR7mtM++29AHiNThet7XZil3s7pO741SmfQWlE834bRt2a0uud89p6Xtj7&#10;oENSOhCFpZiDpV6FxeF66RT1q0lQPw611uE/Epjy70WD3pOUEKGGuKWYRdcbUp7arU4L/Md77kdU&#10;b6dw+9veUA9SrF1FiFu3vf9bkoaqDA1se5QIcPkcyCbyiK/QE7WDarWGrr0jdUkS+WD1+QUeb3WK&#10;oJZP9dZHo4lMIgnUKtIX7Ip4GyTZSGoqiQ+7DT5D1pqK/NRVu9otx8xPvN7AspxXHZ/AyNlzmJiZ&#10;giHn7kbiWRlcUNLR3UV7mnVUa9eUxzSvYWj03CZBvnt5vAyCWkHaiqXdlDoaTlA3LC3UGzXkHyxh&#10;Y3MLdzMZZDUbvvl7/xHmTp/C8u07SN+4gQWZF0aoZb9LGW2Vyvjl6hr+Wq7z0WZCyVjk6nXkanWl&#10;EU6CmtIUUz4Pgo4n+zHLjXVMsvVuJoeC1H/K0kVzdgSjb55BZDIGj9ODxHIWpUIJb3z9NaTKW2qs&#10;JcYi45hbmMNIOIJ79x/i3PmzaDcaSMZT+Gf/u/8tzl46j1u3H+DixUu4/dlnMnS3VRvxSttx2my7&#10;thd6TtOr+WY6g2v5ApIOJ/75//n/hJmTs9JuRjEyNQZvwIvbn9/EzPgobiyvICd9gh79JJvpCc52&#10;QO9xBkwcdbsVkRx1O6UcSNhLu5VyIXkfknJh2VDGow+KxTTbbeQbdfUwk/InXwSl7HlUs5xXJG0u&#10;wwaG1f08X4Ft/jwmv/NdODyeIyXt0Ydp/x9NHL2WYsLECwR1rtpiJNiCYUTnFhAcHXuCnDZhwoQJ&#10;EyZMmDBxyLDrcJ4YVQR0cyMNdHok6WOgRnW9CVQb2ztM9EHyImi3YsrdI6bPBuzQLD3t4WKjgEGp&#10;jA4JrR2wWEm8yTEWq9KXvldoYqXQwXq5hYx8H3fpuBy2Y9ajKzJ6tdxGUf4gIdH37gsaGi7KvV+T&#10;45iWgKzwGZxx3KljzNXTwvZRyPog6HaVJ2grFAV0G7RyT6rCxFGFtAGrTcnEkAy3aTbF7Q62sxeC&#10;LsnpLzxc6+1ee+3DcNoxfXoMo9MRpQ2e2yointrCZmXj0cOXvtf2s4CSEuGJCURPn0Y9EsGWpCdV&#10;b6h0DAO7B/sI9Xn5uRuBSvAKZbnOYqOJLacLI2fPYmr+BOx7kNPcqx4OhGLSZ4aXNwlIpy7jp1X6&#10;lfxjb99L3uOlQtKm8rZLsditBvy+EM6ePwun14vlYhlrtRo8wYCSPGnW6qiXyuoB5h5Fi4yc88lW&#10;AjdTGRTqdeUF3JJ5hltJyvuW7P9kK670lncD6451SM/gdKOODYeGwIUTmDg1Bbvdrh4EeL0eJBMp&#10;9UDEbXdLubsQdETw/q/fxy9+8g/Y2kigVilziBPYEQj5pQjaiqTt2jTMvHYR+sgI4jK40rs7Xqqg&#10;1mypew6C+/gWOL2fFytVZF0uzF65jNGJGEqVLP67/9e/xN3bD1BrdFG12YHxMeRqpIipT99BUeZT&#10;m7SDU8Eg3h4fxaVYBFM+rwoCSZkOttn+RnKeHtIkzHnMG6Mj+NbUBM5FQqr+FnMF3MtkkapWpS/0&#10;3q4h6U15m4C0XyIt/eRerYX1tgWOk/NwyX35sMeEiYPCJKhNfOVBktomk5s/GoMnEDAHSRMmTJgw&#10;YcKEiS8DTgP2+XE00gV0sqXtnTtA9iHoAYplWV3v/xr7cQKDIV4KOxQxHaXmdLeFYj2nPCUVUzgA&#10;m/VxneBOu42CbxSfJcu4mqnjYaGJW7kG7uYbirBudrqIV9qI1zpKQ/pc0A6PzYKc/FZudRRxQzKa&#10;9/ZIWi6HDUy4dLlWQ5GHrTYpkT3Yo91A71xvAN18BtYXGODPxIsFid9udAzWVgtapaAIUbY9m/VJ&#10;CQmlI92uKjLvWTDobe3SNVwI2La/9UDCjHIfo7NRjMyEkVkvIV7awlJisefdLVulVX7k3fo04LV1&#10;mw2RiQmcfPtt1MfGcS1XQJqB/p4T1VYbWzK2ZV1u2CanFBHu8/n29DC1KlLaiq7+eBkMg7WryZFH&#10;kOJhWxhCwPbh8Dgxcf4cRk7Ow+n3IxKLweXuaVY3m0006L0rbW8vVKVcN8u9oH/0Ut8JBk6kF3Wi&#10;XEVtn+sQJHezugWjXz+PkVPTsNmlnUuxtqVdTZ+axFZ8Ez//219i3D+HqeBJhB0juH3zHt76xht4&#10;4403lfd6/yUhtubWjgc5jmAIBcOAeySmHOnu5XJYLhQUkb4Tfd3pRKWKm5ks4nYNgZMnEJmcgGa3&#10;Yn0pjtWVVfzu7/4I0WgURTneEvKgo/U8wekdTUL6bCSkJGioGU25D/6mvJ+37zMItn8eQykQemCT&#10;gCZJzY1e6NeTKZUmlimvY2i9YKFOaZ8VKaScNwhPbBKeIxYU0cSrAVPiw8SxAAdaDpA9nbEnYbZ/&#10;E8cZZvs3cZxhtn8TxxlfRvu3UFeWC++1JHSPAxZjgOASm42BFZEvH2k9aspsMGWDxafJTu7j7wE7&#10;g3L1vCopk/Gs4DXfijrg1LqqOMqNElYrq/K3hoARVB6I/Vf5+96Tg8g22vgk11ZyHs1tHoQp4sbA&#10;hqlaG6VW7/okHbYqbdnXAdU6mHSXbsGMR1dpKTVz6Fpa8OoOJQmyUmrJvi7ccrBdDhi8O71sc7Uk&#10;7LrzUTp3gmnQSM5QN3cXGYDDwFdB4uNlgsSzxeGEpZSDVbOhu/1WKolo/uvXLVsACbpmtwnd8vwP&#10;HdieetIzlBd4sm3ruoZyvgq96EQhW0IJObhdHhRbBUWsk7BlGxvW9vaCLvljwMRqvY5iXtp8tQa7&#10;XG+YHvV+4P1JQCaaLTyQL42JSYyfP4+RyQk4XS7pd7tdT8qy2VRyEF3jxfaN55X4IGFMbeXU1hY2&#10;l5bVllxdQ2ZjA5nNTcTX1rApWzqRQIUexXYDuqYrPfEnYVUxooqNpgq4N3/6DN742pvweDx4eOs2&#10;8g8XccrjQtjx+IO3nWDQvw82trCc75G9LPM+WLx2ue98KKC8gukhvBsytTpuprPIB904+7tfhy8W&#10;fES0Ul7FYTjw7W9+E3/+Z3+JX/zkl/iHn70Lf8CLcDgs+/497t6/D5th4PU3X1eNt1DIYebklMx7&#10;GtLpNM5Lvd99+BAtqddmLo+6tCunlEtA2hrT2G9bJMlXCkXcSKWxKvf1vXEOo/PzGBmNYmQ6hkg0&#10;hGsf38JHH3wkabKDyvDTE2NY+ewGTnjcygN6IRREyOlQJPLTtllCPayRvDtsuiKgqUVNCZRSgxJS&#10;DJiqy127WC2UsJjPo+ELIHjhDfhCoxi9eB6O7YcMRxGm/X80YRLUJkwIzPZv4jjDbP8mjjPM9m/i&#10;OONLaf+yqNVcBiyNJhqJHGxeWcDu0LtU6JMmlXqPpD5CIPHst1lxyk9PZl0FKqT0BXWXQ/I55bEp&#10;QnpaPud9PY/HSquD6rau89OClMKkXGvCpakvJP8YpK7dbarAeJpFl7/b8tl7Q1Dp024f1wclO+gx&#10;TZJ6L5BEZ1pr8sl8hR0ais2O0qLm5Uhk++3UH67CbfMr+Q9qV3N/RW5C8psB7gZlPiqtIurtCuy6&#10;A1Zq5O5I2yO4vbAmNwFfqJeHlwCToH56sGYsdge0bAoWpwMda68+SWTtrFfWIVWYn5YU3g0lKv9I&#10;HVB2hg9CpBs+AsnDSCyI6GgIXmlHjVwHmVQWkyPjyDdz2CxvyHlFOc8t9c23D/ggZkgbHAAdm6wy&#10;NtnsNjSbDSQTCXSqVaVHTSLxINfog96wuWYLK9LmNrx+BM6dw/z5c/D6fHtex0oyPL6OTjD2GOF6&#10;UOz2wIp4FoKab2LU63VUSiUUs1lk1texdfcu1q5dx9at28g+fIji6goKK6tIPniALflOsrpZLKIr&#10;5cly6GyTx8p5rH9/fkq5WtwuuANBnDx9CtPTU7DZbFhfXEL53gOc8LgQtOu7lheJZQY33CyWFYlK&#10;MrUPylnE5NqvjUTx9sSY8ijeDalKFTfyeXRmRnHy65dgOB8nxeutGpxuB37wgx/inXe+hje+8RrC&#10;4wFEx4K48sYlXDh7Fl/7+puwurtwyLg9eWIctVYZuoyLJ07OoIkqLl1+DRff+hrKhSLSKyuwSYl4&#10;JK9uaWtMK8up0Gjg80QKH6bScF08hUt/8F25/msYm51ArpaCQ3fiD370+3j99Tfw+mtvYGFhDvdv&#10;X0X1/jK+ORpV3tPUlqY39GCRsWRYD5TqKMtcXJG22VSe+l9oS/fBPzmnMV2U9CBxTo9velCHXb2H&#10;JqtSv/dzebRHJzH/5vcRmBiHe3xUvYlwVGHa/0cTlj++tqiqxStjdXFvm8WEia8szPZv4jjDbP8m&#10;jjPM9m/iOONLbf+dLpp3ZWEe8gFhv6yAhxAlhUrv0+fqfX6J0GWRTvJ5zsvAY9QpZRYojdGUhbtB&#10;zkvRQFzMc6GvWzXcyTexUmqq3551Hcz7fn3cBrfli4U+PVlJAJJE2I186oOk87VMA+l6m0V+YDB/&#10;E24do04dy6WW/E0CnsGxgFIrB5cWwMNiA4tFkuXbJwnOBezw2kni02OP5HhDkSmVRga65kTMNS1l&#10;8yRpwbzohSy6hgMt+8shgRutNuy6dIIDoFFropyrIDgqbdWE1KEOrNxFa2peEb6HDbZdtrNETdqi&#10;a2+v7K4c/OD6KqYXxlC05KWdPlD7I0YQs74F1Xf2Is5brRbim5u49emnuP3xx4ivrCmC1dZowi19&#10;z9rpSHtuSD/vIuA0cCEawesjUUx6vNKenrwuS6cibe1qoYglrw+xt76GE5cuISzn0Ut7L9jaVXQz&#10;WXRGJhWh+CLxNO2/j2K+gLWHD6Xq76KysQF3tYJwuw0fPcslozbp89q2FzAJcJZRQ/blpRSSmh0F&#10;hxOusTFMk4Cen4PX/3h/asu1GPSS16D+tNa14t3/8Y+wevcqXpOyPSHpddt6Y/AgNkpl/GJ5DX96&#10;+y5+tbqutJvZNEmu0jv5nYkx/JPT8/j+7LSSrdgNN9IZ/OnmBhzfvYy3fv+bsA6pIz7oCBkR5BpZ&#10;ySf1mHue+kRzxQo9ImO0i0EQe+lkm7PrhhxLrekObNRzr9pRurOE6ofXsXH9GkZl7HtjLIYJjwdF&#10;aV9LuQI+jCdwAy3M/d438NZv/xZchhvlVgn1dh1zvnkE7WG5ugX0UF9+eA83f/m3cFx9gLdCARUk&#10;sVcPHSV9ciOZUt7YCfmbdcPAjDYpZxLUGSlzanZH3E68Pjoic87oE+2Z7ZjE+aaU8025DjEX8MNv&#10;GPhwM46/XFyB9fLbeP0bfwjX2Rnonr3eDPjyYdr/RxOmB7UJEwKz/Zs4zjDbv4njDLP9mzjO+FLb&#10;vyxcrU4HKstxJfmheZ09dncnDBtQrvb+HvSyfgmgtzQ9oWe8NpwLGIg6NUV29L03Falq1RUFwaT3&#10;k69ZKCnQxmalrbzXrHICiZpnAc9qtq2gHrRNbqDuI//qHShZDXov1+Xa/Cw1O1irtBCvtpXnM4+5&#10;nm0g2+go0k4FoGzLiny/rdVWx+flT+pPMxhistqBTetI3hpw616QKuPms2vIyI2YTkOz4ErYgFN5&#10;l8oOAT2mXTYv6t2GpN+GjoXX0EBtYBLt/L0Pi82QGxYBx8t5IGF6UD87SLJZvEFYsknASW/U7Qo/&#10;JOS22/qI9MH9oEixrgXpVBahYAB1NOTcGiqyxZyxHrk+gFajgc3VNVx7/wN8/vOfY+X999G6fw/+&#10;XA4Tktc5h4F5nwezfi8mPG6Mul3KCzfodEp36WA5X8S9XBbJSlX1f3rC9knUUrOFxXoD6y4P7Aun&#10;MHvxAmJjo4qc3ovAo3exZWMV3ck55bn8rFDSLEPq56Dtn+QqvaY3llewfPUqCnduw7KyAk86hWi1&#10;ilEZCcZ0DTEZo4OSJ79c0ydjnk8+A/JJMQ27lK+lXIa1XFKfjVIZefm7LWXlkHlA0zRVFvSqZjBC&#10;bpQwstxeQctpR0u3oJpOQ6vVVBA/yk4MgmMzNZYZ6M+gZIZhqDo6Fw3jm1Pj+MHsFN4cG8Go7KM3&#10;8CBIvhabTTwolrBktyD82inEpka3f30cHt2DVrep2lVQ6lVOlfLsEdLtooyflGMy1KNE9Y9gDVDy&#10;ht/5YFOX8bCZ68IuBRR/sIa2lHHY4ZCx3q7IdZLJy406fJdPYeL1U/BEfBh1jaParsr42UbAHpT8&#10;9jyYc5kM7t74DJa1FZyGFTG5TqZax2fxJD7eSij5DXpLU4ea+Sd5PSVtedIrm7TrKa9ssi8o51Fn&#10;eqVQwH1pz/Qm77fn3twnudhuSvTwpue1S7dhU+r0ZqkC78wZTJ29CHtMxoZhD52PEEz7/2jCJKhN&#10;mBCY7d/EcYbZ/k0cZ5jt38Rxxpfd/qlHrcnCt7aegk5S0zNEY1V+V57U/DwAmfKs4JqbhLSdhIrd&#10;qoiwGY8NU24dPqUj/WhdfjDIwRFDQ8ypo9jsotR6du9Hks3pWkfqqotGu4tEta2kNR4Um9iotB5t&#10;65U2svWOCnqYlk8S1SSvUa4B1XrPDZVMCj/320hm1xuo2aR+Wl0l20ECqdaW8pF64yFr5ZbyoCax&#10;Qzh0q9KpHgabZleyIJQnyVY2UW7m0ejUZZ9v+wiiC2uzhi51qJ+qsJ8NJkH9fOhKHVl1myKprU4D&#10;3SHE74sCiT/phqqPHgSaw4K15BqymbySiahZem9juGxuuPQvHoDQK7lcLmNjaRl3P/wA9379aySu&#10;XYMtmcQkOjjj9eBiMIjToQBO+v2KoJ71+zAfDMjmR9TlVHrHW3IN6gVn63X53gXfoLBrOjqS3K1G&#10;A7fbUl5zc5h743XExsdhGI49yWnCWinJuGegwwc3z4g+QfqsBLUip2s1pDa3cOfjj7H10UfwJeJY&#10;kP2nJe8TTgeChh1OTVOkMcdJVhGvyk+Smnyw5tZ1ROW4MRnHPVIexVQS61txVKXsXD6fZNMBTddg&#10;kXKzylDZebCJ9soWLIEAnAuTyqt9bXkF3WIBYcOAoR6CPZ4n3t8rv5GAJdlKcvpkKIhvTY3jd+Zn&#10;8dbYqHqwQD3mYWXfkLSsFUu4UamiPDmK2MVZ+II7x6ceeK7fHpC2aJOxr42GpI3zFyubxHG73gJa&#10;fADLg3vnECxLfqf3Po+zynjZlCru+mWoXUujmy/CLr9RPiYvZfRJIoF1pw1nfv8bGJmbkinQLnMB&#10;5ZJqqj7pSR1z9gj0jBz78Qc/RyRTxBxjA9TquJ1O41Y6g61SWd1zXMrjTDiEi9EwzkRCOClt+ETA&#10;jzlp19SqPiXbmMejkhwvV1RZ7GzPJP2ZTz505bZZqiBZrcIn9boh7f9u24ro7AWMvXEFFtezt9mX&#10;BdP+P5owCWoTJgRm+zdxnGG2fxPHGWb7N3Gc8aW3f1noW5122NptVONZ2ElQ02t6J8hyUMcyVwTc&#10;L5YcpM5yxKHhTMCO0wEbZj06pmWbcNvUfq/tca3bg0ARDxarIhDobUZ5DAYRfN5ipgd2rt5BosZA&#10;h19oWvP//W0o0vke4ez39PS8SfQfZGM9SD6QyKLldKAk92N+ul0Lss0OYlI+Vak3BlIkaeiRsiKR&#10;HzYYLO9J70RqZStNX/kkKcYyctuC2Cn3QY9Ra60G6DZ05e/DhklQD4GFLengjb6rabB6/LCsLaLj&#10;D23vHY69yNL9QKWBg5LThPLE9RrIl/NI3s/B5mSb7iiCr9NpwabZoMm/RqOBax99jJ/+8Z+gePUq&#10;TnU7eD3ox/lwEFNeL6JOp/I6pVcuiUNFzsknPXC5Oek17HAoQnTa51PkJ3WQ6f3K4/hYas2qozY+&#10;juiF85iYm4PL7VZvVewFlpFWLQEuLzpDyNQ+qDFN8Pidf/fBv3d+34l++1dSRd2m9NHH+y0JVUpu&#10;bK6u4vqvfo32nds43WliTsojZtjh3i4TktAkbXdLJX9TRDXrRPLtkk+vfHe3W8hls0iVK3AF/PAG&#10;AujkG2j+6lNgOgLXwqy0KZd6LtlqNlDIyFhUKMDelH64Xf470buPFS6ZL6iNzPo4JfVIInbc44FH&#10;0k0Sexg5zVZP3epPpd5uSr6Cb3wdk6fCMvU8+dDFoTlknjihzkkz+Kt8jxhRjLkmkWvm0NFkDGzI&#10;eOeSIwZupd48kPvzk32hkW3LPejV7ENlK4FEOoOGjDX0dl6UcqlPhDD/zgUpH4+6L722VUhSOZ8P&#10;+ygnFbAHkE0kcO/zj+DPVlCW8362uIxsra7y/tpoDOcjYdVGv2jPuiq/Ye2ZQRWn/U+2ZwZKjMpv&#10;uuzjQ0lKquTqdVWmi+Ua4kYQ09/6FoLzJ7Zze7Rh2v9HEyZBbcKEwGz/Jo4zzPZv4jjDbP8mjjOO&#10;RPuXxbrF70Y3X0arUIHmc8GiDxCcsoDmcSjXJdEkTnejQnYHyS1KUMx77Tjh1XEuaChvX3pKu/Qe&#10;gdLfyB09wy0USDqQOCABSyL5dp7BurZ/3Aavz23nbhI3DkX2yBe5OTnlYThwddUaQK4EkPT3up4+&#10;Qzye9cAAYYWyIowr3Z6HOa+UJ0ktZeeUYybdOk75bAg6mvIbyecnCeo+WC42jSSHUxFgPVKsp6fN&#10;suPDCC21AYvbj+6zVsIBcVQJ6t1IXNb9aqmFdL2lAnO+eMgdtKZUUlPqm3XJe+xfB6xHizcALZeA&#10;1aDX8BcPHXaCeRqWr+dBtV1WDzkGr8vvTt2BhlFFzSPttyxptAMdawfldgXVVhXZTAZX3/0A9/7+&#10;F8or+JTDwCm/T8kfRJxOeOy9gHUkk4elmm2W5BxlJfyGXXmS8m+bnEOvU3qurks/rASDiF68iMnT&#10;p+EL+PfVnSa0ToesLNqOIW+V7ECvRHup2/n3QdBv/9RP5oO1QemTltyfsicrn19F+949TNWqmHc5&#10;ECLByXJ5hv7ZLzOOdS75u1OroVytqjdMLFsFOLYysP/oDdxvLUnZM8DftgyKupcFhVweJak3j9QJ&#10;vbL5285U8DDWF9NHIpb1QmLaZqXX9PZBQ1Co13EzlcGHuSw6p8cx9dpbCEQoM/LkiOu1++DQDayW&#10;V+Q+Btw2NyKOKJZKi9KuKuqBYKcq7Y2C3DK8dGvyt8wxuqar8Y5lTbCfW5tW2B02TI6NI728gaXl&#10;ZZQaDSWfUZCxxv/aaYwsTCHsiWLUOYZGp6HaLjPNfsc6CzsiSG3Fcf3D91FcjyMr7c4j+e55Rfe0&#10;qPvtmYR0S+5PYpkE81qxqDSl6QlNQpuBJrNSJ9Xm/5+9P3+WLFuvw7B15pyHm3e+t+bqrp6n128A&#10;8AASAAGIBED7B9vhn0yFHDIp6RfZf4EjLIXpUVKYlikrLEuiFSFSBCjIBGGRAoiJwMN7D2/qubrm&#10;qjvfvDlPZ/S39smsysrKW1NX96vuu9ft05l5zj57+Pa3d1au/Z21Q2XbjNiYxDS/jw56PUWc06Y0&#10;5W6vr+6py3ETDirvfBOr77yDTP74DSifJ+h//z+feLxvZA0NDQ0NDQ0NDQ0Njc8J7rk19YM7uL0/&#10;PjMDPjLMMMqu/Dh/jB+V/AHNg6Q0o33fWHDxds3D2aKNshujH7RUuuMwiscbND4KMwQGCdgJcUPq&#10;ZDVrqahskrk1+UW8mrNxqWzjXMlW9SNMeUOy/O2aizcXPLxedRXpSzL4iRFGQKMjv7xDoDKOmv4s&#10;IEldygPDEZJ2DwfDSJFJlA653okgplXdEiOEZbhpVF80Gt88H1ESSDV9tEb7qPe30PGP5GhgGPUR&#10;kySrrcGo7yqC5CSC0ZHzoKwh/nazm0bRP3tICYl0aOzAiMVvqOHxmIhJdBYXYOzuqujlLwoZK6fG&#10;2XHIWFl4JNTErcIdA/G+1G1gYq+xix/8+M/w/f/h95DcvIF3ykV8fXVZkXkFJ9U45jh+lAvyMtOR&#10;6OV9jFJ9d3VFbZpIXGt3cChzQkHOLS4vPRY5TTBfI0qjbT9v8MmGCTnN8Uv/o/RJv9PDzY8/weH7&#10;7+OMP8SlfBZlaSNJztlacRbkZnyDMESTROdgqEhf6hlPJIAm4L3Mo+TYuCDz01qvi4P33sfNa1cR&#10;vnEOvaHMAyTMpxY6KAOy+sJFZM+dxVE2i10/UCTubN7EvT5JyfCH9SPvDqTeO/0B/nR7B+9LXRYv&#10;nUFlmcrZDy4OpE9+5DGS+Yt1XPBqOJ0/i22Zx3rU6xCQmDbLku9BLHOmgXBXfE6mY5ZWpg65da9d&#10;fi+EUbZgrSwjt76JyLJxo9XGDw/q8BdLePndt7FWXZf6pwufw2i8J8MYE7K71++i3WjjQPyNbXpb&#10;8vv62oryZxL5PNeXvqFkx15vgNvtLi4fNfH+YR3vS1kf1xv4tNHEp0cNfHR4pDaKpGQNFzFOF4t4&#10;oVLGUPqSmtafSjldyYsEO/v7MqVACovY/Pq3UKo+/CkKDY1HQUdQa2gItP9rnGRo/9c4ydD+r3GS&#10;8Tz5P6Om7YyL0e4R7CBSUdUPgNITfUpAWGlU9RyQhzhbcBQZzQ0OSUiv5fg48wg5O438Isngmi6C&#10;ZAjrmGjPYdSVNA+PXkxxP/NBsowRxHzN2oaSCuGxkk3rQcK64lnI2yaOfD7KzSg4bsZoq6hY3pOT&#10;KqX3WCqNz/C1x0F/BLS6AG1HQt+cb6MnBvNh5DrJ7+5A6VKTH2UU5HY/wrkiHxW3lV3V4+dgNOZ8&#10;uxKdUUP6I6siJAteVd3HDdHIx9vSL4llyxvJr9fBETrY6u+q/Bmt+CzxvEZQ0x7zQDKOOuMkpxmV&#10;v5pjhPPjgWRSouQFHtHehNcnxzGs3jEwGNHarAPVZSRxSpx93ngYOU3kxM+4fNK1u4i7JjJRHq2b&#10;PezeuIVP/ug72Gz08DOLNVyolFH2PEVoPi0pzPvoT4y6zsgclZP5qjXysS9jZePFF3Hq7NnHzlv1&#10;QK8lgyz/uT1JMPH/dM5K/aIbdtOFQvH1va07aH7yCYr7ezjn2Kh5rsyX8y1OQrvjB7jSaOEHu3tK&#10;EkJtGCn5UzaCNpkFbUGiWumAy72B5cDdXJG5RkqwEpkP07lhktYS//JyeRWdfmd7G3Gvj8VsRuXx&#10;tIikrXXpo4+7HfzF4RGixWW8/gvvoLyYkbrz+yIYpxxD6kGpjapXk3qEMpdXOdthu3dDxue9RSPL&#10;ET+QOfPgagMZeTVkSrZcE8VsFkNpazgeHyE3SaxZWMgswukO0bx5E+/f2cKHRw3UXjondXkT1VxV&#10;fFMOt4zG6EiVa5mW6qesk5N+WcSPv/NdfPLn38MLuQx+ZmNN6aNP/Jlt3Je++Lh+hPcODnG73VFz&#10;SU3qcrpcwhk5uLBCjWrqdlOHmu+5MSIXAW61OqovXfFpyqBww8Wy6yly+iOpZ8MpYO3bfw1rr70G&#10;J/PlkUDS//5/PqEJag0NgfZ/jZMM7f8aJxna/zVOMp43/zfkh7xtGEqP2nZsGFn5sTvLhsh5JV3B&#10;yOA5EcaUyDg1Jnsp6zGR7CB5QB1kghQLadRBNIBnPfiDmmmVVvJDpCpI+BETuoZkASPqiGkSim95&#10;sA48+D6IEtzuhdgfSJ3k5IWSg43cvcjKlDBKIwC5QSKPhyJKiWO1seFCKSXwj0Ey9BG1eogHo7kH&#10;4hgGbTzVBgV+5vlAypJyIikjFBNwQ8meFJuVSxQLoAasYz6cSA7hqzYOww5yTlmR2Y5JfdipaG8S&#10;1qOelOmhll1S/TSfGnt6PK8E9XGgFzT8GG3xh9p44ePJIB1GH3zGdpyAY8CIApimjK6pKNGfJjgW&#10;824RjFq1SybytQwOmnu48SfvIbO7i1dzObxSW7hHTo/vm4CjnJHBrdFIRZRea7TUhoi+jDn6joom&#10;nhkrE+KVutWDIEBjOEBSzKGwsoRsPl30On4RQnpZslOkdCgDy/UeSVBHCaNZOWc9ni9PMM//uQjE&#10;zf9ajQZuffwJjNs3cUbqsSxjP2Nx4e1+kOgkiXn5qIE/ur2F379+C9/Z3sV7+4e41mwpu1FuI++6&#10;iqTmvDYB36noZjFyEoToZBz0HBeLS6vYWNh8oD1cXPHUd4KJVquNQacDOwyRtdJFgScFids+tZ6l&#10;jpfFfgc5F7WXTuPsG2dRyBdlfstKmXwa5N5c79keXNtF2akoWQ/aa68fyJjcVmkmYES6I99n7rKJ&#10;WOZ705M5XerZGfUlNy4WpXmGeyHcJUe+rxaQjy0Mxe5/+emn2B0OcfGdV/DWt95CV+ZJfnexPD8O&#10;0A066l6i5JYxrA/wwZ/8K2B7S23o+cpi6s+0LaPZ2Q9bna7Mt6Hy8YrnYln8nmT0Sj6niGolUSO+&#10;VqIsiny3ljOeWmRJu0v8WepO3Wo/jnA4GKhFgq4f4uNmG/HKWbz2N/4mspWy2kfgywL97//nE5qg&#10;1tAQaP/XOMnQ/q9xkqH9X+Mk43n0f6OQhUEJif0GnFI+JUunwR/APNfupST1DHnDaOT1nK0ilKcx&#10;IacnIPnxIDmdIDFimNw+7SHkNKHIOJIrimZhNeSdHI9DEl3thEr3mpHUJKZZ35lmKPDcZGO4gdhk&#10;Lk1NooPkNG1CKY5x+gcQJ4gPWxjd2Ufc7MEYjJD0Bvcdsdg0kDSQsixuSDlLNrBCtHksNZEyQ9tG&#10;KOdo6t1BiAhD5Jzkvkfz54FENA9GUdNmQeQjSNQz8PfsJ+cN24HbasLMsl0zfvAM8GUjqMM4UN1b&#10;9WysZdMFmMeF8lOxaRSndn5kJPVTwnLEPo1DJMVq6puPCyWV8/jtmWAYDdXCkDX2D8ogTI9Lgu9d&#10;y8NCpoaSW8LlTz5A/YOf4FJi4FKlpEi6eQQnyVdGiTJ69KP6Eb6ztYPvbO/gSqOJbhCoe/KUA7Hu&#10;yfpMwM882Kph4ONmr4mjHMlIF6N4hKzMPZM6TxAlMbZ2dnBwp45Ba4heo4tirZYGtT8EHDOz8w6J&#10;btrhYXiY/x/t7+Paj36Eorxe8hwUpa3z8vOjGDfbbfz+jdv4bz76BH9w8zYu1xtKpoKb69F2JOqX&#10;xcbVTLoIMAvO2dxskTIbh9JXS5ubKFfFf2bA8i2pRx8DZOwMmq0WWlJWXs7nZf5TZPc47eNgKHXf&#10;9UNcNS3sL5VQuLSOM6+dR3WpBlsmNdMg8X8vgppyMUW3jM3Chuqr1qgpZw3Uh/vSp6m8xwSMsqZm&#10;NOe2sJvAyVlIrHvE9ARhPbpLUJe8gszxCd67eRUDcceXvv4yLrx8QeyXUeO17Fbkey2Pui/jiwsZ&#10;gqXsMq785FPc/t73cNGM8VK1ovyZC4Ud8Tv2A32XmtIbxQIu1ao4Xymr/qAmtUddbLH/xF8nB/2C&#10;+tMV6TNGUy/mZK6W8vhEQD+IUB8McTAa4HZoYPm1r+H8L/yCTNHPfo7+PKH//f98QhPUGhoC7f8a&#10;Jxna/zVOMrT/a5xkPK/+bxWyiHtDRIykXijKCanoNPiZR3+QEqZTyFgGLpYc+YH+JFTFBCQ4Zso6&#10;BrMkGPG49MjOIMIgSlBxTSXjMa+q1BYl6UTJj6oX4U4vkXPji9Oot9OI6XFk5lyEEfxr2xjsHCG3&#10;UIJzdhXWchXWYvm+w16qwM546N3agzEKYFEqZB6BRTKchF6nj8h1xIe4mZaJoyE1trOPJE5Ty5EI&#10;MRHEAa50LmOnv63kBUgi3rWjZcPIlWDduQYUS0gesWjwpPjyRVBzYcMSv7GfiJyegHZl9ObsYs2z&#10;RGI7sEe+8ulY3j8WzIkcyJO3KTHYHkbmpv3IpyJIUjMKeBq8rrxOKvbd3/9j9D76GN9cqOJsuZRG&#10;Bs8ZhCShPz1q4p9euY5/9NFl/PGtLRUZTL3eq42W0ldmpGnJS6NNZ0GijyQffef923toxgbWKufQ&#10;k3HTz7QV4ThZCNvZOsCVD25g1A2wtrmIYRigudVCLP1cqMg4fAKwj2kDU/7mtWuCh/l/Y38ft97/&#10;AIVWE2ekfd7sHDxGPwjxF9u7+GdXb+AnYhtG144iGStxrKLMR2GIUN6T5DxXqRxrJ3rA9nCETjaL&#10;tQvnUanV0oszkNzQjweoFBcxkPTtRgPJcAAvSdQGlczrcUB6d1f89MdydE+tofzWGVx49SWUl2Ue&#10;dNM6Ggbp4nTSTefiHM4XL0ifOagPD7HVv6PmrEEk/TQmjAn6WdZO5+OKV0Or01LnioWCyi+akr8h&#10;QW0vWig6ReQyZYQZC7tBA8XVBVx84wVUFqtqAYb3L2dXUB8doO23VD6U+VhwF/AXv/+H6H38Mb4x&#10;9mdX+pRSHB8c1FX09EouhxdrVWwWC6hkMsonuVBAWx1nLp7mdabjpp/sNy7GLEj/0M43Wi1cbfeQ&#10;27yIC7/+N7Cwupbe+CWC/vf/84nH+0bW0NDQ0NDQ0NDQ0ND4ImCZyGwsKmoguLFHJiU9Pw3XJhOT&#10;6i6PwR/VRcd8SnI6xYSQeBSmCYlZMI9JPtSP3ulH6nFyIpDPSxlLHawn5RqYZhglSo96gl6Qkh5y&#10;CUcjU5o7bhPzoZRHqwccNNONEIu59NosQin3sIX+e9cRBxEKL52CcYYar849kn/mMBaKKL58GtHQ&#10;R3D5DhLKfswD7Z/1VD0CKacn7ciJ7T9pBjgc3iNgHgUSP+5YEmQUDdEN2uo9wWjDSOwYb16EVT+E&#10;RckD1cufP5SSdsLS7/XJTxuUTvms5PJE+/bzArWno8oCjH4DpqIdHwOxJTeK/z0FZBQpAm8CRpjm&#10;rGPGwxi9wzpM8W8SbtxA7jhSkxv9fW9nF39w4xb+YmtXafhS5uN6s4Wf7B/gj2/dwXe3dyXd/RvX&#10;TcB8uXFi2XXgBgGCox6MjMwJwxD1j7t476MP8f61D3DlxnXUd45QXM7jxTfOobpYxdlzG3j1rdNo&#10;H9SxdW0fA2rvPwFmI3WfFLHMuf5oiMD3HzoGSD7vdHsqWro9krRTSfmWutTXm22VhmmPA3vA5PUo&#10;gB8Ojp1f+XTGWnED+eoC1l56CdWXLuHQ9bAlfdULwrvz7MPAOXhH7HlDkkYbmzj92tv4hdd/BW9u&#10;vi1T2vyFPpbLuYpSKn48kvcWFrPLaoGNyNhZ6euitIOkb+pPLZnD9wbbsFwLfjtCd9QFpT8mixKG&#10;zOumx+8rS82Bt4d3cOT2cPqtF/D6z76BxdWaXEuf9GFENpG3ZL6XMti/1KLeH+2hcbCnSPqJP3fH&#10;WuCMcq5mMzhXSTWmuZDytHrdJKpLnovNYh4vLFTw+tIilgsFLJ0+jUKpPE6lofHZ8XQeqqGhoaGh&#10;oaGhoaGh8Xkh6yFzbhVBt49w74iMy/jCGCQBSjlg6AMjOQR8VPyVCjfyUh8fC70pQvRJMInYnAdF&#10;Usgf4UqdljNQkYV3eiEutwP85GiEH9VH+MvDoRwj+ezjx3KOr1fkOonqkrsgd5tKq/qDRoAOdyXs&#10;DYFGNyWoGTm+VEmjp+cgkbT+jV2Mbu/DWakic3EdBiVAHgNGMYfM+TUwSnr46R3E1Pyex/uQoGY9&#10;pE5DP0LXj+GIWepS15a8fxzYBjeOXMPpwlmcKZxD3i6Or9xDJH0dVxdhtI9g+oO07z9ntPwWbndv&#10;gbIaXyU8zG+fFSLpnihfhdk4hPk5SLNMg+2hfvmTIBgMkVC3XXz6YRHGR8MhfrC7jw8Pj9AejVRE&#10;MElWHiQBP5Lz3BCQROBxmEShckPRIrXxT+VQPu+hsplHtpTBYnYJlUwFL75+HhcunEEmky7WkIC0&#10;8lmcWs1jR8bwtSs3EERP5oufZXGFBHEo7eUGhg8DY4z7YajswajpWfAco3mpf/xo0jyW8gLsD/bv&#10;Er9zITYdmj5qZ05h9fXXEa2sYley3pf+GnIj14eABHZX0lyT74ydbAHLr72GM5deRK5QgM3o/zmR&#10;9+mroSLeKe3B6On66BDNUUPZuOiUUJB5a7LQRsK56JTVQgkj2ZN8CO7V6e/HMk+OUp8TU0WdBM4G&#10;5Z0MjBLxr9hHT/5WN1Zx6vQmsoWsKn89u4HV3LrKO+8UwMjpid+OohGSYYCE7RYbsH0H8l3DyGlK&#10;d7xcqyqtaUZNz1u4ZY/50kcd31cLMg2xIfuLPj7bW7QBdahX8zm8u7aCVxeryJkJDBkbkfSvhsaz&#10;gCaoNTQ0NDQ0NDQ0NDSeO5Ao9c6sYrB1iLgzJ0qR0WDVQkraRiSOEvS4c98TIGczIi0FCYIJsfwk&#10;OBrJD/tgQHplfEZRLYq8aPltXG738H4T+LDp406XUX6SoNFBctTBKIhUxHFjFKM+inC1HeDP94fY&#10;HUTY6oe43CLxIzfs1aWCAUDZDRLzjII+DkMf3Y9uqo3Hsi+fgbO2ALiPKbcwhpHLwLm4DreUR//q&#10;NuLW/Rqrd0GSmvXpD5VONtsSKhIoRutRmzuOkbPzKLvl+yQP7keCyLIRLazAbDVgi70fRiw+C2TN&#10;DCoe6/P5EqxfNL4IgppIvBwMOwOreSB99RxRDmYE3x+pqH9qTD8M1O3d6fUVAU2fngY3TiSZt98b&#10;KPL1YaCrUpKl4hRwsXwJryy8jpc2XsalzRexuraMxdUqXBnPSpJjPP8o/87kULBivP2zryLjZXD1&#10;+g117VFgHty877P0tSlzq+u4cBznoWONNVZR4p6npCVmwYjdosw9uYdEqhOcK8OEm8a6WMmtwbWO&#10;X3RojI7waftjHEYHqG2u48I3vgF/bR0ftLuoS588bNbpSV/dGY3QKpZQuHABy2fPolyRcW5ZMi9H&#10;0pf3f8+w7TyWsitYzixLG10V0dwP+jLf9eFHI7VpYX14IPWqw5F6k7Cm/TcLp6XNFgzpe1RiOFkL&#10;vas+Ou/3ER+KraSizniPhTiO7ua9kF2Al3Fhc84Tm+wP95Alwz0G0xGTaOyAiwNjfybJfNDvKxkO&#10;EskLmYzSSqflR1GE7W4Xf769g3/88af4f//kA/zncvyD9z7Cfyav/+H3foi/+2ffx//t+z9SsjYk&#10;uanBPg3mw/yoSX2pUsaaITY73EOv3UoTaGh8RjxH3xYaGhoaGhoaGhoaGhr3YFXyyKwuYHh1Gwmj&#10;pWdB0oORwXKNFNJHTR+dxyRGiWnybPLD/3GgIgzNkSI1mr6pyNnpCEGSTaNwgOudDm51bQSjEPFA&#10;6khJEkpzkNjNy8FNCXnsyzl5TUYBhkGkIqw/aPiIGBnH69WSHHP0uKchxTNyun/5NuxCFt7FDRiM&#10;cH4IMfRQmCasU8vwlirofXpHaU4/EMlOkGRhGe2ekirp+iTmE3wo9SdhPeeO+/C4UbAkseLFNRjd&#10;FqxBHwbGG8E9bfseAj6yX3GrXxih+8XhUb3xbMBN3Bj1nnS4kdzzAbacC1iGjCESsI9yGxKqJF35&#10;ZMYDSeUEzzvM65H+x+s8mDbdgJXH/b5lIBm0Yffo2y3YrQasdh1GFMDxDJyRsew3I3zvz36Cuswf&#10;s9HIqRzQw6OH54HkKscV5zGC+fCz47jIl0swPE/GdBo5Pg8kK7np3hvLi6jlMtKm8QUB9a2Xc1m8&#10;ubyEc9WKstVxYGsiubmdDOAnMlcyIFhOsp2Bf3/0NevHsVmxatKHUs+lNSy+8AKihRrujHzs9/oP&#10;1Jd3M1L4KAhxh7ZeW8PKC+dhlmxc7X+Ky+2PcaV9WS0skvhlGQSJYWpPt/ym3B+oekRSv4l2N/uQ&#10;tit7FaWfv57bwIXSC1jwanAMB5u5U+oepltcruHSW+dRfr2AkXxfjayALqHkQxhxrdrkVuCZtGPq&#10;H9zUtBO0pexpKav0jxIfjNAeis1SIl2+Rvp9HPYHyu7rhVQOZE/s8cFhHT/eO1CbJlI7nRsk1rIZ&#10;qbOnNkJczedVP56tlFB0XUV0U8P6e9t7eO/gUBHbk4UY+jsJ8LPlIs4YEfxb19E52FPXNDQ+K/Qm&#10;iRoaAu3/GicZ2v81TjK0/2ucZHwp/F9+DFs5D0mnj7Dehl3OPShrQeKDGq3SlsCSH/amgbxjqKjF&#10;p4JBoxxzr/wgJ6tAQsBMGBVooiKGLDqpRuk0qFe6Pcihz6juo7GUiCN1z2fSiGa2g5sbkkQuyCvP&#10;MUp64MsxSl8pX8Jr3iMI3ChGtHeEwZ1D2NkMMmdX0/w+K8SG3LTSFBsHuw05Ie2W/lBsyDRYFqVH&#10;pP4jO93Ez5ODkeAVz4L3JLorD0HCbNwskmAIa9SH2e/DCEMY2TxIik5jEsU+h15U+DJskkhPbPvU&#10;vY3Fho9X14dh1kc/T7Aso1VHUqJczU9/oukGCX5UD7D1g+/Crh/g5QWSihk1lufhaDhS2so7nZ6S&#10;PZjWNyYxu5zP4e2VJXxzY03JKBwHSoV8cNSEtbaOd37+2+Oz98M0Ldi7d5CUqb0v9bEdJKaNuFhC&#10;JNcimXfKtSLCKMT+rTqnIBgyfVgyn8RBjK3dXTRljsnK2B+MhjJdPHrBJ/V/SpCkMhP845ghBlzo&#10;arcQSfuzoxHy4nts8zzwPKN3DwdyTxipzyRAl3I5vC72+ZVzZ/D1tRVFiM4bbxylfbn/ehLioOSh&#10;tLGKZsPFfr2HbmeIg60jBN0hctTbF+TsHDIoor3XVWOy1w9gRQaiKEC9fgiIvasZT23uN+lZ1q/p&#10;+7gt43i/VEH1lVeQP1tB02hK+zlPykzBxJJuQtITJKdJSFNyhDrQTHu7exPDSGxs5WFhUdpVwvni&#10;eVS9BaWBznubfgO9sIOjkdQ98SVtFkW3iNXsuooAT4ohnFyqP80NFUlok/ilfAcJb0p3UJOf/cL8&#10;mI6R2cTOYEfqky7W8tqN738IV/r+lYUq9vsDFfVPnWj6dkP67larrTSpd3s9Nk/6JYtzlTIuVCuK&#10;lObB95dqC3hZjnPVsiKg64MBtsT3mzIO+BCPLT7gSP34/cp+zDk2RjIvfXLUQFgVO5w+q+r0ZYH+&#10;9//zCU1Qa2gItP9rnGRo/9c4ydD+r3GS8aXxf/lhTJI02G8gIalCSYlpUonvlRZyW5G53HjwTi+V&#10;zuCmiU9Ojj6YnkHZPGuQGZqBFQ6BGe1SgvIQlPM44KaBJKNJPnNDw1mSZtIWnifRyyPDQ9pETdrx&#10;Y+BzIfZI9pvoX9lG0Oohu1yFc2r54fc8KcYktSGNGW4dwJY2GPMkRlhfRrnHMQYkVFwLgyjG7iDE&#10;Ro4E/jjdZ0QiGSWuJ4fUKVeEFQUwdm4ClaX7SOq97jV0RkfwHElDNm8GXwaCmrI1n7QCNP0Yq9kv&#10;l9yIaTkwWofPDUFNsm+nH2Ln4w9gH+zhVJakoatkKOaR1CSkaX/qx293e0oigaCWLyUtvra2gl89&#10;dxqvLS2qDeSOA4nuHx01YW5u4Ovf/rnx2fvBJzmMdhPJwgpiy0Ji2+lh2TLnyPgT/3VtB1WSh5kM&#10;tnd3cfPqtkwPHi7/+AZ6Q6nfIMDlj6+jcdjE2ull9KW6HzcDrGTnE8v0f+ZJTBZxgmGIj797FXu3&#10;D1BZqWHrynX0mg1UZf4qzSG9abeszDXcjI8k/Uo+h41iQUVN/9r5M/iNi+eVnVblGonreXbuSz12&#10;Zc64Jf49XKugVDuDfstCdqMLf9BFsNTBwc19mEMXV35yHaP+CO2DLpaZdrGE0kIBkL483DlCXezC&#10;hauK4yAj5U3GN4nUj9pd3PCyWPna13D2jdcQZkP4RqCinjfym4oYZqTytP41yWmel95RBDXn9EDO&#10;Ud7D4EJmksGZwgaoMz4BbemZniLSKdnBKPWCU5ByNtENpS3DfUWCq7RiD26uWPMWpb/6MKU/9nu7&#10;6IWppBKvMwLbMm2Vjn7AjRcnEe8kqLc/vgnroInTubyKnj6SY036YFd8lpHTfIaF0dQXqxWcKZdU&#10;H5Xle4WbKpKIpj41D77PSvlcXCjLXM4FBvYbPzdHI9xsd9QYKIsfuPxOlja3whBXOn0ka6ewcPaC&#10;qtOXBfrf/88nNEGtoSHQ/q9xkqH9X+MkQ/u/xknGl8r/bQuW/KAO6y0l+2HMRlFPiI/+CIn8eI7j&#10;BIPEAIOXFzN8XDq9/DDwx36Y+JKWkXf3bhhECf7iYIirnRBHI0azpsRhL1TcLWxX/peIMeeA2rV7&#10;g7HMBaOic49BcLIt08csJLNk5CM+6iC8uac2yLLzWbWxoblQTCv1rCH1MPMZGNLu4a19KU/ek6Se&#10;rR+JcbZT+mck9l/wLHQCxpIDFffx+uGxIXmxz2LXE2e2YfR78nrPvoOwK34QwjZdOJZ3X58SXwaC&#10;mo2sD2OlUU4/VnITn0P3fh7gBonPE0HNdaqi+GO/I35xdICk00FG7Fn03PsIxglIRJO088SXPctG&#10;xfMUCfvKUg0/d2odv3z2lNosbkK+zoJRu70gxFa/j8vyWrn0Mt782tvjq/dDEdSdprLV7JMA01CE&#10;cN7D6toSSmUPt6/vKZ988dXz2Di9gtryApq7HVgyz3y4M0C7NUBH/NaOY/RlbjQd8SGZHwnfjxD5&#10;Mj7Gi1mcM3du7WFhsYia5F/fPsIoDNCr11E0YuTFRpTpmCaZ+Z62YzTtYjarbHGuXMJryzW8vbKM&#10;S7WqipymfeZJodAr6mKbyzKHNZcrWLhwFm6whvVLWQytBqKMzOdStpuRPup5yBccFJcq2LywAlvm&#10;H5YfGIGcz6LrNjEMOxjIvIjh6K72NUnV/aGPm2LjYHMTZ996C8ubG2iERzK3D9Sx1d9SRHKQBGpO&#10;IagjTSh5Ean6MJa6SN9QhqMdtBSRHRvUKJf+yBWkLiq5AuvFPqWWdtmtouSWxU62+EQk+dzT0CdR&#10;TSKb8h4sox/05PvFhx9Rsiotl69MQxKbxLSKyp4i0Yfdnnq6yJL+rfd6Up+RWnTpSt+ReF6XPjld&#10;Lqq+4cJKRvyZfTavP3iK59lfHBeU/8jJ9y7P8ymOPvWu40iNB+bTDCJc6w+RbJxB9dzFcS5fDuh/&#10;/z+f0AS1hoZA+7/GSYb2f42TDO3/GicZXzr/d2yEzQ6S3ggWNwucZTsZecxz1G2m1rO8HxqmIkZz&#10;9r20JK0Z1TuK+MOfGqJQUdcHwxAdfyCfbfkMBHKeRPR2P0Jdbf4n2cr/GJm9I+cYjdmVz4zWm5YT&#10;kVvkh3u6YeCVdloO6m2gQvJYjP4ZkbS6GFzflcoMYS6W4SxX5LX0bKOm58EwYJGYFvv6u0eKFH8g&#10;kpp24NHsIaY0izSdJPX+IEJBbJ13Pnv7H0QCw3ZhDrpSnyySMfGSsQuQXlNa4DmndJcUmuDLQVAD&#10;rYD+J/40ilUgPp8KuL8lnw9IjM2S+k+C542gJjKWgZXFKnrtNm58+im8OFYbvnlzontJ4hU9TxF7&#10;p0pFRU5fXKji26fW8WsXzuLra6tqI7p59xLc3HS718MVGaedhRrOvfs1nD9/bnx1BnK/2W0jKVYf&#10;SlBPI5vNYXVjCcurNRn6lOkwVUQ19bU7rR7WKjksiK9s3apjb6+D3dt1NDoDkHbtNLpoHXWw9eku&#10;suUcejJeh11fLeisnl5CrpTF4loVttwfjgbwWy3YYaCibjlmplvL97QVrzHq9lS5qOxVE7tmxWFV&#10;+jluxFZS33pLjqtuDuUXL0lbXoZXKGNhMUEn6KQJBXbGwtmlcyhWS6gwYnqMw+Ehtnq3FflrSVmB&#10;7aMpde3uN1CzHZTlO6HtB7g+GKFTW8Tia69h7dw52FlHxtO+IoNDpS09lgOSipIsptRJ1sphLbeh&#10;pDu4gWvNqymimJHMTaVJncpsjOIqFjI5uFPfARNw/Ew2MyQc00Ev6Mr3S1vyKSiCepWbQpqelMhx&#10;fphKgCiZqRSUyuFmvgtSD9aVJDo3Z2TerG9GvguHnT72rt1BS165KELplmomg9eWaqovSuIXJK1J&#10;PvOeOd1xH5iGadmvJLlJbDOCnnIf1LlmXlyU6Mr4ucZF4c2zqGiCWuMZQBPUGhoC7f8aJxna/zVO&#10;MrT/a5xkfNn8n5ubMWputHME0w9gctPAWTCSkUQt5SbqbcT5LPw4USQpN0j7Ud3HziDE7V6o9JF5&#10;brsf4lo7xMEwRn1kYbcfq6hnHnf6jFiLEIcxsFsHmumj1xhHDw/k/oYfo5ah7nJ66XonwAeNQEl7&#10;KHKamwtO6vRZ0eige3Ub7kIR3vk1WNwgknlLXb4QmKYq05Q2BWILm7qw44jMu2Af8JDrASPwbAM5&#10;y0BfbFF7zGj2J4XS7SV5tr8FlGqKcCKxw0fySVTzEflZWubLQFCzW+mjdfFB+jH1qCn18dT66k+A&#10;R9NYD8fzSFATjueh3+5g79YtGP0+8jZ1gJ0HoqBJ0lkkB8WvSLaeLpXwYq2qpBIomVBw08hrppsF&#10;WzsIA7x3eIQfDUY49Y1v4Gs/97PI5+drVU/rdT8uQU3MKzsv43OhVkKpmEGplMXmehlnTlVx5twi&#10;+GzItY9uYhQMsXZ2BY29Jm5/dEvsMULjoIXMgif3VpFwSoGJTD6niPY7t+8g7HRkHnXke+PB6Ft+&#10;mhCatCMJTEagz6vfBKMoxuV2D+8FBjq1TVROXcAwyGBxoYRMIVabA05A7efl4hJC05d5eUcRxsRW&#10;/zY6fltJYgRGiLxbQqteR3TURkHqnZO6NIIAP2n3EW+ewcs/8w1UFmsYYagI8ImWM0F/L7hFnC2c&#10;VxrSpOHXcuvIOwXxDy5EeNI2T7XpcHhwl6AWL0FkVLHdi5CVufBRklLs61bQUpvyFqW+lBFhhDXJ&#10;56NRXewyHKdM0zKCm5HYjKDmPEbZEG7aSN1yEumMive7AzRu7WFvv6GkTd5YWVJ60pTzIMHMvnha&#10;pP1qqIWYjHzXMJJ6q9NVC7aGjJtrQx/R5lkdQa3xTKAJag0NgfZ/jZMM7f8aJxna/zVOMr6M/m94&#10;qf5lf78JO+PCoEbzvN/e/EHeGyhNaka2UZ7jZjfEMErUwWbz6AQx+nLEfogk5BHdPWJJx8feIdfQ&#10;7QMLJYCkOPNuy2cetoWRYSoym6ThrV6I61KOul9+uBuM5GZBxWx63zSiCNHWIeK9BuJRoGRLDBKm&#10;s+RjIvWVvMLtOkZyeEsVuJtLquyfCqQdRjGP8LCl6qWi2WfbxrqJDRDF6BkWVrI2Wn6s9ohkBPDn&#10;Amoey4vR7yDO5tJTJiM+HySniS8DQU1PbYy4SMIIzzT6fyFjqmj05x3cTM1o1pGUny+CmgQj7RoM&#10;hkqzOOgPUJZ5hRHAvDbtKXRrtoPkHPWqmY7ENDeLm3X5aXR9H9dabXwyGMHfPIXXv/1zOHP+vIqM&#10;jaWE2SGealA3npigngfWa0IM88WS+XJy5ItS/00XZ05vwrJtrJxZwdrGIk69tCG+nUV5Na/ab8Ym&#10;YiuG67gIjAgjP0C33UHY6yMvtqD0yWcBNaHrMj98KmNwfyWH2tunYDqrKC8tYHmdBOyepJG5cwz2&#10;F6UtSMxSioPkMHWgSRTzGqUvZMaV7zOZjzhnD3z4zT586duh7WA3k4O3eQYvvvU6LM/Bdv+Oyof3&#10;TkAymHrUJbeEQST3xoGKnp6nX897B9x7ABkZkys4Gprw5fuCT85wEY6E7nEg0c12kFy2DQdhHEo5&#10;lPgw0PZb9xHU7AxunJix0o0UiW7YRStoyiXqYmel/BBBEKBz1EL3zgFOF/J4a2UJp4oF5beziwkE&#10;5WcYvb4n/Xm92cIt6VvqTNMclIDhQsM06E/Mh+Q3582D/lDlEcmce1UmpeTUeSycPT9O/eWA/vf/&#10;8wlNUGtoCLT/a5xkaP/XOMnQ/q9xkvGl9f+sJxUPMTpowsl5irSeC2oh5zOKkI7V8+Q+0OkBoyC9&#10;RvJ4JOd4niCxMX1EchMjp3kztaMZqUyQfGUdpGz0UjIhlB/1h6NIRbimJyIkBy0YWblvdlNHQrIP&#10;95sYbB/CWigialFHtIWo00cseRpSv0Rew1YXwWEL4W4DseSZ2VyCvbbwIIn9BYPR7KbYfSj1N8RO&#10;Fjd/nG0jSSwuErg2BjShY2IYAkuZh5N7Tw8xaiaHZNAS/5B+8VKS+jh8KSKo5c+xDBXdz0hWgvYr&#10;fV4k/zOE0nJvHiIpk1hL6/68IFMoIFMq4sbNWzja20PBstRmcPMIPX6aEHQ8FIn9EP8NZb7Y6fbw&#10;/foRjqoLeP2XfxkXXn4Z+XxunEdKuE5T4bSO0SaZL7ZKno2tSIBGcSTl3fMVvqdERBSHsAxHaUrz&#10;qRSC2taUoJikV2sg8t5zs/AKORw0WzjY3QcFNooqKne+dMejwBmyFYS4GYaoL5SBsyvIn6pi8/wq&#10;Xlhbw8HgpiJhp8ljvncsV8aA1F2R0ZHSjp7WYqaURjlTwUppBXZk4861Oziqy/xULGFYWUH13AWc&#10;unAatuMo2wzlfpLDE7BfKe+Rs/MyvsrIyyvJ5AnZT5AMZnQ1o7tJSCfJptiMGwryfgvNkbRO0hfs&#10;NOr4ODAiu+SUVD0YxU0iPI2WjhX5PN12lj+JoCaYnlHUBIl02iOIQnTlu8LaruONShnn5aCsx6wv&#10;M1f6Z0ttetjGD6Q//3xrBz/aP1A+ywQ5GQfc+FL5enqbAuuh5ktJQ13vgZTZkOZu2RlYZy+idurM&#10;OOWXA/rf/88n7s1WGhoaGhoaGhoaGhoazzvkR7J7akltBNa9fEfJXswFCeYJGM1LUtq0UskNRj9b&#10;8lOI0b88Ctn5Rz6Tvk7I6WnwxzrvPWoDQag47bu/d+VHvrmxlBLi8xAEiqDOrdXgSrrMpVPInFmB&#10;a1uIpT292/vo3dyDv9uAK+3InF5G9qXTMGulcQY/fZjS9vyZVYwYAU4bzIL2JUHfG6pFAv7wZBT1&#10;B01f2erzQBxHMDIZ2K0m7K8I+cBo6ZVsSpwWHFPJ1TwfEANbXNw5xtAkOhlp/JiLAF8kbNvGwtoa&#10;3vylX0Lh3AW8d9TEZTl8zhOfAST/6oMhbnX7OLA9FC5cwNkXXkCpdP+4vZ/6EzOR7FUCHOl5EpQk&#10;Q/lKAvJpQGmIQTyWJJpCzsoqAvhhSEl46bfEgCvjyVsowTpXgn12Q2kOX2+14MtYe1LQU/wown4Y&#10;4MN4iN5KGQsX1pCnVJAxxO3upyqKmNrMsxiFw7u2GMr7QThQ7ydgfc+VXsDa0gVUV04jKRSwHSbY&#10;MW2svfoiltbXpd9TAp7Es9r8cAo8T4J+JPXie0p78HUaJPZv9W4qWZEgXpAyPayVuRnrrprjPJnz&#10;job3nniYh17YU/lk7IzabNGYouTyTlGVyajpCbjIQKmiCUig0z4kyUehfKcJ/KGPoDvA2aUFvLBQ&#10;VZH+8+jxSPzzoN/Hn97ext//y/fw977/Y/zDDy/jdz65iv/P+x+p489ub2GXGy9yYXYGzJObJ1LX&#10;mk9zXBc/D4sVeJVqmkBD4zNCR1BraAi0/2ucZGj/1zjJ0P6vcZLxpfZ/04RdLiCmFnKrB2epQoZi&#10;fHGMsQ61Iqcp0aEiBaXBy/JjmoQIo3tJBLgPeVx93q/8abBMRlNLHUgskxQ3+HlyrT9MCe4ZRHcO&#10;VES0e2YlJXJNQ0WCG9Ui7NUFeBuL6nDXazBqJRhsy085anoejJwHW9rsH3VglXJKpuQ+UNOjK3Z2&#10;bAxhYiVjqSjzai5EaHXgJBkx8bNrl4ry6/WQVGpAYw+mK7aXPp5snDiNJ4mgptxLEETI5Md9+wVj&#10;Uey2mDVR8+wvbJPER2NSC74+WCNq5JrtA5ixLz1vInHFdk8RHUy9eNOIFfn3LGFaNgrlEnw/wO6d&#10;LUT9gZRhKPmKWT3qxwElD7hB3ZVmCx8Ph3DOX8Clb/0MTp07g4z38Mh7JfHRaSAslhAkPpI41VBn&#10;pLA9RU4+CXi/Zz5YLscbo4/txJFheXzeamgkrEOMw+AAXiaLbDtC6+BIptQAWRlTjDiflYN4GHyZ&#10;K24NhvhU7u1sLiJ3cQ0vnH8JgRWqsUtSnpsHUpd5Hkk9DaafgG3iZ0YXVzILCKWM7mEdt/Z20Ra/&#10;O/Paa9JBnGssZMsedvvbSoN6Ginp21GkMeU0ZslpggsGSmIkGkm7h8jZCRwvgJVYOJ1fkGsJannx&#10;nSSNoJ63ceLh6ACH/oHYMFRSH9SfLjrpAgbz57g5X7woeXWVLxBFp6iiuwm2s+U35GhJWlPVu1tv&#10;oXH5FjaGES7lC0o3/cGSSeyHeF/677+/dgP/8uZtfMIof7FVa+SjMRxJmTJWpd3L+bzaFHTeOFDa&#10;4vJ6s9PDZT+E98IrWHr5dWSP0Vd/XqH//f984tnO8hoaGhoaGhoaGhoaGl8ELBPZtZrSj55IbdwH&#10;kqWL5ZQgJinNsF1KdUxQlB/UjKr+rBiXY64vKrkL+OPHzhUxmz4+P4ug2VMRyHMjs79kMKQPEumL&#10;4PbB+MwMqNvd6iIMY7QDblhpYigmisVWjyKhnhR8zB49alAXkCyswRj2YTX2YbWPFLHztNG8jLZM&#10;2Lc/RZQdCzWx3Tzi6aeGhPacX6MoChBtXkSSrwBHB7C6bemDJ7f/Rs5GgQsdTwnKKMyDKT6bK5Vw&#10;+tVXcPatN9CUcfzxURMHA0pHHB8BexxI/u31+7jc6WErm8Xy26/i4usvIrRIRHbQCwdo+3OeNBAo&#10;/xrbxjVcJWdB7WPHmD9/fBaQgCw7ZUUCHwe1uDASy31wE8ZPbmL9BvBit4aVyjLc186jlcvhzmCI&#10;js+nIR7PUrRpIwxwjfPAwgpeffcXcOml15Qm9EZhU1IkyFoZXCy9iNXsmopmPg6U8yBhmxlLXfDz&#10;en4Dy9lV9TlXKmL9/FnYtUU0pXp9N4BbcVHfrSu75tXGqXwq4X5/pEI4ZT/qo0P0Gek8Fb1OYprl&#10;1LyaehUPl37yEQZ8tZGzY5wvWej7CYpSddecb5eyXVXR4NwoMWNnVb4k5gm2eS27rhYl1qQtlPUo&#10;u+W77SJiqRPlSUhmT8A9D6Khj0TqMivNMQ0uEFxpNPD9nT0l6TGU+9gvjJZmZPtut4+/3N3DlaOG&#10;+jwPnEdJjHPcB7aL3PIqSgupPraGxmeFjqDW0BBo/9c4ydD+r3GSof1f4yTjK+H/noOkzkfC5YfN&#10;PK1nfp5EscmPcBVN7Y6Jj3YvlfCYjfp9WrAsbtpICZFmN43gnlenIMRw5wjZlWoaff0lB0lf27Ex&#10;2j1SG1giPxMxzvYzEo8bljkOKh6lDCwsOnmlY/tMIWUZwx4Sz0Vs2Yi9LIxcSXwggrm3A3vQhVGs&#10;KnKHj7s/kQb1KES28OXvr2eLGd+eAYnX2JT+LlVg9SgrIZa3n4x0pftMU26q75JIzvPsw8snHppG&#10;8qCEhZPN4XD/AN36EWypMzeDYyT1rIbvcSAFvtPr489297GTy+PVX/pFvPrOO6hUF2V8cFNGLsZE&#10;6IYd9MO+kneYJkdJ+JlcRCkvis2+mIUQ6ha70hcP2EfqxX4L/uWPkH39AuzNVbgrizAXKwiW8zDz&#10;Hpqtjoqkzsu8W6AetbSR/fEwHAx9/Kg7RHdtHRtfewenL76Ahcoisk4GJbuGvJNVGxRy4z9G3HNT&#10;RNpsHoqS7kLxBbTDtrLjRv4UFjNLd0lt9htt2uz3YWYlv3UTnozdjeoq8uW80oDOmBkldTJNQlM3&#10;neT8YqaG/eG+imyebJK41b+NYTRUZPEgJnkdyhRPveYM+v4AvbgrdoiRk751pPz8Md8rjilzZTxS&#10;myFyGaTiVpRPs93T8CQfEuFLmRUlSTIByezdwa4i0tl29lXnsInDj2+g0B7AiCK8J75Mbem/3NnH&#10;R/UGPm008f5hHd/b3sX3xUcZ5d+U/piV8eBiA2336vIi3l5ZVpHY8+DLfZT32Je5tfr6Wyitro+v&#10;fHmg//3/fEIT1BoaAu3/GicZ2v81TjK0/2ucZHwl/F9+TNv5DOKjjpKXUFIYx4HRytwYcbJBIklT&#10;EtTPEiRpSDpz00BKh/DzDOKDBsKBD3et9uzI8Z8yaHdjFGKw34BTLsCYjQwnEcxIdznvJwaq4nyU&#10;bHDmPAIfiU+2gghZkt1PiiRB4mZgDIbqNaUz5c9ykJQXpHwP5t5tqY/0AzeEe0z7/7Q2SXxeEYmd&#10;uR/owzaCm4aaZijx0WvDyObTz08JEqok5h6HnH4cWDIPOLmckoFp1+toH4kPS9Ylj5HMqfb3w8AI&#10;VGr2ftJs46ZhofrWW/jaz38bSyurMgWQ5Oa62AienVWb7zEy1zFsRT5O2qAkPloN5aOfF0E9kHJv&#10;dW+gPtyTdnkyHH2pkyv1u38MmHGC4I9+gtyvvAtfhvEo8fFB631knRyKmbIMIRedqIdhb4BBuwcz&#10;DFByXWnP/PFKX2kHAa7JmP40U4D7wkvAqRcwypbQi23c7NqSdyy2cRVxzPFK4pbyFyRj1ULE+FCk&#10;Pk0mDsS0vaCDjdwpmU+qCONA+iJI7cr00nex1Mkr5+EuOqiUqxjuxiiuZMV3U+mMw+GBKm8CPtGx&#10;ntuUuUfyDrtKfmNCUB8M95X8R06usQ87flfKjGQKN1DwcuB+iySbK04GrpR7nNuwboz+rmVqqr5s&#10;z6K3pM5PgwT0nf5ttZliGrGdguePRoeKmKY+db/dxe4nt1CXIyvfbXkr9auMzG3Uoq5kPLVhYsFx&#10;FOFc8TJYzGZUn3FBceLfXOTl+6p8f319bQVvPYSgHimCeoCDQgWlS68iV0s3cPwyQf/7//mEJqg1&#10;NATa/zVOMrT/a5xkaP/XOMn4yvg/dVSDAP52XXEXJmU8jmMHSGAzgpp61LmfQjTswEf/1j68Wgnm&#10;QnF88qsBq5BF0uggDkJYpfz9fcD3ZEDkWuTwcXgTpH3yjjjhDEjo1YeMbp6v4fooGHEMIwqRuDOL&#10;FSSvLVuRgIYfIB504bJOXkaRPQ/DLEE9igaKLHsayYqvAg6kf662A5RdSy0yPFYvmSbMUR+G7Sni&#10;8LmB+KYlc0JldQ3DMMCtq9fENwbim+KncjxMj5rka0d86YN6Ax/0h6i+9Sbe+qW/irXNTXheOr/Q&#10;T1wro4hOkpCUluAGd2HiI2PlVBpFUHeb4pvVR/ri0+JwsI+6f6SeHHAtT+oeI+Nk7tO4Zj3iO4dw&#10;VmoI8o7SOt7pbylC1pM2cOPAenCInt1Lo8a395B0+6h6JDstaeP9nsCWjKIYt8U21y0XnVMXcOr1&#10;V7C4VoXrdWGboeTt4VzRQFdswjKaLHOwjUHYV3nQuyZ/ypamq+pJO7I4kresHzdX3B/uqc+u+Jjp&#10;uHAyWSxUaxh4fViJDTtwMcx3sTvYwWp2HYOYci7BXZKa/cNo5aNRHXHko+iW70ZlUzua0hqsAzc6&#10;JCGu6mM7yEr7U/kgA1kzp+r1KPBe6nvb4hfc+HAWtAMjtmf1sClZczg8xGDYQ7/ZRev2Ho4+uK76&#10;rSSdUhO/4yaGFysVnK+U1fv1Yl6OQnp+oYKL1QpWC3kUxiS1LbZk9LRnWzhbLuNnNtbx6lINmWM0&#10;yn2ZN69Jn+5nSyi9+BKy1YXxlS8P9L//n09oglpDQ6D9X+MkQ/u/xkmG9n+Nk4yvjP8bBsxCFnYc&#10;o3/7AEZ/BIvkszP/x7X82ldk2VOh0QWozcm8H4eFmEYUw7+9Dwowey9uPvn9zztIQDoOhlsHsLmx&#10;42x0Mm120EJSzClyi9IHBUkyL/LSsVLbzIuwfhTuEdTHLECQqHZcuZ6FO+wofWSjUnsoMThLUFMW&#10;IIpDqfv8CMOvOq60QzQZQi3oi1+TqH4UFME4GsjEk0PyPBHUAhKTtusgk80ikfF95/YddDpdLGQz&#10;KHqe1Hw+un6Am+0OrvSHGKyt46Wf+zYuvPySIqdnI2InIIEaJb6SsCi5FUU+KoK6fYSkTD/8fCKo&#10;KRmRlYOb75Fodg1KSHgyxtK+I1HrBAbiW/uwzq0qeXFGFNPX/bEkBSOPGUUcmBFiI0Yi7R+2+wh6&#10;QxRlvM9G3FJCohkEuBKEaNSWUX3tTZy7WEPstNEJDpGTe14sL8CzZN5Qkheh1CPEwUDqIHZitDDJ&#10;48nfpD45qX/BzmOvv6uIXNZpEPXVIoArbdob7KIVtlQ/yEd04jZs+bNaDsLyUOXh2R7qw0N5f0+L&#10;m/eO4qEivJXUi7JZQV1rB00531c2YD04X+TsHEr5lJBm2e1hVxHOJNpnQftSb3qim03QQ/rhQG0M&#10;OYsEkYyrqiLMp8FyuWnr7VvXcf2778F//wbO9wK8nS/i1WoFm8WCipAuuq4inElAOzLeeHARgZHV&#10;Rc/FitT7BUl/qbagNkQkwW5J2ndWVvALpzewUSqqe+ZhJHW4Ogixky2h+MIl5CrpBo5fJuh//z+f&#10;0AS1hoZA+7/GSYb2f42TDO3/GicZXyn/NwwYxRzcfBZhp4/RzpHSgSZx/YDcxDFIghDJ0Jf0lsrv&#10;PnDjw8M2wI0NGXXb7qdSHseQUPdBfswnwwDh1gGCzgDZFzZhTHSwv2IwXBvJSGzV6sJihPisfSh7&#10;IjYYSfvXsozaM+ZGUTMSk1IfNvv1MUw8DZv6HaMBEm9GC3sGJM/MgtQxV4B5sKXIdVAfeU6BswQ1&#10;ScaTSk4Te8MI/TDB6YKtNjF8LCQxDH8As92EkUQyzty7GwMSJCD9aIQY1Jc2FaH9RcP1PGQyGRzu&#10;7aFbr8OROnljUm9a6oPTJqU9uCni+40m6vkizn7zm3jhjddRrizAfMjCCttFIjSKAzRHR4psJRmr&#10;JD5KTy/xQfs9zGbUc97u3VGEKInXilNDRnye95CkdeRc/PFtmEtlxGV5L/NWP+LGji1FUA/DoYog&#10;puzGRvEUzpQvwLQMtJttDOotFE1TyUhQ131Si6bv45PBAM2FRSy+9hpefPUS7IKBZtBQ8hQkeCnP&#10;oRYIZDxRWoMR0iTt2R6WxddpcIPDitxD/WhGWfO6Im1JGstfWu+++hwbEQ79A+kPE0W7iuFOD8Nq&#10;X0WQkxAfiC2mwXqQvLal/JpbEJtQrzqVpCFBzzJZBnWqmY69WVD7CIjt2QZL5oXEfYCgZjuCxE/v&#10;NRhpni4KsM2zeuQT0EdmN4pkO335jrp17Qpu/fBHyN3cx5l+gBfdDM7m81jKZlCQuZVENH1wnjek&#10;tjbV0wFcgFmS78zlXFZFVG/IfLhRktdiETW5RoJ6dqGF8h4HMh9eDU20ltZQOn8e2WJpfPXLA/3v&#10;/+cTD44EDQ0NDQ0NDQ0NDQ2NLyGMSh6ZixvIXVhHYpkYXt9B0r2fhJiL/gjDK9sYfHJbRQU+gIEP&#10;kHAl2U3dar4OUx3TYxHFioxN9psYXd1CLHlkz63BeNa6188TGK1XK2FEAp8bRc6CEiux2CWMcKMT&#10;okCx3zmgdMLBMEInfBqyjkQdCaPxx4cglrrEloVocQ1xMIK1cw1Wr6nkA0zLkcNW5NYsSTMLPnb/&#10;lYZBMu4em0NO2ja5kDA+8TgwTMTlJUSrp5HYLozmEaz43gZ1QeRLn+9if7CHrt8Zn/1iYXsZVDY3&#10;cendd1FcW8f1Tg+3Wh0MxV+nuSz6TWs4wp1uD7dlnLvnz+GVb7yL2vKS+Ms40UNAknIxu4qcU1Ry&#10;HylYwufHmDHnUPyUkhSOIb49tQhAotS4sc9HFmBs1CQxid4I3aAl9esogpVk6XJmBVVvAQtuDXYu&#10;g7XzLyF3Zh3DYgaHQYim2IQSIiyLBP7+yMcnMq6ijTWce+01LC7W5P6a0uJm+QVpP19ZFiOU68MD&#10;tYGgY4l/SB7TdSRoN8pR1EeHaAzrUs799mLENSOgeUfezqtocaXzLAisIQ5HHZiRJed8Fc08C95P&#10;YtuRsZ/3uHlh2pkkstlPJLZZB/oq60UpEYJzBJJUgqQXpuQ4809JbLGvYcMzqU2dyodMY1pi5VHw&#10;fR9H+3vY+slHwEe38Ko07evFMk7ncmJLLpqlmtKPmvtS26ZENSOtL1Qr+KunN/GLcixksmLbkRw+&#10;fH6HzaAjY+FmEKFpZ5Fd34CdTWVqNDSeBTRBraGhoaGhoaGhoaHx1YFtwSjn4Z1bg2lZ6H58C9g+&#10;TAnjWZCg3KmrNEG7p3SUubnWY+GYdMP3rqPzl5fR+dEVdD65haHk765W4V06BbP01f8xb4rtnXwG&#10;vTsH821ezALdAQZRgv3BPYJyGtx8r+pZT7VRYirV8QiGZgoq+tIwkBQqiFfOwjBsGLc+hXn9Izk+&#10;hnnrCuxWXT0CT6J6Hlltyt+EjHpSMF+n14Ed+rBtFxYXPx7FMH3RSOjr9+p0oejia4seatJHTwJl&#10;6zhClMkjXliEcbAFS9pMHI324UcBVnPrirj8qUCa6Obz2Hz7LVRfeRltOXEwGKA1GiGgtM8Yvswb&#10;nzaa+HGzjdJLL+GdX/wFVJeWpP8en2wkwWkaCRxGTx9sA5XFse8+HaaJ3Hlg1H/ZFR+PuXhz/6KL&#10;YVoYXr8N66UziKNU8oLpqdPsKrJYPFzSBEmgiFaSsHvDXbStLvLnl1B4+Sy2Jbtb7Y4ipvl0wn5f&#10;0iQxCqfPYuX8eRSrFelrE92wrTYIJNHLfFlvS8YcVelv926hMTpSkdFqI84oldO4h0TJbPSD3gPk&#10;NEEZE+ZIUpokNologsQzFz2yFRf+Xvr5YbYuUg7EcKRGppL0uNm9pnSnGR3OOtA2nl2QNqwiiTxJ&#10;58AfRRiF9JWGIrabflO1ZQKlQS5/3HjxadE4OMSH3/2+zEu38I7j4UI2J32a6n9PR/g/CXgf7+em&#10;oKfLRbywUMFQfOCDwzqOhsNxqhTsiaMwxkeDEA2vgAXp22z+QXkSDY2nhZb40NAQaP/XOMnQ/q9x&#10;kqH9X+Mk4yvv/5YJu1KAGcUYNrsIt+tpRHNvgLjVR7zfwODmHiJKNyyWEfaHsOXVoozHNGijIJRf&#10;5/KGEhWEirI20kjqaQx9DLYO4ZVyyC1X4a0twNlcglHIkgkYJ/qKwzBgZ1wEBy3YWQ+GegR+CiRS&#10;fLGn2C4UG67l7AdMw4+eReIq/fwkMJMERuAjyTxc4iOS/kwJp5Q4Va9St5ja1SQL5UCVx7L4iI/g&#10;8AAFO5A6xVI/C2YstQ8D8S9KUhgq4lqRfo9R55ToNlUeTr+J5OgQSejDaB3B6LbV4/njmikCm9HH&#10;zPp5AevCDSw/U53kZpOR1Pu3YTjUL88pEjBjplGqqu2000MMOiEpH5bmSUF720qLOkRP+nzYbKqF&#10;LEaaUhZhJP293x/g42Ybu+Jjl37+5/HyO+/M1Z1WH+cYaRJxr9xO+tbZ38VgZRHdpAs74XhIe/9Z&#10;QBG8rIIU1gkZEd0FJT0qdlVpDhODROa+bihlm0jy9zYXZT0Y4dvym1jwFtTigWe66IZpdDBlMhJH&#10;hrM/gn/Qgylza0XpUBu42evjqp2g+torOPfyGyiWSjJGTKW9zU0KWSVGZ7MM6jKTwKUWM4ld+gG1&#10;nCn3MYmAJtjf9xPW94N5MD3TMO0sie03InhVabN7//kJ2H8Z00FeDkZRD6IuRtLOIBpIXWxkZM7o&#10;S/7M1zQWxS2yKORCftWwcpKBXEks5Kw8Sm5R6hGpBYhJf/KV9WO7nhTdTgfbV6/i6IMPUGse4cUs&#10;ZVocFQU962GsCiPZubDCRYNrjRZ2ez344ruc8+ZJd/Az86JmdWvko+1zE08beSmDBHYgbd8ZjvBx&#10;bOKOU4R99gXULr0IR/x+no8/79D//n8+oQlqDQ2B9n+Nkwzt/xonGdr/NU4yToT/yw9uq1KAS6I6&#10;5yGWH9+J/HAnMZR4LpzFMrz1BRilPPy9BjJLVRjZGfKAkZOU8yjk7v0Ql3tx1JZzMySo/IgPDprI&#10;bi4Bkjc85+QQ09NwHbVZJYldu5K/n8DgexL+toXI4CPmJvLUi3hGeFKCekJkTRM2JKzvHnGE0LTh&#10;mx68BelTimMHIyAMYVCiQvzJ9Lswez15HcIYDVS0qeF4KjI1jbxmrimha0WSvlmHOejK/QESQ+yw&#10;tI44V0RSrIhPSRlhACP0Je0IxqAHoydph/JK3Wapy1cFMcnMQgWGP4I3GKAUmuIWHupRC41RAyWn&#10;dF+/zCKlr4+//rRgmblsFlnx45vXb6DbbGExl1XRqu2RjyuNFrbEf4qvvIxLX/86FldW1aLCLBgx&#10;zKc4OOdMg5HI4qgwLAeW+JF751MYBZkzMtxwT/xS/p4F6NedoKUIW5uyFXZBSU/QZkW7DNthjLDY&#10;PEgQX9+Be2FT5sjxzWNwkz4S6tRVzlpZeZeoCHfqUrMHeskACaV4WuL73aGMAZkrxRTXZSxslTI4&#10;/+7XcfrcRdg2F3BM1fajsTwHyVtGOlOLenewqyQ5KCXCTQoZPV10ZCwosz6cmJ4Gxx6J4Xlo3Goh&#10;f+reghntwGjoSd45aWvFlu8FatEnQ8QyNknqcjPHkptFKOn6sa/I64J8T7RHebhGiIwn95v8Xklg&#10;xx5caQMjz7PSrgk5TSgSmE9oPMSnj8P21jZ2PvwQhf09bMq8sexJOXOe4qEG90B86qA/wEf1I3xn&#10;awff2d4Rn22KfQN1D0lnW74LZ6Ou+ZlHJO30wwg9maepv87o6o7Y4f3eCB8nMgctn8Hi228hU5Wx&#10;K/PblxH63//PJzRBraEh0P6vcZKh/V/jJEP7v8ZJxonyf25ylvNgFXOwSnkVJW0V8+ocr2EUwj9s&#10;wVsak8rTkGsqzSR6mqCuNTc65DGNSH7Y7zfg1iQf6i2fYBjSfn/rEPZCCQbtNw2GHHb6iCWNa5pK&#10;KuIpOJu5kJxhBKNHbpI4IagVxfmIwqMwgj/wkSlmkdgOEtdTB6Ot1XsvJ75UgJEryTkXdrsJHGzB&#10;aBzAaB6qw+w0YQU+jHYDWFwD8iVEjuQhxzRI3LEM5h07GXnNSr55GFlu5rgt5RSRPAYpxHwY4aqk&#10;BZ6VcT8HcApKSOZnCrBox9EQdraookxnN5v7ImE50s+GiZ3rN+A3jlASH87JuebIxw8P6+gs1PDO&#10;r/0qTl28AJcLVnOQiI9x00PanxH2luRhuSbsfhfGzm24+7twuy3xQDnPdrfER+g/ORJ/co7Rt+PH&#10;CChL0Y86cK2H+zU3muR9BH07jCPsD/fUBoQkm0Opk5xFzi6j2I3Qu3Ib5ns3Yb11EXH+fl8k/GSk&#10;7iOJnCAGo9v7YRfb/S0lqTGIqPGfICs+G7QDRaQyuropeQ3Wa6idP4X15XOK+KRPUmOaEdkkcxez&#10;y6i4VdSHR5JPX0l7cCNG3p/670CR2CSMmZ7k9aOIat7Hv1mQKDaaBhwuimTuXSehS3iSd8lwpJ0s&#10;R8a8tNORPijIPGIgQhAGaIYj1ZflTBVZL4PdjotaVr5bzIH4SohwZGIps/oAMT2Npx2LVz78EHs/&#10;+jEuRAFOy3dRxpo/rklCf3rUxD+9ch3/6KPL+ONbW3hv/xAf1xu42mjJ11kk9fdQ4oags/OygP3k&#10;2bb4UYxrzZaanyu5HG7J9+DHkYV9u4jaa2+geEH69Jg6fBmg//3/fEIT1BoaAu3/GicZ2v81TjK0&#10;/2ucZJxY/+cPanWMPxNRBP+gCZcbIc6STUw38tPztNdgBPSHQHWOTm67D7/Vg7tSfVD+44SBxAXl&#10;VMwgflB7mwSr2Ak5D5EYeDlDMujZEB2W5JcMSH4/XO87iuK7EgePQhTGCCgFUzieMGVkKSM36SJx&#10;Lp9KhEykQhZWkJSqKtqQ2suM75wQY48E7SgvpOXiYjnVbTblkyX++BCimuQkCb0JgUTSjue+OLDW&#10;j1cedX6DJFRkehwM4DpZOT67Xvtsm0luThNqispkP8ipB2wjtk3kVNLrYXhYR6/TUYsajCq9NvRh&#10;nb+Ad37+51CqSr9KntOHGYUwwwBWGEmb5Og3YezfUYsWycE2Yn+EeGMV0dIKQik+zBbl8ymMKqnU&#10;kLtzG0b7CEZjD2jUZQxJXqYNVxIbfl+qZkr+MnJMS9Vzqkny/n75BkbyeraLnJ1KF/mGtCcKUN4R&#10;H9o5gre+DOedFxC7XKx5EPRp5kd/HUUpWc2FD272l3cKyscC+IqUHdR72Lm9hW4cIaDu/gsbKKwu&#10;YKm4qPK43rmK/cGu2DFS9ZrIhHTC9lQ59who9g83aDSVJnQqj8FobvqJsoGcU398ZbtlDmFEtOqD&#10;8blJfswrV81iuDuE6cgsMTXNM13ZK6DkUAlbRrLkHyUmXDuLUdBHwx/g0O8qH2XafMZGziqrSPeM&#10;NcRA6h8EXGawUXUXxrk+W1x5/wPUP/gAL7g2Vl1X6nF/b9GPfbHr5aMG/sWNm/ijW3dw9aiFgfS1&#10;GERFf3f9AM3RUJHPC1lPDkqrpD47Ad9TAqQnPkdCm7I2XiaL9wchtuwCCq+8gdJrL8PNZu+778sG&#10;/e//5xOP942soaGhoaGhoaGhoaHxVYX86Dfkxyr1qB+A/FhXaHSAphyU/GCE9CziBKP9BixGWs9G&#10;YZ9EMFq0lMfooCE2u0c63cVCSezZRS+IUR/NfyT/qRCThFSczLEgWdVTOrrphnDPGiSLKA3CDQHV&#10;poChr15DLyOvn4EVoY8ubyKG+GvzELbfl3Y+3k96RvKy3Q9AHD8WOxgkvY+DIdd4PAnMx29nEI+U&#10;5nBsGhgwfLVVh9ltP3bbjoMin6cwr/08d5wfZHJ5vPDOO6hduIBbvT4+PjzCTn8Ae2EBC+cuIluo&#10;KN1eq9eBWd+HVd9T8i3WsAMjkLmEkfzDPmLPRXzqFOKLryB44RK6p5YxMAP4UU/Jf9ilmlTEFJNZ&#10;sIs1xGcvSfqL8voS4jMvIqouKU1sg1IhXg7wfcl/CLMtZR1JuUcHsMS/JqTtBCQlD4cRXCMlp0ko&#10;5u0K8rGn0lpvnUeyXEAo/ql8NrWGSjuBS2kbM6vkPcpeSYa1Aa7rMC/KhTDqGZaNSm0d+doi/FwG&#10;N/nEQbGKs2dfxtnF8yoSnmQ0yWYSxiyF5HZIwlk+V70FRTrPA+s1jPqKHGcehIqwlvOx2IPvJ4dk&#10;q/IjAU6ZilmYrgFnw0bUZcLxSYFneyjLODAnJ5UNIzRGbRyNpP+kbiTi83ZeRVQPfY4ZH0u5VJ+6&#10;N+L4jtUmlJ8Xuv02Rt0uEkoLjZcSaANuSsmo6aPhCHu9Aa612kp3OmPbeGV5Ad9YX8PPbq7jZzbW&#10;8frSotjdxe1OR8nU7IlPNwZDRVxzE9DJeCH5nT5dAvSlL28OAlwNxDovvISFt95ARm+MqPE5QUdQ&#10;a2gItP9rnGRo/9c4ydD+r3GSof1/CvxB3h0gVGTRHM1kSnmQdKZsx3G60r0hhrtHyJ1agpH76UkT&#10;PE8wbROjwzZc1wJmbTKW+UDGw1D88FT+GUWcG0kq8eFIX0334zSSBP1gqIipaULvOARBiIPWHQR2&#10;G4bpwBlvckapg8n7LxJsW5LLwbp9I43Udyn78PDBrCJr58TIkpi2bFKGsWQxnyRUqzdmePz1eWD4&#10;8WOApBjlK2hH1Rcm5XhKsCiD8Rha4g/DbITnbF/THjyXbsr4IEzbhlco4nBnF9c++hgH7TaacYKl&#10;C2fx5qVzWLIi2KM+DOpolxYQU1Ymk5PXjJJuiV15zUje7jgam9HUJjceNOEZHoIkRjDoKaKbsf9K&#10;EVrqTJukR6wI15DPGUgfJ5JfIvZh/6vNPPmUQJbyL3mYh7swjvYRSz0mfs/2Z2ScWTJfKV3lww7i&#10;71xGdrsH4/ya2Fn8aOw2TJv+HT8e6CuxMURj0EZbaVnL+I6GcCwXq9k1eOIiN3dv4MOdHWC5iDff&#10;+hpOLZ5VNmY7tvt3FJFsMfI7IR0cYzPPBZcY67lNZO0sBpKfIptnQA+dxmzfEiTdSU4TvE5bstwJ&#10;GF0dSR/wfLgv1i6neXIeKKkFmvRzX74HmlEibexjFDMCGShlKjJn9DEMR8h5rnwlMFpbLrkhRqNQ&#10;+s5BzavNJdpH8VBpTxON0ZGqx3GE/HH40Q++g6NPLuOlUhGL3JhQEErnqQ0760d47+AQt9vcdBK4&#10;uFDFz53awM+f2lTk9DfX1+RYxTc3VvH1tRWcq4i/Sjq1gWKzjY6falPn5HuOEdUEN1i80ZJ+FpPc&#10;svKwX34DC197F7lyRUl7fNmh//3zfOL42UdDQ0NDQ0NDQ0NDQ+OEwFiWH+39USrnMQv+aDflpxOP&#10;8Q/4+xBGipx2si4MRgZrpMh4cAoZ9HcbKrL5AXAxYDBC24/Ro9bBM0Ai/cNoU1v6kTlSFmAWJGuL&#10;blkRRQ8DibL94S4oPxBEPgZhD83BNnY6V7Dd/gSj8QZ0nxkkf8cRytzkjQehSLY5Oq+MJv2o+QGu&#10;r+QRdRowB73xFd5vwnZctSmd5JCefAiS2JKukfKiY4h2k5Gp4vfHXf+MYNtyTl6RmAQjVdlv0cIy&#10;Yg67fjfd+HJsAxKVlASZJSwfB7yHmsncjK8XdtVmfD15z/zug/Sp4Q9hDbrAwR2UPRPVall8wcd7&#10;rTZ2KmtYfvdnYV58FdH6OYSuq0h21lfFB6uqyf+kT7l54sRHTLGj0qSWhExjJA4MPl1A+x4DUsYT&#10;cnMWzJWiMiGP5Q0VbW3tXJd8U9swV2cYwGn7GH3vY0TbdWR/6R3kfu2bQD4jdXi4DelnPAiOBT+M&#10;0ej3UR8dKc9iZPRidgmLmRoK2QJyS2WUzqzCk7kUWQfboy21CWJ6f6hspN7Hklcs9pW//eE+dvo7&#10;apNEjtUFd0GNy1mff2aQbO2sjYhSTWP4YSD1Y48ZGMBDPQjEL3qq3+gzgdS7N+rAtW3UCiUUMlmx&#10;eyRpe+K3FjIOpYoCSTkf1lT/MVqcPv6kKLhFWJbkI3ah3MrRYIiPDo/w6VEDfalvwXGwnMvhXKWM&#10;l2sL2CwWkZ+SmXJkHsm7juTjyqutSHqChHbP93Gl2VI61Y3hUOVPjOIE+6aLfmUVhZdeRr66AOMr&#10;QE5rPL84fibU0NDQ0NDQ0NDQ0NA4ITCLOSDjYHR7nwzK+OxjQNL6t/aRDH24Z1bGJzUm8NZqiEcB&#10;knZ/fGYK3KSLZIj8tzuYL7PwpGDPhYxoHfTgdtpK6/ZpQXKQm7hxo7gJgmgEPxogiH30/Db6QVOR&#10;WJ8JRhr1STI6DBPsHx6NySgbe3t1GGMifaIvTHLJSAwc9HbQKngqYpx6xLxu2S7+6e/+/xD6UZrH&#10;FO6TzGAe44Phveoa389CNe0ztu8pQEmUpFhR/mFR8kP6008CbPXu4E731nhzvicDCceDwR62e7fw&#10;aesyrnev4nLrE6WnfBdiAxW9PRqSp0a8fg4LL72GM6++ir7rYIvEZsZFVj0RQDJ6/lwxiBLc7IZK&#10;75fKxjQho9Tvpk8suPCQd3J3CeXPAhVtTZmPhXWYvY6ckT4NpMSb+4ibXdgvnIL1xlm1SeFg1FNE&#10;+qNAoniyiJNGmpvIWKncB9+XMiVFzvIc/cgpllA5u471F8+gtlITX7SVjEfTb0gO93yLeVLiozCW&#10;+SC4SaIvdaNvZ6yM2iSTZaT+/iBtpfz2KcFocjvrwYxSspVjuR8aaEif1f3+fYtaYkVQ/5qoyncE&#10;o61D6dOEqxGCMAqQ9RylzX1cjY5bYHgSUAc6k8uCsySjm2+22/jgsI79Xh/VjIdXlmp4ebGKpWxW&#10;Ecx7vZ7SkP6kfqSOa80mbrbauN5q4Xab0koBSuLPa8WCip7e6nTw/sGhpOmg4/vSFzG6cYKmV0Bx&#10;8wLyG5uwnXua9hoanwc0Qa2hoaGhoaGhoaGhoWGZcJarCHpD+Fe3H4+kljTDy3cQNLvInFrW0h7z&#10;UMjCy7jwSVDPEnGTTQpjEoePYe/HAAmlxLYQLizBGPRhDUlkPjmpQtJ5GMr9ho3u4ECq/iCBzsjq&#10;3ugIB93riuTi56dC5EmBJOMs7O7v4Y/++E/kvYn+YIg/+MM/xGA4guflxI45uJk8HCeH1fJpvFR7&#10;GUu1s7AXV8fXcip6+o/++E8xHPlwvAy8bEFFU/OV1/nqSR48mFf6vphek/fmDKmdynr8dEgpRvge&#10;WgG23ADod4H9bQSmj17YU9eeFv44kneiYTwNRmuboVwvlBFxs8s4QrZSxsYrL2Pl3DmsrK/j/NrS&#10;Q2UOumGMH9ZH+KQZ4If71CtmbG7q/tQMnsAeSh3qMUI+mXEM6IeUwHgsSAGJ5ykSkX6Q7B1CnAXJ&#10;mUXEBUf8eYBhNEglNh6CCUFLGYqJFAXJfRLFOTuH9cIaNgqnUMksqLKG4RCtoIuhHaO2sYmLb7yE&#10;1TOrUgcbO/1t9MMRMmZG7r2nXcxoataFkcqstx+N1IaJWfFt1/JgG66K0C4ycljqOyHLXaskdVmU&#10;HMSfbQ+eLT4+Pkhs3/0seZDkTt9nUqJ9TK4mlvSxzD1mfM/uBzLWuRniUOox7Vu0P9tYyRXhmB4c&#10;yr6IbbmoFPhSb/GVo24HJbvyucn9tIIGhp4PlDwcBSP85e4+Pqk3sJLL4a2VJazm82jIHPH9nX38&#10;qzvb+PSoKX0FXKxW8PW1VXxrYw3vrKzgreUlJfHxs/KZ91UyGRz1h7jT7mIURPJ1lqSE9lED3SBE&#10;V+weyzyaKUrbJK2GxucNrUGtoSHQ/q9xkqH9X+MkQ/u/xkmG9v8HYbgO3KyH4WELcbsPk5snkszh&#10;r/1J5BjJizBC3B1gdH0HkbzPX9yAUcql1zUegEHd7lYXVjl/j5QmaNOhn0ZSy/nFrA2Xtv6MUCS1&#10;/CFfgNU6QpLNKekPkmyTCECSMdQDPg7Mw5DrI0bqxg4G/T7sOV1MgpPyBdzIjSyka2XUvU8D07TR&#10;bDbx3nvv4/SZMzisH+LTTz/Fm2++he997/v4b/7xb+E7f/4XWD+1jqsf3cAHP/4Yf/Av/wi9wQD/&#10;3f/3d/EX3/0uarUavvvd76HfGeJ3f++fwfd9nLtwEX/w+7+P3/4n/y1++MMf4u133sH/+f/0f8G1&#10;a9fxz//5v8DhwSF+93f/Ga5dvY6XXnpJbPTTnRgoubHbu41+1FMEKWUi8uVVZAwHTquJWmENOa8k&#10;9Ty+/yZgGlMRh5ROMVVEfS4sYrN6HmWzBtexsZ6T8St+YVqSv6RPpE+p8TzxFd5HH+WGcaWlJbzx&#10;5tti52VYFCEWTNIR4la40glQH0bKDzJ2grVCGgnM6qb1kXRyLd5vwaQUy0PmDuWH8nc8xtekbmbb&#10;R3KwhaTdRXitjoRR9K+cVu1RmtaIEMaRIms5jc3zf6bqh32lF810JKUZrU7Cl6RyJ2wrbe6q2L85&#10;3MNWZyetn/jMvnwewke5WEW1VEU+V8RSZlnyMZTdVZT0WDKEUckkg1n7RO5llDHLYhR1Y9RQdVNS&#10;IJKGPtAPl2CiiCCuICP5WUZWaiqlSd0iqRcP3q82U1Sf040TGaHN8cmxz40403MhgkOxVSSl29Lv&#10;cqiK8IX9NHXQBowQz2RMxLGBTn8kYyriSgYGMraa/R5KTgUVryp+eiD9nUaTK5t8BrC+qj7ydzg8&#10;wEF3D/2jNg7u7GPUG2Ahm8HpUlGl3en10RmNOOMh7zioZbOKtF6RYymfVRHWZc9D0XNRFr/me0p9&#10;OGouljbKa1b6lBt+Mnr6oD/AnszLO5kCshdexUJlBdlTq6qsrwr0v3+eTzw4I2loaGhoaGhoaGho&#10;aJxUVArIXdyA6VgYXNnG8OoWRjf2ENw5QHD7AMPru3JuGwM5rEIWuRc3VZSwxkPg2vA7A8TzotLF&#10;ziTXKEHdCZ5NFPUEpAijUhVmfVeRY4ej/ZT4eQhI0E3SkKcNI18RTsdBEeECRldykzvFKn0GkEi8&#10;cf0mvvNn38H3v/uXaDZb6vx//V//I/ztf/PfxG/85q/jP/37/y/0ewN17e/8nb8Nbmxm2xb+xl//&#10;6zh//rxK//Jrl/Cv/+t/S0Vjk2A9f+4C3nnrbVz+9Aq2t3fwlz/4IX7zN34db731JuqNOv6df+ff&#10;QhgEaHc60t5nQxMMQm48ek8uYWKrh4FpSCC2gg72+vvYG+yi6Jaw29/G1eQQvVIZGfEXu3kIa8C6&#10;PsLecrmx38SnP/oUkXTo0W4Lt36yjZAa5cMEZ6oX4bgZuF5WLWJ8+sFtWNUl2HKO53nYuSJyGxt4&#10;8+d+Dr/wy7+sFgEG3YGk8e6m4dH22+iFbZzKm8jbJhY8A68t2EprOaUaTaX5jciGnTiIP92GsbHA&#10;Tk/r+gRgu0moG0c9YCQ2/uAWhgf78G83kVgFmBfXYb55DtHY/oo0NSxFtj4s+pwE7tHoQMlyhOOn&#10;BvhKve79wZ70g8x/lICISHq7qLippvKCV8OZwjlcrL6IC0sXkM/nUXDzanGBUdTsx4JTVIRvuqgz&#10;IY+pcZ72eyTjruWn/u7KeGK0Nq9zPA7CRQxjalMHGCVHiLGNIH5ymZcJ3HWxvx1jtBMj3Cfhbake&#10;mv7jOZLePGxpI9s9CPuk+dEX/+kOB/BMFyXxT8a5N/0m6sODtE2fEXwag2VRL51yLJXlRRiVPHZ6&#10;PXi2jQuVshr311ptJd/BLn2xWlWbIb4haU+ViihzM0eL0efpRplMrzbMtMQ/uTBTyOP15Rq+tbGK&#10;lxcXFIHNzTyPhiNcbrYRlRdQWl6Hyw05NTS+ABj/3fvXn3w21NDQ0NDQ0ND4KoC/a/W/hDROKrT/&#10;PwJJSuTUO4jaPQSM9BU4GRcWN/erFcfkGA+NhyEe+Qhu7sE7t0YB2PHZMfpDgBHWloXNvIWzRefZ&#10;W1T60di5gf7KGjzLhUkimb4/pyDKR4SJj5JTVaQc9YmHwwGcfgKncjxxyzwdydt1Siqi8mlgOW5K&#10;Hv/lD/E3/+ZvotNp4w/+6A/xq7/yq/j3/nf/Pv7u//7fR38wwP/h7/4f8Yu//EvIF7N45423GcyJ&#10;erOBf/iP/zHeefMd/OEf/0v823/n31L++Z/8P/9T/K2/9b/A7/zO7+DXf/3X8Qf/w+/hF/7qX8N/&#10;/B//J5Lfv4fvff/76PV6+Nmf/Rn803/2T/Htn/l5VMpFJW3xWUFSsuJWlMQCSTsVPTzH6CTg2n5L&#10;bN9Bzs6rcUe5h/rwEJR3yFo5jGJu3hariNxaZlHcyAWah8ruUbmKOJpfX5bZanfx4Z99jLf/tTdw&#10;+TtX8eIbL+LGh9fxwlsXsSt++cH3PsCpCxvYu3mI4WCEr//KuzjaPcKNyzdw6c2LuPjmi/jo+x/h&#10;YPsAS+eWYQTAxgubOLx1gPf+7APU1mp449uvwMpauNW+pjSaC84yMiQHpbkkeA3pJPkkfkdi2YL/&#10;Fx/CfudFcZwn83ZlQ9tGvN1A8Ml1WLUK4sEQxiuncSO4jbyZxUp+fZz6HujulNQgQewYMt6O8f+h&#10;2HkU+Tgc7mE1u67I55H0BYnjlt9E1s6pKGFuGJqS3bHcM0IQBZJ+VfJ3cad3U7WZ8jh5SdsL+6rv&#10;1gubaI9a6ARtJYfBjUcVpB6KvJc0E1CjmhtZpvUsSN2Xxa43xI/E/pLeNY8UwT1NtnP8PSzP+64T&#10;TNM3cXSlhcU3Kyrqehr0Pfptwc2pY7ebbvhIUIaEyIpvr+XWFZG83d9SNiFRz2jtzwI+RXCrd0Pa&#10;GCn5oKODI9z+kx/C+uGneE3mibLrKCkPjp2z5ZKKmK5mMtI3JNXndOxDQAmaURihORphr9fHh4d1&#10;vNfqInrlLZz9xi9hY3kN9lmZuzU0PmcY/+i9lKAuyvjpfPbvIA2NLyW0/2ucZGj/1zjJ0P6vcZKh&#10;/V/ji0Jw+Q5i24R3ZpWsz/isgORSqwfks2SPsJyx8PqCC+cJSbtHQUUE+0NY/R6iyoIitfwwgktp&#10;EQElDfpBF0W3rMgg/kAu2Hl5n8oR7Ld20W+04dUeHlnMSMtSZgVljxq5Tw7L8bC1ta3kPP7H/6Pf&#10;VBrUv/d7/wy//hu/if/8v/gv8MrLL2Nr9w5WFteUhm6xXMA33/kGbt64jk53iN2DbcRRgn/1Z3+G&#10;/83/+t8Fo0D/3t/7v+Pf+F/+G/it3/otfPNb38Rv/9Zv42//7f8V/oP/4D/Cf/Qf/l/x53/xHfR6&#10;XfzCz/88/snv/BP81Z//RVQk32RKK/lpQB3ja50rKrLWNR2U3IqyO200C0bPbve2sDfYUZ+VHd0S&#10;TNg4Gh0qcrMsfcM8ql5VRddOYHVaSOgv2QJiyvGo3puCYaA76OEP/+Gf4J1/7S3sfXiAr//qN/Df&#10;/v3fwc/+xrfw4z/9Cf7a/+yvwPVy+L1/8N/jZ//619E47OJw+wCvfusV/PAPf4w3f+FN/JO//9v4&#10;+d/8Ns68fBa/9f/4bfzc3/gWvv8vfohf/p//Vfzp7/wZ3vrFN5HkAuz1txS5vpbdEJdON89jlUjY&#10;knw3SVxe22XFgAsrT2RnLkQk+y1Ecr9RLcJ55Sxig5HMwCgcqChzRinT5rOgjUn4BlIP13BhJx68&#10;8WIRI9b3h7vqKQBmtjPYxmJmSZGklD+hxERrHFHNsrjo0Apa0oJE+jlC3i0gK+3sBwPlc/2or/Ik&#10;OVxwSojBaOABVrKryJhZ3O7dhC19RTmOFHKX9NM0mVz1FhTpy/FIGChImr68LqIbVsUXrt8tYwLa&#10;+mF53n9dpVALHIc/bmLx7aqSBpkG+4q+yEhqak9X8yU0+k0l7cG0vH8tvy5j0UC9X1d+eq54AUVp&#10;89OCEiesGYnxq+3LSt+bfXfrw2tofudDvFDvYcGP0R6OZN4KsFbIK63poit9KnV9Qm76LtivodS/&#10;68u4bbbwfqOJj6RfnfNv49W/9qtwVh/0qS8z9L9/nk9oDWoNDYH2f42TDO3/GicZ2v81TjK0/2t8&#10;IeiPMNw6hLe6ACM/s9EWJT8oT5DzQGbFl4/rOfuZE9Sk56gnbQ66MDzqUbPoexrUjBA9HB0qAo9a&#10;uVmb+rYxDvs30fObiAIf0SiGV3Dg2UWYJuUAJgSWHGYGGTeDsreCvFNRxNg8kGhi1CdJL5Jb85DL&#10;5bG8vIRchvIRLhaXluFk8zh96RWMuh2cO30G3/jGu6iUK1hZXoFjWYjEjlt3bqJcXcC7734NZyVN&#10;bbkG17Zx5sxprK+tI5/PwR/5+NVf/RUs1mo4f/E8lmqLKOQLWF1bRlbssrS4hGql8kyip0lGU96B&#10;0bK0qx/54CZ2jOCdBW1BOQcl7zA2CwnKhUxNEXW8VpHPNW9R7nfSBBNkcjCjEGanAUNskVDTeRrS&#10;F5bj4OPvfCqdbuLUxVPISt/evrEHV2x86oUNLIitGKn64z/6Cb72y+/i8g8/xdlXTsPxPOze3EVp&#10;qYity1v41q99A71mB3cub0vfeFi/uIZCqYCDnUNUTxVxs38N1FZmxPfBcA8Hg32U3KL4Ux5B4qvI&#10;aTe0EO8dwTy3qvzwcWFZDuIfXVVyLdarZ4GVCuI4VFHNlJkgiVp2KyrCeR7oe574KaO7uRCQswqw&#10;pT7cgJEazZTuaPpH4r+sK8n0rBoXzJP9w1cSxnzPPuCiDvuUpCxfSRYXnIIisakbPdkwlOVyTJFo&#10;Zl+yT3sR80mJ8Xu4/8uI448EOceXiho3qZ1tST4FaWNXzvMayeOUQFaH+BbzTT/LPdPXxtdZX+aX&#10;5mki6Yp/xHKtInfO9AfrnpYv7c/kEUYRRqG0VfyN4DygIsUlX45rLsp4JqPn720G+SQgmc42M/Kc&#10;oI05lTDfrY9uIPjkNl60PHR7ffGtAc5Xy3fJaUfaMjvt0KLcCHQk9e75AfpBKHmxXwxpl/Tk1A18&#10;SwkQSoJQn5oz4616HY0gxuq778LOZu5L/2WH/vfP8wlNUGtoCLT/a5xkaP/XOMnQ/q9xkqH9X+OL&#10;QLxTRxBE8M6upCzINEhQh3JkuIkdHzUHVrM2stRFeNYgIWU7MPZuw1hYRhiSWJJBIODj+ow8JSlK&#10;go8btpFgZSSoZxdQcdZgBhmsLG5KujLybhVFSVv0asi5FfWexLRrpRukHYft/h1FQDECmITZNEje&#10;NUZ1cEO5Yo4yF7E68lkPgyjBKI5x6dQaFqoVRFJ3z7XV5mZRFCKbzeBMxsTimXMw4khJdAz8rpIZ&#10;KBUlrzhEbaGK6mJR5c3I14VKWe4N4DgWXLELyU6S4hTceBYgcdoIGsiL/WqZNPqS0bQkDeeBBN/B&#10;cF+Ru4xAZjQvCemK2JpH3pZ6z7VtkpLSmTzMg11FWBvyeVr6gf388V9cVuTkN37xLVz95BbKS2XY&#10;joPGQRPFitir08Htq7dx+oUzaMq5fmeAdq+DRCZJyvtkxMabL2zi+gc3YLsOLM/CqNvH4Z0D7O3u&#10;o/ZCBd2orQj41dw6yirSm/rEZalBIn6UA24eIPzhp7BfOI2kkPr844BkavCvPoB1bhNYryI2EkUC&#10;X+18isMhI8zD+6J2SZre6d9WpPIE7aBJWlItGvB6GEboSH25aMA+afgNVc5idkm+Gzwlz8IodpZD&#10;UpkyLZS8YRe4dkbpI09IaLaP8hgkVgteXsl9kFQlmIZ+THkNgv3LqGxF6CJU9iLpfXexZ3JInzFK&#10;mSQx/9KeZ2RxUXyDci8kvNPNDycH72O5k8/0AEZvT19XsiCTPDn91OW8uKchcw79i+enwXt4vuv3&#10;0fepqZ7mNamzingWX+MCB+3qmJaaR54GLIfSJ5wb1KIBnyiQhpPI3/v4Jgaf3EaNNpC+o4b02XJZ&#10;bYhI/543MkhOd/wAVxot/GB3Dx8c1tUGiEyflftJRs9C1UHmFcp+dIZDdBwXmYsvwJZ5g+PlqwL9&#10;75/nE5qg1tAQaP/XOMnQ/q9xkqH9X+MkQ/u/xueOKEbv1j4ypRzManF8cgrNLjBzvuyaOPJjVOX1&#10;WYEkEkmfxLZhWi6M5iEiEprjSG0SS4woJMFG4okg+VR0K8gxGjKW/8IY2UJKQKdHGoXJfKcjoqml&#10;HCbBfTIUHGa8SoJwEA1QdIrqnmkwT0orMHqbxCaxNwjlPSNyE7mHerrM6cFBy/NJvoR/9Yd/gqu3&#10;bmNv/xBnN0+Nr6Yg8dYNOrjdu4Gj0ZEixCk58VlAu5GApK1I2rGRd+0QtdEY1JFxcljJrqHklB9o&#10;8zQYhZqxPNKJqp6M5GXkNbWIVd/J3yTveeAGh0l5AdbuFuC4dyOp2c5+PEChUMKldy8i6xgY+iPk&#10;lgtYPbuEQWuAnWs72Ly4mW50eNTGpXdeRPOwKTcDL3/9ZdU3yxeW4Dok8hOsXlzFwloFezcPUFku&#10;YfmFZfiZIYp2AacKZxWZS4LdMUvISD2Uj1zbh9H1kfn2m4hl8p0m0KcxIUgnbTUZy3rnAIYlvnue&#10;kiApKbzVu4MG+zEOsZrbkDMJtvp31EaG1Olm1DnLJUj4Mxp6q3dbbX7I3IeRD29sI/pB0S0qvyvY&#10;8ipjxLM9RTT7caB02PtRT0l9VL0amlIu87sfrLGhtJoXMouqbKah7dgmkqwpeRyphQcuCnEBiJHV&#10;JI2JlEhOCWUurrDv7kLyUVG/6MiHgrySRB2pvHmWr7bYaDoqm2XLaXWNYAT2dJ5xT86PJCeuIXAu&#10;YPpx2gk4xlk/lscjzStNo3xewHYx4ptEdd4pKQmUzwLW8UBszY1dKfFB7Hx8E51PbiEnxRQcS22C&#10;uJTLin+lUePTILnc9n1cPmrgj25v4fev38J3tnfxnswLlO9ojUbioxbybrqJ4rRmNd9NR1fLKEBP&#10;xpVXqcLLfbb54nmC/vfP84ln962voaGhoaGhoaGhoaGhoTFGTH3pIIS9fowm85yN7ciLlJ5xBPWE&#10;LCYpGBdLSGwLRhiowhjdSZ1jkm+fBU0/RsuPFBmese6XWWC5kZRDYprRo4zQJgk1IbhIevHzSnZF&#10;RaxOME2GPQBDzpv37Md2tEYD/PW/8es4ahyNz94DSTxu4Fa0y0pfeJ5O8ZOAdeMmhruDbUXIU8pD&#10;RdWSqBMEoa9ILtdwFIHHNPOQboZ4ILZgW0icDtR5blbJiF1qF09AQpznu1LWhHScBsnbaP0Ukl4b&#10;ZnMfptiDxHfBLuDCG2dQydoI69vwq0O0jH30Rx05fxZv/pXXYDoGzr9+Sh1SEi6+eVYdCQJUV4rI&#10;ZzMIgiHyiy7q4Q62+zew8rUFhKtDjApdNAd19IKeIoFVhLL0eSuIEMYJfDZBfMN45ZTkMVL+8Dig&#10;rEf0/nVgMIL14gZGfh/10YGKrKUd6D+08TDq40rrstixrhY4CEbiTkDt5a6kp63pZ7QrNwtk+rQn&#10;UwKZCwjqk1RvGI5UdPbBYE8R1M1RU/kt/XPaR++Bd8YqOnevv62kRLiZJf3Mk/e2tIULGWIRZR+m&#10;JeUbS5+REC3ZjOR+9Linn4QxNysM08liCvTxx0XU4GHAWpR7FI/PPjm+X1guo5o5zh4GUuWfFewH&#10;Rt6X3arqX0qqMBo6lLm0PRwqu1F7On9MRHNAyZ9OF//y5h38lz/5AP/VBx/hn1+7gT+6dQe/e+Ua&#10;fvuTK+r97XZH0j44BxPM+0yxgAX6y84WgoHM5RoanzM0Qa2hoaGhoaGhoaGhoaHxzBEMRvCoL+3N&#10;IVKOWsDivEhDA7XMg4+ePyvEUYikXIMx6MKMUz3aRW8ZFa86TvF0KDkmig61qS1F/lHKYwKSceH4&#10;M8laHiQJJwT1XSSMwG4qspAk4CC8I2nu5XMfKGAc37MTSc/lxSX8V//gP0Mtm4flPCghQTmH5eyK&#10;koOYRNc+GaSC1EUYg21Mo3NHuENiVuo9IV8Zrcr3JJivt69Ie/wxMXk/gUeCm5G/gdxLUu588SJe&#10;r72Fi6UXcbpwTpGrBMnHnf42Pml+iMNh/W45s1Dnywswg0BpjtvbN2E0DmF2OzBuSD0cWxGzjCJv&#10;Do/gB0NEYXD/EaWvvEZ/mZznhobtYRNb7VvY7+1ht7ulosR5kMBkRDCJevaraxpYzJjohTHyJFLF&#10;NzDeIJQk/qwdJqBvkJi2bBfBjz6FVavCePEUIjNR9mOEPsvwxe6OmUqZ3O7dUpH5nuViI3d/5DxB&#10;2/E+5s26qX6SPy4oNMXftnt30By1xCeo22xgb7ijNkUsOYWxNAcXNzKouAuqjerpAfmbBj8zcnwU&#10;UfM4UOQ2F4ZoF+bLMvmefsAFib3+jpTZUIS5bThwFRH7oD75PKQl8//pu4ktH0UeT6O/K/bbkNEq&#10;fTQB2zDbrsfB5B7WgzrqN7s3lGTK04L5MZp9EA7l3VhnW/zHEd/lgkckzZ301TxQc/qjwyP86Z1t&#10;XD5qoj4YKqmPnoyJ9sjHtUYTf3p7S9LUVX/NA/WoM7YFjj7Ll3ocQ2RraDxLaIJaQ0NDQ0NDQ0ND&#10;Q0ND45khGfoIru8g2GvAWj6G+A1ihgqOP9zD58hN3wXlIIwkgRmmUdSMWHSMBwndafBxe0ZHk4Qi&#10;yTchZiljwFfD4IZqTJngcvtjXGt/Kk0ck7KSnkQTQVL3ZudGqjVrWopsvN65KscV3OheT6Uq5G+U&#10;kOQeKmmFx4Lc941z6/if/Pqv41vffBvJ1jWYwUiRWbd7oYrw5nu29enI6ftBEo260HxHaRQS0rTR&#10;JO+iU4anomJN5Jy8omRvd28oopJR0ozKpQ0X3AVsFE4rcpJ58n5qINN2JKQJ2rAbdhRpSttk7Hvy&#10;KbMgCUtbwPGw6yX4tDBCZ3gI48O/RFypouPZWMws4lThFIpuqonNsiYk5zRm7cR+58G07Luclcf5&#10;0gVFrJMopkTJen5TRRqr9LGBEhctpOt5D92DhCzbyb9ZkPjN9MW/fnIV0Y+uAK0+jNNLitglaBdK&#10;bKxl15RWNDWmWf8JWa/kKMRWbA/9jFHr1AK/07sFS8XdPlgmyfq94Z74YVNFTZPobowa6AVd1KWP&#10;uFDCu+j7h6MDacj9dmKZ9AGC42Aw6mEUMlI7VIQ1rys7ju9j/2z3t1Q5k/qwrofBQMqaH2X/AOQ2&#10;2tMxuQFlTtmAB6ONWRaJe+pAU/Oc/TS5zr5Tr0dArpiDEUkNEjnkPh5p3qk/T4701L008w75n9Qm&#10;BeeD/cGutO+zRRyzHVnxJ7UIIZ+9fBZWzsMwjo6Nep6AOtk73R6uNpqKkJ7uMr4lWX292VZpmPY4&#10;SOvApUVb0pgz/a6h8XlAE9QaGhoaGhoaGhoaGhoazwRxu4/hp1uIhz5yF9Zh1u5t3nYXAx8o3i+D&#10;MUHWGhNFnyNI6MXFKoz6DiwrJaFIXD0MruEqwoabx+0NdnCtcwUHw10VBUpidgIShJTS2MifVnlS&#10;8oFayiTKGDmbk2uMfOR5ai0zrZJBMD0lz8Doa5K4RbuIF0qXUHYeT89WtaPXRexlEbsZJMubMEdD&#10;uEe7sBO2j7X/rCAzeM9OJM+oFcxoz83caWnHPSmXUTRQZCSjdLnJoWM4avNAEtHcLPJm9zp2+ltK&#10;i7jm1hQhNw1G1ZK8J7l6u3sT18ZR2GwF7TaREpkF+yeSKkZSthebkkcPRpQguHAJhyUHB3Kd+szL&#10;mVUVSU59YZLlBPtuf7inzs0Do95JlLMNJF+XsosoSf8seAvI2BlVN5LWE19ypUmzazBs56QnJm3g&#10;qyn+Yey3EV3dQbKxiNG5Kqw3z6UR/2P6k/lSroRU94K7qORiGPk/KY/E9OFwX0WzswwSrFwI6Yi9&#10;KK8xDyS/uYBCrWluoEgStzS14SLBc5QUYbu5QSLLo+wE28JIXp5n/dkspks3+nNUXTp+B0ESqEhs&#10;+svkYGJqXU/OMw/mefe6+CvrfO+453dsW6J03hmRTbkROSPXVZsln83CaayJr5GO5Tl1jferMWAi&#10;HIYYdPsIthMMtmS87Uu/RGnEP8shuT452FMqj2P+OG55z2z0NsfxZwFtu5pbw+nCGVSlj9dXTsPh&#10;Zp5xLH5KjzieMOYSSj8M0fX5tMaD44TnGE09lDSTxY25kMaLycRimpzW+GJwb5RraGhoaGhoaGho&#10;aGhoaDwt/BD+zV24WQ/epVMwy/mU4ZiFH6SSBzMoOCS75qT/HJCYJpJMHka3lZJXjwCJLxJv1NZV&#10;m/jZeUUAlr2KIl9H8QgN/0hFhnaDLqgLTGKNZB9JWJLaB4N9dc61HJUH5S1IgqVyH4naPI7oBC0V&#10;sUria5qYeyhUuoTsuyKdSClFJOGXN7HZuo1q0IdtP56EwuOApHw/6GEpu6LqyM0MU+IxhZI4kXqQ&#10;lGakL6U6slZOkXrEZv40qup8Rn2eBcnLjfyGshO1rhmdSw1vEpokr4/jzKiB3JV6MU65kl1AgZv/&#10;Sdqh+FZP8qIuMhcFKD0SxZGK0lZav/JHUpBSGJSxmAdalX1LP1jOrKA03gzPMzOq/9jPJLCb4gdt&#10;6UNGSztOBoM//wmstaUHqkxfcNws7E4M//d/gPioB/uNC0AlDzuXQ1LMIo5TWQ8uWhAkcQtiaxLi&#10;tN3Zwnl1juCmhtwEkVHTSnIk7GN/uKMWCWh/ksAT+0/Az6wH60r/Yx+yz6qZmoqAnxxcPFERyJKe&#10;dWF0Nu8JxYa0Gzdr9MORIvfp01wQYd/Rj7mwQB9R940P5qVkX6TO6WdKV9y7zr5hGybHNAFM/3Ys&#10;U/xjU9WB11k+QQmbmldTsjFsfzi+xoNlsgxn1UbugsxRpy1k11yYXoLBrRDJkViD0jlTYJ/xvuMO&#10;5k9/WMouq0h6ytJwwaYXzG4i+eSgRAoXd07JWHn7pW+idv4c93SU+Yq9dvw8yT4qOI7MTZ7k8eD8&#10;4ci5ousgx01j583Pd2HIPGkhZpqHptPQeDbQBLWGhoaGhoaGhoaGhobGZ0awfQhYFqwzy/JL85if&#10;mmGUHnOuF0lQf0E8CMmlZHEdyeHOY5Ev6lF+AaNu1/KbSpqChB/JKUpYMJKSZNLZwjm5vn6XjKW2&#10;MqOASdKuZFdVHiQUGVXKTfUo6yEWk3OmIrVJDJIw3e3vKNL7cWAw+nbvFrCcRo1OQFIvZATuxnnA&#10;HyJpHY4JgM9mZJLwV9tXcDBKCfd5YBtISpJ8v9L6BAfDPUXwEuu5U4pErMhxHNHG89Q8ZiTshIBl&#10;JDCJ4aXsEmJjfpQz9cSp+X2UdBAPe7iQPw8z5kaCI0V6KvmKsAtqKpNkZ/Q6I497YV/SQMpcUgT2&#10;NBhZ/X7jJypqnvYl2RvL3wT0jaXMslq8IFm71dtSvkEd8OEf/xDuuy8hydvskHF6E2bXh7XVxugP&#10;f4Dg6i3E717A4IUSQiON2p0sTJCMJQlL0puLHHyvbCbnuVniB833xlHErFmifMoUfxpGvtLrprZ0&#10;1s4rfydYr2kwsn/SBy2/oSLVb3WvwTFsRR6TdM6YYqtwqMpp+21JKe2462YsNf2Qvks/UcaFdSVI&#10;WtM2964zxTiDu90/OXvvb9o36GdiNfWe440SMly4WM7KXDMG03Skfp80P0Zr1JQz4zJmQNNyU0wx&#10;ExJLyikBzmnKr8Twb0WIB3I+5bsfCfYTyW/W9YyMfdZno3BK6jh/4eVpwKjvYqWC2uYGzGIejKkf&#10;hCTyH4yOJlyZg89XynhjeRG1HCPexxcEXMBZzmXx5vISzlUriug/DrRebIsfkKSe6gsNjc8Lx3uj&#10;hoaGhoaGhoaGhoaGhsbjoD/CqN6Gs1oFnEdE6rpyfYYY4aZymzkStV8cEZLEkRScQXLMRmH3wDrd&#10;qxcjFPNOEUuZFUVIkpya/BGU5aC+MslZSjBQN5iE9QQkXknYMeqShCsJN5KnWSuPvoq+HowjkMc3&#10;PAJmFMIIA8TZgiI0ZxEhRiPv4Mivw9+5CpPt/gwg8c2ozlP5M4qYnwe2j8Tt/mBPbcRH6Q2lDy0g&#10;OXwcsT0Bbcco55xdkPQeFjK1cTS6Dc+1xIXm+IkRietxczcPlcq6VNSHs39HRb8PzEi9MjKbG9kp&#10;0nfUQENssjPYlvcjXG4NMYqL2BtShiRSUgoENYVJzjJinm1mX1Jqg/1N4pd9TZKbr43hkWonCdJY&#10;/IpSN9ZCqlFN2LGJ5KM7SPbaiM0Y9rdegf32RfgZaXPQQ0fqRnJ2QijThipCWerLyFxGABP8PBT7&#10;zJMjSeDhcJhuQMh6UReZMiasF/MmqTrx1UnkMs+RpFeR5XKOmy1So7volpXrTyKYmd8sJkT0cWBf&#10;TxP608hJm1bzSzKevAfIKcqGTCLsVRS1/BFc9OkG7XHbUnKePlV1qyoNFyjmYWLTCe6rtxRu1SSf&#10;DRuJZEmdah7GI4hq2pR164vdJnZdcGtYz22OUzw+jrNRN+ziMDhAUrGRW1tAT/rjcDCQts+3uytz&#10;66VaFd8+tY6XF2tYLRRQy8p8k8vidKmIN1eX8VfOnMLLtQWx7/xxSL9gTwdeFpEcyTHpNDSeJaz/&#10;6b/97/5v+caTAek/5heghsZXDdr/NU4ytP9rnGRo/9c4ydD+r/EsEe/UEQQRMmdWyKqNz85Buw+U&#10;cg+keXsxg1qGZO8XgyhONzW0snmgc6TkPo5DHEXwhz4yeW76Zqio6UlE9TyoCN5RHWwNiWxG6pKk&#10;m0hgMIqVhBqjsXnwfDfsKcKN6SKESi4gY1OvWgbqQ2HA7DSAypIiFufhVve6kh85iNuwnAyy3R6s&#10;QmVM9z0aJMwZ9Usy1DBN1X5GGbMND7MDyVaStmwvyVVGGT+6PSlIJlLHl9IhZUXyLyiNa7UpHi3L&#10;cs04PZQuNuUIQjmfKELX5AJIxoVFTeh+FygvK1kK1pvtKDllRYJXJU/KtRwM6tJrvlok8MU3bnVD&#10;bIpLUDKDEdS17JIi5U1xGkpoMFq+7h+otpEsXc6mmtbsN7a15JWk/3KIb+zDPb+BKAoV4Zpc35HJ&#10;1wXOLSEpZJBIfekxXJCghAmjs2mjiZ1IeNI/8nZBtX2yASPrRb9SchgzBLGBAtbzy2KHlOhnHSdp&#10;mC8p3IJVFttI7uP+o23kg7I7/ZdSJTzHhYZe1FNRwhMw6npCFhMqzynyl3lSOuIeyW5KPhnlC1lp&#10;C+9UtpE8c5YNU+qWk2r0xEYsnZjkSY1rVXfJj/mqPCUtdcQpL8PIePoniXSWSZmSWqaGkdiTiwiW&#10;9Nforh70/R4/W0+CMjixF8HMynVpctJyYAQJ7Jz4lLSb4/P+RaAEOfHRS+WX7o5v5ksffBJwYYDj&#10;n74zjVbQwnZvW/V3IlmatoXD23sIZB5dzGbEzx7c3JXlZx0bVbm+VshjJZ/DRrGgoqZ/7fwZ/MbF&#10;8/ja2gpW5RqjrZl+Ft0oxp0wxo1sCf21Uyiun5L57/g58ssG/e+f5xOaoNbQEGj/1zjJ0P6vcZKh&#10;/V/jJEP7v8azxODOIbysO39TxN4QaPeAICIzDOTSqEgSaKcKDt6qeSg7jD784kCCmo+7g0R14CPx&#10;7pd1mAYjYf1hgGxh/mP7lJ4gOcUISEZTKoLUNBShpfSOowEo48Ho3QlIcpLko84s72uO6or84qZy&#10;3KyO5yebxk2iXY+Dyc3OJEky3vBxFtQgZqQnI4CbUVeRola3C8/JyT0pqTYLknYT4moYD1WUMUlB&#10;5jEhT4mU0ExUWhK5bMuEBKVkAtu5kl3DueKFJyLtFIlvpwQ47+Mr82WNDGsmctSMcODvSXvEVgbF&#10;CEjyB1KTQN6bMAcB7PIiclZOkdEkl5WGthwkP0lYd4K6pB2i4CxhPW9jNWeJzQZKmmQps4T2qKmi&#10;4al/zfTb/S3V7ySWSaRTF5rkMuuad/JSj5RkTrYOYZ9dU34f/vAqkjCG9cppxDNR7P2oJ/fL+JH7&#10;6/6h2mxxAtVuaf+0HwSJj9vd2w+Q00xbyyyL/9D/TOV7E/KYfZJTix4WSnYFeTevJDEmUdisO/uT&#10;ByOTWaaSo5E2TpdD32SeE5JatVM+qzqyn+SP/TfxBUauM+qZ6VVauYdPSqyKu2aMAI6c68YGBsxj&#10;nJ9jsy9ptijNc5wv82BkNyP3UzmXRNoo84v4NDWtOXZI9lL7Oid9TWkdbgDJPFiPdAFARqOMTW7w&#10;yXPpZ1vSSAmcE6SCfE08GScFsXUvRNRIEIvfMR+Y939xMsqb2tefBRzntD/HKRcGaHcS+lfbn4rt&#10;ufAi7XekDa6DXr2L4WEDZcsSv5M5wkr9YwK+p2RQzrGxmM0qIvpcuYTXlmt4e2VZRVfXshlFTtOu&#10;s2Dr9kcBfuLH2F9cRe7CJRRqS7DdB8nwLyv0v3+eT2iCWkNDoP1f4yRD+7/GSYb2f42TDO3/Gs8S&#10;o90jZMoFoHhPyuIumh1gqaIiWpFLJSGWMhbOFh2cl8MxHyRJPm9MCOpEyjZGAxh8jH18bQISc4qE&#10;i6R9/REyhfkRw5N06caGKdlFcomRqJSDUJHRJsm/SBFPxM3edRX9yghhRk2SlFMyDMkIOSsDTz5n&#10;1bX5EhrTMJIY5rCPJCv2Z31nwLxd28Nadj2Ve4i7cCVtKbJhDHswMrn77mJb+Mf7CJKyFbcCbgLI&#10;9k8Tperz2CbqHvmbfCY5TZuQcCM5r2wjx8PAPKbzJ8nJPBqjI2WLtM/8cZpJOtY+kTlN6pfQvqbS&#10;+GZeViQp69IXhSyMKZkCRuZyk0OS7oYZouP3pI6UEClLn5CETUlWRosrbWLpw5Sgt3Cte1XdT41w&#10;bh5IXeaCU1SLEROwzo7YPL66A+vCGqI7h7BcC8ZLpxBH96KRJ+0lyclWKAI34cJFSgaSGJ4QvdMg&#10;mdqLuorAZR4T0Pa1TAVVr6pswA0WFxh9nqmpPLipH8l0cX+5X8alkShSlODiA32UYJ0cy5HPibj/&#10;+JzczzyUBrfYhAQv65fWOa0j75ukSxc55BrbeNdHSP5ayk9Iog9i8ROS93JeRUtLCt5rW6ayNe8n&#10;FU56mnlzkeB04YxaZGA/56VPWB/6Bm3IccfNGTm22GfUG+dmiaxnaku2NyXc02jttP3q87hN/HxX&#10;JkSqbciUxohqc2Qj6spdIzk3tZ7FccFFjFlwwUZJ9QjYpuPAclkO09CnqDfO+vfCzniDzLEvS38Y&#10;Ype8XUTQ6GHUbCIrtiy4rhoXk9FA8D1J6rzjYCmXw6lyEadKRdRyWfFZzlEcp2naabC/B1GE60GE&#10;n4hNR2cuYvniJRU9PenDrwL0v3+eTxw/SjQ0NDQ0NDQ0NDQ0NDQ0HhfHERgzBHTBMfFyxcVm3kZk&#10;3k+wffEwkBgmjC43VbsffJJ/nqbzLEgykxxzDBeUYEjJPVfamUaTk9g5HO4p7eOJZm7BLiqymGkJ&#10;klNKezoKpNAYXbm2P9hROsPHgUQaCbAok0XSbcEadBWhNwsS5inZ6mAlt6bIwYOgiaBQhJHJw751&#10;WVKlxCLBOk0TyawbjwmJd1x/8donrY9xNDpSeTCqtJZZUkQgN9/bH+7K+zHxdwwm9pjgYLCPnd6O&#10;io5l+aCMR8JI8XvpEiNCzvHkjdQxkjbEaX0dkvueizA0YEf3E+MqElx8z3RGyHsezpZP41RhAwsZ&#10;AxEJQWkLbUDJDvYL+7UTtLHVv32XOCXhTt1oEpGB9Kuq3xgkq9kWRrZboxjhRzdhrC0p3XP2GYlU&#10;YtLeaZtTzmMCdX2OuUlgn8mfxWsLbyiSnO0lgU5/ZT8wr4pTlXH2itLNptb5an4dVXdByZEQrAfz&#10;9+yMOhg1zHwI9jF9kUQ78yNxzYNtpN8yqpf+NElPpOnSg6S+eo1DdfA9bUo98ZLliM0S7IxGOAxC&#10;8fUAI7ELN3ZkWvp13x+i5w8wCqUs5iHlkjSmvrtaqJD2kWRl+ZR/SX1tcaY+zDMdb08L1lnBAdbW&#10;VuEtS5vF/UZXpT7cL1LQD7u43P5Y6aynn3squp5jnQsr03V6FNiHHDMHoz21oSfbzT6ir9EOpmsh&#10;c74K56UN3BaLXG+30Q18xHM2TKRnUeIkYzOq3xE/4RxAYvre2JmFL/l80u7hA+qJXLiEytkLcLJc&#10;xHn8NmhoPC10BLWGhkD7v8ZJhvZ/jZMM7f8aJxna/zWeJfy9BhzHglG5R67dRbObynqQqA4jkBYL&#10;YqDsihMmoSJ0JvrJJHMmpN3nibsSHwIzV4RR38Uwl5KKEwKHMgAkwpTEx8BXEh8kWBkZnEYEj6ND&#10;x38kgeVFvVdR03KdRCgPRlKr8iRvpiPxzPxLbiklsvwjZQdKMFQyNUVuK51n+cw60Doh5UjkftYu&#10;lQGgTAEJccl2YRnJwQ6MbE4R7tNgmoyZypOkEaKUpCiqDf2y2TKM6irs3dt381bkJFJScUKaEmzP&#10;w/qHaeujA/XK/Jkua2fUpnEkUVPtam6QeH/9ZsHyGUHKbqCURhCPEIifFOy8+BjtyzrRImLn0IAZ&#10;e+pTY9jGMBnCNTzYcBVRzQhji225c4DhQkb6riF1yam6kdjmxooECV9H/mz2mdiVPjD5Y1vYR+z7&#10;XtBV0eQkURe9RRwMD9T9lJlY8GqpDwjU/Y0e4r0j+AcNuO+8iDhrq7YdDeuqXdTkPg5MR0xsPg+0&#10;J32LxCzbtJk/rXyCJK6ShpE68PrEn2kLEp60Z2fUxSDupcQ/CWB10B6pByjIe/oAy79L1Ar4mYsO&#10;tEeaXu6477qUK/WYJuxTH06QszzpS+lfSU9if4JJniybNie46DOJ3maejFRey63ds7H6f0qMcxFh&#10;p7+j+ncCVe9xnhOwHkxPsOocY2eK55X+N6POSdpzQ8wJWBfmww1NN/KnVH16VgdWWWzTldwb4kc2&#10;yfwhAvmjvx/JWK6LX5A0Z71TO8h8I30xD6zj/nBPXWe/cbwyKp9too24wMT+IQw+8eGKbY0Y/W4f&#10;vXoLRhCh6LlS9vz8Hxcjmef2RiE+HEbYXlxF9tKrKK9twnEfrrn/ZYT+98/ziYd/M2hoaGhoaGho&#10;aGhoaGhoPAJu1sWwe0y070IJGAyBRiclqwc+tvshPmz6CGJuYkaCto7bvZs4Gh5it78DPmr+RUGR&#10;WHGsiCASj/MwqQ61g7kZ3jRxOw1GTJK4Y8QjZQkUDKhI1KJTVpvOkfQi2UaZAr4n+UMZApJZG7kN&#10;lJ2q1CNUcgYkrIggTnC5FaAbpoSdIh6nfs7HYQBjaR1GtzU+Mx9sHyOLuZncYnZZ2pUgiELcLq6i&#10;FRmI/RHQOsBR+w5udW+M70qRkpuTDefmgzIilCWoSz+SrCYBSjKfJCrLPM5usyCJOimPUcyEa2Vg&#10;MLKTVKYRIIyBnR7lN6QNYaIIPce0cKd3S73nxnLU9E6kS6O9FmLbQC/sqTYr0tJIiUp+ilT/piSc&#10;6pPx+wlIXjJylwsGtDuJdi4ikEQ9XTiLi+UXlNTEBIb4dXynDvuNCzC+dh5x3lZORH1kSlwU3KKq&#10;43GYV4dpsLqU6WAksi9l5eyqsu2q2J9k9SyYF6NzSYqXnIrSZibBfT+YqzKEQko63/s8Cy4icDxM&#10;CN8J0rrdf47yHTzXCnrSB4P7yOtZUAaH/kLZDFMtRqTnSCLPPiHQCTsyl9zB9c5VpT/9KLAedyEV&#10;5Tgs2kUVVc5NOCkTMwuWyb4nUV32GMEtdpNsrEUD1rK89aWODQuD+giHwyN0xeeYlv3BxQ3qnvP+&#10;48DxT3+a1qjnvXnxkelzEzB9YX0JK998Fb2VBXzc6WKn28dQ5obJPPWk4HzbCkNcHwXYsXJI1k4h&#10;W1uWeV38XUdPa3xB0J6moaGhoaGhoaGhoaGh8ZngVgqI/BAYzHmkntrT+SxQzqdHqwtumNgYxegG&#10;popE5YZmJGObQVMRvLME1+cJRcTZLqiMO48QIpmmSE2SP4xgnOINJyQiiV/WWxFZzMd0VaQnz/Mz&#10;CStikp6EJwlOEs3UeGbbTxfOo+BWVXkkV/cHe9jt31GfeZfFgpP785kG25GoR/0fvDZB228qbVtF&#10;gCnizMWNToSPWz5+0LOwb2VhFmvIB4mStBjFqRQFwXvSTfMCRcTPA+Up2Nab3ety3MDR6DC1nYDR&#10;oNNRs7PgQgFtOAyHqhxGeJMAtuSvJLZiZCnbxnRGxMhyEpeGlBHLqwVX7HjYryM2YshHtWmi0gJ3&#10;fFiLRXgf7mE1t572hSF1GkdPUwpiEFAz/Hh2jwsOOSevSEwShFzMOBztYz23oSJluakh72f7+JoM&#10;RzCot17Nq2jiSdaMJK95NeXze9K/D7PHw8AeHsWJ9GeM7YGhyPrHBX2c5PhEbmYa9Kt5vnUcVFsf&#10;MlZzUlZ+vNklwXHNg77EfmA/86B9J6DmcnMk/j/cF99PI4ipm82FgdEMqX+ne1MtaHGBZ7oekzwn&#10;Pss2U8aEY3IiacIjjH0l20IwbVbGxPR1ls3I+Em0e0H8WxHZ4+uGK75QkbbVIsRhhO0PdxC2I5wp&#10;nDvWltyck2ODMiAE03CxiuVPQD+VBqlFAF6fzB8T2J6D4voSVt99GdHqAj5qNnG92YLPKPgnBMnp&#10;kcwbuzInfwwbneoSqrUN5MqVu/2mofFFQEt8aGgItP9rnGRo/9c4ydD+r3GSof1f45kin0G4e6Qe&#10;QTe5UeIsscHPPCxxPF6yLZjyfjlLLVkfJSeNFiTBSzJolpB5FBShzSJU5o/GtMQHiSAUK7DuXAMq&#10;i+nnKSRRgmAYIFvM3CXWpsGySTSSZOYmh2wDiR0Ss5QciBDLNRsHwz21CVoqMXFPKoOEMaNZGSnM&#10;vEmsUeeXh2NmUHRJZBtYzFjwrJSgpRwD01KOgEQeN4arMNLYHyLJ3Iug7QQtxY1OZBEorxBEJOIN&#10;NKRutAGvLcqEsJizkbNJsg5RjGKUzDKGptRd+mXSZtaZf2zPNKE2AdNxcz0S7AQ35ePmjyTG7/Ru&#10;iw32lWZwSjan5D/lSiYEJaNP20FT6VgzDTWTB9FA2YZRpkisuxrUjKbmRnC9MJL6cHO3niLE6UcL&#10;2aJcD5FDBrE/wOBMDe6NFrys2Cbvye2hHCmhyTpTEsQAo97v+Q83GeS1SZvZXhXRLgZltHTJKSuJ&#10;lgnoB4fDA5XGjaWOnR5QK97nT5O8BiHrWldR5RPbEsxjHinIPud9E3CRwJI2UyXnaBghY5vISp/y&#10;/raKUpbPdpp++j6CnxnZnnEySmpGtVHK5HG3LnLLvXNp39z9TMJ9XB9+Zlp13+Se8YIM6xKo/uXT&#10;CXKPmIHneUzGkXov1/j0AKPTCduiLAl91BF/LGA1t4JlbwWtoAFXxk5W/IALD4zQJ8lL6zIf3seF&#10;CpbLRQfWJdXCTqVNlIazpCMxz/ehjCFKx9AW9FlGmPNJB0b/kySfpOciBK8xmp9tY/S5ku+QTyxf&#10;kdjZGnxvBKOYwO65GLRGaIVNZJ0cLOueX3Fh55Pmh6o8X/y67h8p8p1gfVk3zhHdsKsWqFh32v+u&#10;/Imy79ju0t92LqMWBpu7hzBGAXKOLXakHe751KNAcvp6b4APZFzV18/A27wAN3CQ31hO5+uvIPS/&#10;f55PfDW9TUNDQ0NDQ0NDQ0NDQ+MLReb0MvzDFhLKeBwH6hIEkSKzGLl3MJT3SRq17JkZFaH4NCAp&#10;pTicp4SKvvSyMIfHyy6kkYZDRY4RilyNKTURKJI5JZTTR/n5XkXHSjsPBntojpoqGjRM/LSuU6D0&#10;B6M0SdopAplRkwYlGUrw7AVFSM2CpC7zORwdKEmLdDO7SOrRU68kNBkBvd3fVtcnCOK8tMHB3nAX&#10;W4owPoBr9qS8BpY8RuJ20PAPMMqXUJB+qoZ2Si5OgaTdg/IQ98B+ZFtIvJFIp24zN4gkqVpw82KT&#10;ceSy/LGOEyKOBCDJaBK3JPfbQQtN/0hFVE9sPgHvJTwuiIit9geptjfJf2p50/Z+YiAzDBE5DnrD&#10;Luy3LiDab8KKSYrmYIgd2EFGIq9xSqBOY97Gc0TOIUmau0/Sg2CbuRnh3fMppzgXlJY4VaBmdErU&#10;T8B+exzsDnakzbvYHmxJ3wP1YYJBQELYRDuUupnHa4UT9LnN3Km7G3yyT0kKs3QSoooEHf9Nrt09&#10;JA2JWr5X9pO/VHJm8kfcK5tji9rn3ITRsxw53LR/opHU3ZfpwBe/S4li+gjTMhKfCz0rmVV5zahF&#10;GJLJjJInUp9qKr/guOJRymdQKeRUOY+HNPqbfscIbIKLDjVvScZeXvomje5mf9LfrneujcdaWs80&#10;wjtS11lXvjdtEysyDwalIY7aR9i9I2N/r33XXyn5QXtzkYZ1b8m8QCkdyhsxT75yPHRlvHAMsC+Y&#10;7yQ6nD5GcJHAtCx4CwUsvHoehRfPY08672a7g/aIc8zj+RE3Raz7AT4SJ7qWryDz4itYevUV2J6L&#10;pD7eBVJD4wuCjqDW0BBo/9c4ydD+r3GSof1f4yRD+7/Gs4bh2og7Awx2juAVMqm0xyxI+vVHQNZV&#10;m/l1gxijyMBqzgJJ2Um05pMiJdGOJ+RmcV8E9QRuBuawhySTRnJOwE0S2/0WfHeoiDSSVyoqOGiq&#10;yGUSTd2wrcgtkkmMoGUEJKNpGf1MgprpuiRO5X5GSDIKcx5ItlLGgNczVlHSMqr5/naRAmRkMrV3&#10;ueEeyyQf6MpLb9BAz05UeSS7GCHLSGBuvsgN4bgRWtk1FPGbEsZFuT+8G9VMos2TtD5itNwEpWZb&#10;JoscEssa62TfkyuZxoSAY91IaJNwJplGkpkg8cr7SFiH4gOMPCYBN4z6rLqy6eHwUJHLjDgn4c4I&#10;V+pws/4LUj/6xvZgX+atrOTTVUQfRUHyXoyCiiD2VF8wtjdvlVWktXWwjeveQEW6DuWvIjb1/+J9&#10;GEddmBsr4ggkpm1Vt1n/IRGp9IZnoEjYOb5G0lX5MMlb8euw3oSxeC/CehpKdmK8mDGNebYlJrQv&#10;/YeR+NxkkdG2PWmXbclrWJZrCTqhIbZIkBV72FIXLmLQN2mraSSJIfdZanNO9g39iRHDJEJJPE8W&#10;OfhHEp2+wms8mBfrQb+ZpGG7J/fIB/6nyma9SYKrBQ3pb0PSFGwbg3FZqWekvkG/YWQ+02/mT6Va&#10;73KOutG8nz69mEl1zOmLLfEtLg5NUC2xjQYGY4KWeTJSebLBIEEymW2ZYGJvLiwwSpqfGa1P/+RG&#10;hSyLfsgFJy6mtOVgP49kXBFcsOK4Yp6UTVHR+1LHo+AQpVJF5kGZC1pS1zsdmI6JG6OrasxxPHJx&#10;iDZk3lxYasl8QluTxOZGi2wbiWjadQKOGdqaB32fT6zYWQ+mzLWHe4foHTZRdmyZd1yx3Xw/ncb+&#10;cIQfdIe4tbAC5+U3UT59DplKGWjLvNEfwlmaP0992aH//fN8Yv7sp6GhoaGhoaGhoaGhoaHxJLAt&#10;eGdXYFcK6F3dQXzQVKTUfbAswLXJXqmP/P/uIMQw3aVOgZsBXuuEkyRfHGypFzcbjO4RQhMYiYl+&#10;kOrcknzuBl0VAUo6kgSTAVuRtNQYJlTUI1sn/1GPdjG7iCVvWRHWg7B/N4J0NpqadBIJL5LFGYv6&#10;3A8STMyX0aMkwEmMkdQahSMl7WDEkZzfV3IailSUP5LCO/0dsfM2yi7k3kMVgUryj+UwujlKHDlS&#10;wo5R4Nxw7lbnBpqVItBrq3qRPEx77EGQlI2QEoEkJddzm4oMJFm/lltX5B/hR4EiHEmusiySkJHy&#10;Ed5lKH3edCNGQ2yZUZvwnS9eVKQo7bWSWQFjaLkYQIRJH7faNxQZSxKTm+utZJeRt4soHRygvVCW&#10;snwVnbvX38OV3CGsX30XSTaDZLepFgtI1qu+mgHrPO/8cWAkMO2gSPLBCH0zUH5AontnQEL5/ijw&#10;pwEJUS6OVJwF1RXMvy/9HrEdwQD1QU/6X3wqSf2GNqZ51SLGFOjHA7E1+3+6jSnBnt7L/uCimnlg&#10;RgAA//RJREFUwOQq7UH/JnHKKPLHWUxi3vQ1+jxJ5UDKjeIYFftB4p99RF/lRpIkhTmebnSv4ZPW&#10;x6ouJK1J7KdICegJ+D4Opb5WgpybjkGOrWlymvfO2mGCg9E+ejKuCUW2y+STPhkh9hztqShntoFk&#10;8eFgH3uDXSV9Q/9lGi7ETCLK92Scse5MO0pGKKxmcfrlTTRbTUQ7BspRFQWjDMdwZAxSziS19ygc&#10;qrYzSrvipBuoTtef9maZk3apqHWW6ZrwNisov34Og2pB5s82bnc64o/3zy3T4JhrjHzcGoXYypcQ&#10;bp5F6dQZeIV0I0pvuYJoGMzfU0BD43OCjqDW0BBo/9c4ydD+r3GSof1f4yRD+7/G5wLbglMrgZRL&#10;eNCCvVCUX53ibNMYhYBj33f+QskBdZZJkt7qhmgHMWoZC66ZkjfPGvMiqBl5qwj0XgfI5tUZghHU&#10;QT9CrVKFa3uKeCU5xOTUVE4/m4qkYvQniSxGW5K4ouQESUWSPtSIJsE0iURm9OS0vvME/PywyEcS&#10;Z3f6txVhm5KIlGZgXTMoyG3Z7AL68eA+Mo4RyUr6Ig5VpKYiu8ZkHyM6YxRgm4kietkukoVM10+G&#10;qNglOO02zEJKmk3AMhndPJEdSLg5Ie6RloyKplRDnvnHqfwII1pJLlP+g/ex7umGko5qF22SEXty&#10;00HWkfIOpvjAbn9XkaMkz2kbbo4II8EQPbRHfdUHlM1gXiSzbZqj30Erx83yUluz7XxfcSpwi0Uk&#10;hy2YtTIYbUtbTLdtAt5D8L7joCJcpU4T2RPTtpG8L/1zpoR20lGEMhcT6BesM+3ytKDN6EuMio6R&#10;LoJEyZqUbSJj78prQ9mo4IpNpTmUxaBmM+s/3b7GqIntwW0VWU4/YTt5ndHDJE3pW7xHRUHLK99P&#10;PrNM+sd0ZC+vpRHRNAV9Mo3enoCLKCzHZUS02Hoo5VGbegLeTzACeRT7Y7I4lbigb3DRhXZTGxPK&#10;H8vvRl1Vb9anmM2lfmGn+ta9Icec9InkN+lDjtk0up9RyKn2Oj+zDOpMk2zmPVxQuN27pRZ4OEek&#10;Nk/Jeg4O2ofRyxxPtBevqScIJF9ah/nT/fiJ/l/L1FQ+Q68Py7MRD2LsH+6j1+sjztwjoIlJVDrb&#10;z3LU6sIYKlcpi+/Sz7Rfes4Sn8sulOD3R9i+vgUzjLCQ4UaOjEC/36959zCKcLM/wCexhdb6WWRf&#10;fBnF5VXY4jdsD+fn0fYh3ILYlZt9fsWg//3zfEIT1BoaAu3/GicZ2v81TjK0/2ucZGj/1/g8YWVc&#10;WHECo5AFZqU0hj7gWJLIxOmCjderLihJQJB35GaAnYByBQmW5P3ngbkSHwLDzcDYv4O4uog7nVtK&#10;+sCTv1HfR7FEEtdRhBDJRkoOkFBazq4pYo1knyLl5OjJdUacRnEg1zJojOrMXWn/krC2DVfJeDCC&#10;9UmRbr7YVBG5JFaZhx9X4Dgj5MRupWwNtrSDpDQjUplGkWz8kzZXvRq6YUeRkCSYmd9GbjElpwVM&#10;x3aSwDtdOCt55UEK3Gw3kOQpWZEoDWRuCMmylU0E0+Q0QaKLZDHLp33Y9qJbxFJ2WdVHpVFlpfrF&#10;JAYZmUqiczW3puxDqQWeY1TyYmZJ0pKwHBNuFvW/h9IPPVV2ZESSCyPAHZhHOxjmcughUH3FyFS5&#10;CFeuMUI9S93zVh/mUhrJyvJnwSh3LjQwwpqa05M6z4IkMG1IkGj1nCz8966g82IZ+/1ddPy28gvm&#10;V3aqqV+IX01I2YdhNh3fk/xlgDQJ/1HESPIFaRPfH4kNGaVtYhhQvoURumkENO+b5EXCdr+/pxZU&#10;mM80mayi1+WckvtQd7IfU2kWtj9vWeK/jG7mtXtRzEzzOAQ1JI9hRA3ndBNDSlgw35T8ZXvj9F7J&#10;m3rk9AkldSH5V72q+H1DjSXXdtVGhdxQlfakXrgfkGS30VcSH5xebFUHlsO6kVAnSc382Db2GVtB&#10;op/jfEn8i+BGm6ku+r32KCJcPpMUntiSd7OMSmZB/COr6q6eppD0aTu40ESbBuIjkYyZXUSmj8gL&#10;0bJkLA0S+DvUrRbvm8MBT+w5jXnnFKQg6kYr23UH6B/J3CT2KMm5nDOJOk9BiZ2G7+ODYYgb5UVk&#10;1y+gfOkSHE/mvsmcyNd6GxE3YixRN/7B8fFlhv73z/MJTVBraAi0/2ucZGj/1zjJ0P6vcZKh/V/j&#10;80TsB/DvHMKuleRX5wyxJ9cmEdQFx8R6jhrA3FgwATd8y1jUV+XGbxHWsnyMPb3tWeI4gpqkm+GP&#10;kEj9hkaAtt9CFnmMej5ypSx6UU9RmSTcQpJnSaikErgxIIkukmUV6jnLderVsvI1r6ZIYUaA8jwj&#10;NRlBPCH3jsOERFMEm/yRpCXZxSudoCX2YpSrjVFcAKM2q66HqplHJ+kikHtOF86pyGIDodiVkimx&#10;IlqZF+8NxAZhzIhkX2k8TxOwk3qqOrL8TBZGfReoLqo6XO9cRdmp/P/Z+xNgSbLsOhA7vse+/H3J&#10;PWvtWrobjQZArASpAbgOhzRySJlImmiSaBJnJKPMOCaaxkyiJGpsxmQyiWOiATMkYCBnJHIAggMS&#10;IImtCaAXrL2hq7u2rFx//n2JPcJ31z3PwzMjf/7Myuqu6s6qeCfKKyLcn7/lvutev46fOE/55Spy&#10;VoJSkLysn+Q33xVJJy+SxiW7pFTQJJHPAmNJcpCqVNqFkPxm/6kmpRK94lBVff9cKrZ74QjHkxNF&#10;aLMdpbiVLQ7G2ElOcBR1WFKdx43zwF5WJQ7pcR9ms4pM8u0s0J+ZfuAksHkSx0OlLNvg+OgBzvmm&#10;apsEJlW99AS2LBvJ7QPUrl6UkRoqP0hk0n5krbKh6i7GQdI0ltGy75znfF+Kk/AYPh9yyJgLsAyP&#10;5YpzyU/pW5oN5LMp80vLDeYDH0hkSql+IjEYRFx0dIJJPJA+RspC5e74jsr/jIp5qYdzQ4KZfSzi&#10;V3xXm3x3ZEx1SQ/6XFvSPvuS+0PbKDsVqYe5k6uLeX6hTCYBzbJsgzlajIOx5Hg5/oJEJqnL7yR/&#10;cwsLktm+eqdHNPOBymaOgWU4B023LfkfYG+8q5TXQRRK3HLrHDVf0/oLsJ+KKJ+iIPDLkmf0YWc/&#10;GF/a+BRkPW1bZs+ZJeO5oCk/cy6YISTUObdsm+B5naCj7gV5fYZSXrNeoyL9aUrdfSndlai4ajcb&#10;VDGarWf2M9t/CKxP8oBKakb8ePsA8XAi9yJXqel5r8uzi+r5AG+Nx9hqLCC6+iIai5sob6zdJ6en&#10;MG2J1UkfdvuMX8F8yKH//nk6oQlqDQ2Bzn+NeYbOf415hs5/jXmGzn+NDxJZkiLcO4G91IJBtfQs&#10;SIQMxkCZi9plaHtUxQJv9iLcGcVouyY6kpw741gprE//RP39wKMJasCot2Du3ELaaCsyFtLHcTBC&#10;XIowScdIkStmSU5R5UlyioQvSaWBss8wFRlFQrblkqx2ECWRIr9Its0SwY8D68v/MVR91/tv4yg4&#10;UORZoQIN0zrKtOAwu2g7dbQTF0m5JicZityjotJIJ3BVr0m0FQpV+c6xGamMhXYLMWo2SXMLg7Cn&#10;PKhJPpJYJJR6NAoU0X0n2JZzE6yUVxRpqIizmX4yFvTRJSnHfSWrpMauyinC/ey4KzJe3kk4ngQn&#10;isTnd1pnkAhm3GbPTWReSB6TZF3wFqVPua932fSQDPPFIntxbmHBuni726hsKNsFWtEYQx/Z3RM4&#10;51bU+AqQ0DxWi2DmxKJaoE9izv5TEc6yR8GhHOthrZwTzuwDY8rxmjtd+bfUt9JWbTmWh6bTlM9V&#10;RbjPQpGd8mKbRV5Q1b41vI2utM96GT8FCQbLMr84L8yr/EFDX+JDFfiajNVRvYgzTzYT3ZCkdRWj&#10;iL7n5D5jHPgH8k4l9IRVqrY5b4wTN5W/SQhX5ozfSfXy+ziJlRK4JH3ypV3Gm78gIJnMvKF6WJWX&#10;+rjxOAniQnXMa4mfuTFO93JCcJ+Azb8THDvr43VE4pfEdGbwurVQl1zngwzmH8twLtjmaeV2UX+B&#10;os4CRbsqh0qL6rNlcdx8CNRXZdjP2TrVXE/rYHleO+wfH1AQ7B/nnYtgUuVOqHbO6B/JaLMmOeNK&#10;Xb7kdF/6G8j3yv34sD2S55xrfpfdggfHRbC8QR99z8Vg7xDR8QBl2Vd1+HCI1w6V4Cm2JhN8NfIx&#10;vvQcWi9/NyrVOsyS5OXp+6El2bLfgdWS65DrBnyEoP/+eTpx9n8ZNDQ0NDQ0NDQ0NDQ0NDS+SZiW&#10;CbvkAt3hdM8MqJ5u1YCTHqji/fJRAJLQjvzfaT9McRySECPJNS3/bQQJQ7N7CKO9rBTPG+Xcm5ak&#10;Gv2mJ9EYXOhvlPoouxVFNlGDWbJcnKudV8QUlZxUFlOt3AmOlNqZnsEkqZ6UnC5AIo+4PbylvKvH&#10;0aZSdZP4IuHXCdZx4lelB1wATr7HPWxN7kqbA3Xu7ngHR5GvlKxVmzYE9PfOFz0k/eVZOWlOuxIu&#10;5EdrA2+6EB6VsAVYV1pvIxmdwJR5eabxrFI1F2OiypQgqUeVKxde7AQnSmWslOQCliGR+SiQvF2v&#10;bGKzcg7PN19Ey20rpTYtPmgxwV7MgkQg7TpWy+vqO+eCdhxIU0SmgX46UaplIkryxfdG0QjjZKQW&#10;pLOvbMA6t4rJr30RSZyThiQAqZzeGt2SORupsSmS2XAkD2rwzNx/nHYjK6U1dQ5B0pNEovI8fmcb&#10;7sefv9fbBXdBEejMo7NAkrV4EFCA+aaI/uEdmZs8dzgHs6Ru3a7L2NewWd2U/ngSiz2JCe0qzkvf&#10;FyUeeyiZA6mfXsxjOWOMA39f9bMAY1bUN4sFpyx15QT1aUyX/7wHlikI2/cV0m+S8FQc09KGee/L&#10;HLLPzCnODePGa+2K5ONpnDWuR6E+JbtZJ+89x/7hNDYP13Nfi3wfs3GkUJzxKAjuWZC0PxMlqbcl&#10;ubCiZhn+zRjpKK+Pc89rjXNPqF8sPAKuW0JtoYUL3/Ux1C9u4EZ/gDt9qrf5wCDFwWiMXbkWsrVV&#10;1M4vodxsSrt1YEgF+IMw5B5ueI5a8FND49sBTVBraGhoaGhoaGhoaGhovL9wbBgLdUTHPSA+g7yi&#10;Wo9+HkmKOMtw4JPgo2exoQiilbKNlxa46N3DZNAHjn4XWXMJZpb/zJ5EcGF1QNJwGA5xMj7ESN6V&#10;alb2h1ImTTOsVTaVHQEXxtuf7CpCVi3uZpUU6fvNggpiLsBom12EyZoisZJsCU7KBQL3MY7LKpYk&#10;LUm00RaDClNaWrD/Ewm1Ie9UepLspecuCS+OqWSX1bhIKlM5TIuD87VLimwtoFSqmCCzbVx0V1H1&#10;GqoPBIk5KpdJ0rE9kqa5dUKmSHUqa2dJPtZFQryIB88rUJBxHC/LkQjmAna0kSgIugJF+3ksErWQ&#10;Hus9CTuoyBgu1y4rn2KS1BWnDC4WyFPYN1qNhPRSXqrAe+kyjO1jRR76sc8BqfPOVc7L+5qK47nq&#10;BTk/t9ugYpYPAKi4LcA+kIBnnkD6IhOl4k7CvMcHFFGuwCaxync+CKDC/Sxwfqi+VZ8lNpOZ+LGN&#10;e+OWWDFOzC3lSS65YMgs2biFmtWRWEodxlDallyNaPnRV23mZH+OM6lOifNYYjGMQ5XbXLSS80LQ&#10;psNPqIR+byjOfxRUDpwiXjlSpdyf7mcMGGUusrnoLak5p/KbOewaXBQyt6XhdVLESM3HGeDxe3GU&#10;lyPnKgV+Gsj4JmqO2eezNubh7GdVx73c5DVlKoU550ct3CmbJ/lYfKYfe34/yR9MsL+8Bvmd9jCG&#10;pJV30UI6zpDcBfxBgJPRMa42npU2H/+Ai9dx4gCrzz6D1rlN9CV+RxMf/SDEJI6x4/u4Aw/xxstY&#10;2HwBtuvBsKVOWnicJr45JO7/Tjwp1JhLaIsPDQ2Bzn+NeYbOf415hs5/jXmGzn+NDxpU2vqHXbVY&#10;Ir1+HwJJnTgGXEdx1bTzaHkWypaBBXlvuZKkHxAeuUgiyad+B2gtIVNEboStwW0ZiIFytaRIMipQ&#10;SXKSaCJZRksKkmgkCk2pkwrcY/9YkYvLZSqxa4pso3UDy7wbqL4kQca+FCQa26FNhW0kUrepbAhS&#10;OCg5R9KfEDWvhIWxr9TPXnVBlaelBAn0btBR1F4o9dLagYQe1dEk+DgOEpYkU0kSkjCjfQLfi7YJ&#10;Etscd4Uq4vEYViTlpU2CRPOt4S2l6i7iwUUYZ1WlPJdqZ5Y58PewO95GVdphDFk3myLhdxok9/OY&#10;n72Q4SxIsHOzLAdeasAOI4ztVLVLmwwShyQ0q3ZdxWMUc9G8DE6phHT3BFlLysi57CstFUjMkjTk&#10;d0PK5YxdTqaSdGe9RZ/VXHGT+U/vHCDeaGBrdFsR0XxYQdKTMfUTLp6Ze2lzoUn1EEByZ5ZIJalN&#10;IptzUtTLuHLeZsG4sH7aqSjimXkj48sMPlBhbz0pMZL99KkuK6sHV8ZHFb0JGzHy+mdtJ/idpDdn&#10;jvUx5hz1LKnNvufzev8/IIwRyxPqHKmnmHuCfS+OE3m7liKgi++nQWuVvA7WR0LYwpJcT+erF+Q6&#10;8lSfTyRWDaeh2qcVCB8mcOFE2oHwOM9hf/N5MlS+KysZNqf6kLfLBxZUl9PaRin+pQxjwLHkpLD0&#10;Q8qyn7x21LHpuTzGcsV4uf8BP23Z2D4f4hTf8/qnljDTeDI3ofJM6pM8cmrSriOlfLn++hG6/R7S&#10;0iMU2AK2y3ps28WSWcHkpIPDu7sw/FDiZak6b4YhbtUWUH3pk3DXL8g+aSOSOiPpE3/xMgu5R8bH&#10;fVj1CszyGas4foih//55OvHwfwE0NDQ0NDQ0NDQ0NDQ0NL5FGPUyqqsL8I/7wFk/E6+WyG4qcqQT&#10;JDiYJKjaBt7qhRhGOXH1nQYJyiCJMJhMkKapIsZo90CSaxAOMUknqDtNRYyR5Noe3cXhZF/OM0Fv&#10;3kJBTAUt7QlmSTqS36SpZkGCiSpmWluc/ik/LUM2qpuoe6nUU4ZnDuCaiXwvY/PoCFktw6RWRSKv&#10;gng7Co4UUUeyM5Z3EsIF2UtijMQhiVOC5UiqUUVK8syXsRXguEnIZo6HeGEFSaUOa+cW7L0tmWhT&#10;kV/d4ET6FauyprxIvrLuttdWBCuJ6IPxviLMuaghPa8ZD5ah+vU0qAomWVv4+D4OjDNjxwcAo2iA&#10;UcVFNOkqJTJtOUji7su82IaryOqcQIwkFjJPknPWuWWYX76DskeVet4XEpMsa5oyR8b9eWJ/F7yl&#10;hwhjjkX5JPshLJtk9CSP+zQPaNPCPOC4qHBnPA8me6C/Ne1QGHOOgQp2zgHBNsbRCDcG15RFySw4&#10;h2yTbfCdGxcBpKd4mHTgyrmca9YKDNRCiVSYnwbHyXLcmO/8NQDrYty42KJSAtsSR7ukNvaPc8zP&#10;VLtT/cuYFcfVJnGb/X7WcaqWi3bZB6UqnsaeKPKWOcmNZQrlNK+P64N3lBUHfeAJWsLU7Lqa89US&#10;/bg5x7kXNj3T1bxKKPL6cl9sgvHhXHFe1HUq1yuPkzzP48rzc69tbjw2+5lzVtT1pOA5BOtX8zq9&#10;1k9f87T+sNpyrS5JP60IwfUE2cPOISoXCCq018wWPD+AdX4JC5fXsRuH+MbxCW4PJAeqLty1Fdj1&#10;OkxL4kF19JFUWCur82fBdQSyIJSEfzDPNTQ+KGgFtYaGQOe/xjxD57/GPEPnv8Y8Q+e/xgcOw4DR&#10;qCDePYFhGjDrFbXvAfArSWrHhp9maLlUJwI3hpH6XLJOlX+f8FgFtT9CVqooCokK1ZB+xaEFr+bB&#10;tLnYGZRSmiQwBY8kFklQkfzjRtKKxCKpK5YhYUYiirYaQRbmpCdJXdlIovGY+i6vXthBN+yqMjy/&#10;bD1IHLHMarku/+4rwrHm1pQit9wfolNvqMX7kiTGYnlZkZzHPgnqnBRnP0kEkyimFQBBlaqM+B4h&#10;2vLaytOZ7djGfV9kfi/AuKQyrqy5iKzegtU5QG0So1VuIfFljDbjYcs9xs3HLHXXbapcLbXI5Gb1&#10;vCJk2SaJ6/vkXqYWwWNbJPBI3pPEpQf0fbXqw2BJEqme7SkV7ZLVxIJRlXM9+I6FG4PrSr3K+Sah&#10;yhgvlRbl84wqu+zBiFKEf/A6nGfPSUpSXcyHDIydzE2Wk3RJHGM0HOJofx93b93A3q07ONy6i5Od&#10;HXR393H0O6/h0Iiw2z3E8fBIxdqyLUnvXLnMhxUkaDnnzBGOr+k28wcHEjMq57m/K30kWVmV+WXc&#10;+HCCfVXkurwYD774YOQkzO1JCJ7LhwOMaSr9AKiKTZDKOJiXarzyz6yCmhHg+Txe5C4X/GNfSMLO&#10;krPcGG8uEMoY5ccj1Z6yl1Dfc7K8OM5t9rjapB3OXNEuUbRfgONmPQWYAh2JC8+P5Dqi1zuPk+zm&#10;rwtIZqvrTuqgvQ69q1UcpAzncslbUmR2cb1Rec35Yb0lyYvCiobHeDXyemEfeW6h9CZIdM/2i+WZ&#10;f8Uc8Dvrya+UHGedMwubDwLY5rQddR+S7V48OG2eAadtIRtJrDqyTy5P9l06qwqwzppbx+LBMQYr&#10;yxglA2RRjLt39jAYjODTU3xzEd6zL8NZOifXvuT0SR9YbUviPHwvTAdjJL0xnLUFGNZHi6TWf/88&#10;ndAEtYaGQOe/xjxD57/GPEPnv8Y8Q+e/xrcLlmsj2DuB3W7kfqez4PcgUiR1bFnohSmu1F1FApdt&#10;E/0oVZYfhSL4/cLjCGpj0AUqNWQGvWQnOB4fI5uYcGtTdad0ruTkvs0kkUks0o+YBBTVsCTESDjx&#10;neR0020pEpl18dyCcOWLRFY/6sGhepTkomyDuKdUqjyf/rS5JcH98ZNU2xrfVudeql9RC7y5g4Ei&#10;jKlmXS6tqr7cGtxQJB0/192GxLGkSEdVn7zYHlXctB4hAcc2NirnFGn6ROAksa5KA3a5Bk/myrjd&#10;RekoQGvtAurVtrIZKXySSaJR8coxUkFMJfLswoG8HWUGSVRTjtOjmmrsXH37OJBAJC1rdY/gBD68&#10;1FQW51GFliITZbHB8J2rncNiaVnVx3oZC5LkVPByHNZyG/HNuxidr2IUDRXh14toUWMhCWOMh0MM&#10;Oh2cbG9j5603sfXa17D/5tvo3LiBwdYd9G/fweHNm7i7fwc72zcwGcqcpJIhVKnKxreCqKaHNfOA&#10;/tgk4knYKoKVCmgZE3OF5CTVzJxnliO5zsU2ufAl55Q5xXkk4V48cGCfOS6Sq8rKw8itOphL3McX&#10;yzzK4oM4TaYSs/nH8wsClu0TD5/D4/dx+vhZ7eZ13sfpc/Kx5f7lJNA57xwX9/MaY3mCdVsyp7Ta&#10;KaxsWDvLEnlc8ocyqqxcv7wWSFAT/Ewognrapdm+ne4XVd/MWdZLqOua18YMinPYbj7HDx7ntcBz&#10;ij6ejk+uMJcsl3ukU5V8LWUwAxvpSPrmy+eygYpbw3JC65MEXc9Q4+ODpO5+B71OH0dpAufSRVSf&#10;/x65l7Vg8lctXCDxLPJZkjW8uQurUYW9IGWkno8S9N8/Tyc0Qa2hIdD5rzHP0PmvMc/Q+a8xz9D5&#10;r/HtguHaSAcTZL0hrMXmdO8MXAegDUitjFhykqrpZxoOvt4JsTWK1b5Fz3pfOZLHKqgHHQTNBszM&#10;VErf7qQHul3YNRKnQ0U2kUzqhz1wDUeSiCSouLAeVZnjmH7DMmYpw0X+qHKl6rPiVJUStiDSCBJW&#10;JEtJPpHY4otqUPokF/7Le+MdpQ6mIpVk6r6/SzpWfV6vbChyy/XHMBtL0icujmfhcLInfc0VpCTQ&#10;1yvr0pcV0IaEJDqx4C0qdTP3kaCmbQOtN0jYvTfIBEksM68Me3URTq2O6PffRHZjG/W1DVQai0gT&#10;krJ95btM4m2jvKHId8ZCEYGCfPT5nBRKb84Hx3caBdlHktKejICDHQwbDRxggIEVYzfpyjhHyvKA&#10;c8gx5gSwrawg2BIJvDuj28o2gmBb4c0d7C/HEvNdybsQTSnrj8bYfucWvvH7f4Abv/d7GL3xOmp7&#10;uzg/8XEpTXBJ+n9Otg2Z403Jh00jw2oUweuO0N86xPYNqfPgSHJAYlwpwSuVlI0EHyYseAsq3owD&#10;2+e4SZCyryRYC4XxamVN5QNtKPhAg7lXkfP5MIHkNmPLXGFMZklfxjonQ+/f7FnmcQQ184DtF1Dz&#10;cq+e/PzTdRYE7KPgSd4rj+Upzmr3NE7Xebpd9V3OJzHccluSJ/c9lJkzjDHnuKiDxL0MRZ3Devhi&#10;HVSv84FBAeYMQdU5MTt24nS/OH/Si3tjYfkCrJ85x/5wP+NAWxlFist+bqyPRLoioGVTuSAv7pOT&#10;VL1sn7m+WFmSIxkCeWWetFeS/TKseFfuPyP+OiPDSbOsbHRo4ZHK5WQnGYaDEW515X61uorl574L&#10;rlyrBn+5UjnbWzq5c4BQ7tnli6sSkPd6P3j6of/+eTqhCWoNDYHOf415hs5/jXmGzn+NeYbOf41v&#10;G0jIuDYmuydwbBNG9QyFbpzkm+so1XQkuRmnGcYxFaDAapnEzXtnqOmNbFk54ZMrkU2YlolU6jbP&#10;qE8RZ8M+rNqCIoVIGvmRj3SSwvfGKNn8Xb0JV06lbYRp2oiSXIU8TkaKhF6rrClCiqpOWoGQYCIZ&#10;SZKa9ZP8I3FFO44gmUgrMwpKeZFo42Jt9LEmWUWSjVYfJLLpV0tyi2Q4F4MjqKo0eicY1j2cTI5A&#10;awv6WNPuQjqrSNCG25b9JVUv1bmutEeSk6Q3yT1uK5VVRXgyVk8KRcpNi6sYyyt1pd9XN+CcW0P4&#10;+k3E72zDKdcxzAaIrEypuRdK9HAmiS8jznJVLMfKuKi6JE62RXLaVZ/zNnKyLs1idEd7qFFdLTFD&#10;5xDZ+avq2M5kW/IlVcpx+j5TIV6VOSGhOIpGirTkxgcJR/4hTvzcHoP7DGnPuLGP7NIyEpnTiT/B&#10;3p0t7L/+DsZvvwPjzh3Ujo+wPJlgXca5bltYcWy0bRtNmecGN8mtlsxHU8ZRiWLYXLiS2yRELO++&#10;HyOWsZgSI0vKNSQWBSFJOxGS0rcGNxU5z1gUuUISNWMMZLi0gHmm8azKqYLoPJZc4vhZVs3JFPye&#10;k6vccnDfWQQ1H2ywLElS5moB9o3l8nrOrpO/GJg9h2Vm4Un/aW3CczgXs+2SkKdfefGgogDjchZB&#10;Lafd60/xrhbHlPjzGmE57uc1NZJrkjnO79x4TRHFd5Zpy7XBhzYcJ6EeSsg1wu8cV65eniGU5btS&#10;7U+/O7z+ZB/LMXaMLuu+n6/5vHAuF71FNS4+6Jq1SSEFzTxkGX4v4lvYhhCsYxzlXuuMiyojzVgl&#10;C5vtBvxJgv2hofqeGtKuKbGV/niOgyCKcDieoLWxipUrr8CW3FGLI55eGFGQHvcw2T5C9dwyjHZt&#10;uvejBf33z9MJTVBraAh0/mvMM3T+a8wzdP5rzDN0/mt8O2F4LowgRNgZwGlVyWhNj0xBld6EC3LZ&#10;yAwDYZLhasPF3iRBzTGxXrFgKdLnyUGSyA9i/ObnPodLly8p8sh2XHzlK6+hXKmiUikrgkeRSSQ6&#10;BYrsDSZygXB1MkupKWtOHWlqwipl4EKDC5VlOFZZaX2VQjPNVZxUPZPsIlFFtSaVqLT4IAFLopVk&#10;FlWktGOgZy3JKKo5SaRS4UsUhB2Jx93JtiKolB2E9IHEFtWztMyYVYsaUQAzTTCWEJ74J6o862b7&#10;y6VlpeLmOKi+PfQPFRHOellfxamotkh400KiIOmeFIrom75mQWuL1MhgbizCXGkjODlENUrQtl2U&#10;xiHsu0fI+tIH14NZLiuVOD2HSTCq82XrqPXZMpkGkuA5ET5Ox/D7HZRlPvpBB44UNGotkNIbxH21&#10;yB2JPFpBMLYE54IxJ6FHQlBZe2ShWqCQ/afSfEg/b4lx6XYPteeeUTfHu9u3sPWV19H/6htoHR7g&#10;WYnb85Izm+US2pLPZcmPXA1L8lA2aYukK/PUla1q21iVPNqUrRWnKvePDjqYyFyZVU8GJyfJZWBb&#10;tpoDztmhv3dv/vJx5GRlmES5ylYRobl3OftblDnyD+4RoXwvwO8F2VmA+84iqPNy+cOSWWJUza6U&#10;yTc5V+bp/v5cxc5fDPB7nrskdHPCloQwvxdkqrTGN3Wc+UcLGP7CgGp+9ZBgWgffeZy/Qija4PXD&#10;OVXtTl953RxdpmxZCkKbOd6JOrI3VV7VRf9Z9t5Y5HOh4qc3NR8o8UEAHzzlftS8rnNlNK9vfubG&#10;+LFM8Z33BPaAc8ZrnX2cjSfBNtgiveEPJwfqWH48L0NLH86nsgESsH+nFeZsl+Q156aomzFuldpo&#10;dPuYLFdg1kwsmsuwJjb8UQC3YsOU/9inkqCBxGTt/Hk0155DJtchokg6JjeNUw/qws5QLjQ599nN&#10;6Z6PHvTfP08nNEGtoSHQ+a8xz9D5rzHP0PmvMc/Q+a/x7YbVrCHcPoLh2LBqp1TUhiFJ6QB7HaBe&#10;AW09MhiKmKaimgsmlu0HiZR3A0mt3YND/IN/8F+j2Wzj2WefVcTV/+Hv/ud49dVXcO7cplJI2rYD&#10;y3EVUei4HrI4hN1YUPu5OXYJru2hWWtitbKOL/zW76HdWsBSewUpPYaRgJ63q+U11SbJIxJOtOAg&#10;gVaQydxPhSyJNC6CRxKMpBN9iX0qo01LWTVEaaB8hVmXUlhmVFbmnru0dSA5SRIxhwFz0AOai4rs&#10;HIa5cph1kfijyprtUz28Nbqj1NUkq0mwXWpcwXp5U1lekECjUv3NXr44JUnX9wUS70nm46a1i7RW&#10;gVtuYyTzbLXbcEYJkhs7SF+/JfHcRHlpRZGfikiUMRpZJHEnOTmty2BcHWS7t9FvlHAnOoDpVVAp&#10;tRRJuzW8reJEYrFsV9Vn7ieJSOSEZ042jiUeVOzOEolc1LFltZAc9nHij/Hm538XpZvbeEnGcMV1&#10;seK5qNp8aEHS9T7JeRZ4jGUcqnplq1gWWtJ+Pc0w6A4wCQyJhwOjbCrlPfu5O95Wyu/i/GKOmUMk&#10;70meUjVNdTXJ9XFMQja3ZilITxLdfPjBsXJzlMKahPHUSkI21ucansoXHuMomFtKASxbPi4SpJa6&#10;XgjuK2KlSG/5XHwv2s0J2mI/SO/e+872g9hX5Cq/E/y1wUZ1E4vesooBH74Ux/lincz/og32UbWo&#10;6p/ZV5DC8p0EL3+ZQHX8IOyreqJEcoLnsN3peHgOx7FR2VT95i8Tqm5V7adlD3PkUWAMi5wiGJvT&#10;ZPIsOHa2lftnD9W1p2Ior4KgbpSaCONA9YU4q84i7gVY70ppEa39I4TlMnzPRrlUwXJzBb47wcQf&#10;IdyR+inZb9lw5b66sNzCxeWL6CY24JOgVkkwrXGKsY9kMIGzLveUjyj03z9PJzRBraEh0PmvMc/Q&#10;+a8xz9D5rzHP0Pmv8W2HYcBOU8S9EexW7WFiRI6TnMZ+R/30fJRSzWmCntR+kqHtkUCbln0CkOTp&#10;9QeYTCb42te+hh/90R/FL//yr6JWreLipUvwHBv/z//6H+Bzn/sC3nrrLTz3wgv4H3/pX+Hc+Yvo&#10;DYb45V/5VVSqNfz9v/9f4M0338Av/etfxqe+6xP4hZ//V3jta69jsbWI2mIFoyhXQFOJS6KZxHOx&#10;EGIBkqUktfLFEn1kRqZsJmgB0nRaSj2ZE9q2shugKrvpNmXMi4pkJtG2P9m9VxeJOVV+MoQZBUi9&#10;Ck6inrI6IMlHUpp+0lQkkwjrhieKuC6sC5bKK8p7mX3kw4BBJPcECzgKEmmX5Oh7CPS7gEQr+0xl&#10;MI0JEsRqQTd7sQXrwirsZzYR395D8vZtxHcOEGx3YAcBXKcEc5LCkD7JKTBdyY3d29hpWdLPE7RL&#10;LSyWl2AbOZFLMpOe2jnpR7X7faVpgZbXlv7Y6piaH/mHxB/7yAUUTzwfg9e3cff1N2DevYuL0o+r&#10;lRIWXFfiw/x773FhO1RalyXfq9KWGcaIQ4l5Esm8OWjVW5ikuXUD+8KcYLdJRJOg5Dx7tJqQftNb&#10;eLW8PvWnThSpy4cZJFUJ9o+ELJW2hVXErJUENyLLDInVRPkszyqFWZ4ENuerIEdzAvu+xQdRENcF&#10;SKAzpgVUbKVIcQ6J8IL0ZX209KhYFXU9kJTdGW+r82cJ2fychy0+VMVTzJK2HLtj2xInxiBv6/4i&#10;iTmKsdBuhPXzoRKvVz4Y4jFeI6zndLuzeBKCulB7E6yXSvL8YVN+XjEWZlPLa6HttuQa7d07flad&#10;fEDB+eMx2uSsp1UsDiWRVs9jJP9Bl1HJvaiPndG23IsGcCpluIsyfnpN92x4rofF9hK88rLkj7TM&#10;xWnlHnj6PpwOJ4j7Y7gbmqDW+PZCE9QaGgKd/xrzDJ3/GvMMnf8a8wyd/xrfEZRcxIddRdgYp1XU&#10;Bbhw12CiyJNJSvosJ07pSf1eFkskkUOieWvrLtbX1tX3z372c/jRH/2jysrj85/7Tbz4/Av4a3/9&#10;r+Hn/8XP4+qVK7h94xaee/Y5hEmCN998GxcvXsTnPvtZ/Od/9+/i7s62UlxT5ftjf+qPYf3yKsI4&#10;9zQmkVQQxyTiqGqdteEg6UeqSi3+lwSoubllB8lVktuKOONx2UfbAWU3MHM+iWb2nwQVF1EkWWUf&#10;78MgEVZrIrVyb1wqs0lsLpQWUHebqj2qbUlckxSnFzCtPEh6sy0ikgAzvgsS25USFd/vnYR9NzAe&#10;TY9e123UnYYi4pFlisRT21ID9oVVdFcXcb3aRMlKUQoCQObB9FOkhz3Y7QaMURdBvYmuf4LF0hJa&#10;pTqMLFf/Mm6jU/YYfOeckAwkIclxr1TWpA91RVbTLoV+2HzvBV30eic43D7CwW//Dp6VLj5b9tBw&#10;HIkJCcAHwdsnFfSB9HEURhhHVLqTYMzJRc5XAX4qFNV12SLfx9ZJD77kuLNQVsrXmKYbUxKZDyQI&#10;5g1VvjWJ2c7oroxJ6peGlc/wlMykirroHMc7S2oWROhpUveexQdf0q+cLGW/SZDf96BmDrK+ogwx&#10;O64CZ5G2D4DnT/tFclrZWci1Q7UzH55wPKqvM32fPYdgLNiHoh/E7DnNahXVsuS3W8LQz60yHurX&#10;dLy0FKEnO4neml2XazJUDwZ4bTJPHrA4OTUW5loRe4LHT5PJs/1if2f7wfNJYLNW7l+uLEjbUL9y&#10;4Hncx42zlNed27q05Hrmg4imXUN7HMORnCsvX4RXaSgvc8cs4yTgfYj3Hkf6syDXRCI5NoFdp+VM&#10;HeWogmhkoM+HOvSgPoOgziYBou4Q7ka+eOhHEfrvn6cTD2aihoaGhoaGhoaGhoaGhsYHBMN14Cy3&#10;ML57APSG072nQLaGntTdIdIMGEaper8zjPFGj0rkabn3gB/6oR/EP/8ffhavvPoyPM9T+/rDCZqt&#10;tiKk6IWcpNI/2UzbRSpfAhKkgvZiG6Zlo1qtITMTRXK5fFkuqCSlEpp1kMwjnV5x61NCmuThfSKr&#10;2LdQWkTdriuVtWfnfSkwS8AVZFWhTKXimerZmttEaTSC0VgEmguKnOaZJLtJ/NWdKi5UL6mFFdkm&#10;bSNIopuwpK9NVQcJLLbDuqmcvlhlHU+G2TE9KWzDRT+kZcN0xykof/GMZHWCkyCC36zBON8ENhvI&#10;LtRgnmvD/8yXEP3ONSz3ZJxeI7dkkPqKdOBYl8urah5IQOdEvgdnqrAmgTiM+8r2ou0tKJJyrbKB&#10;JW8ZJLEPevvY3t6Cf7SLFSvDqmlIPVS1P0zIEiSnB2GEN487+MytO/ild27gc1vbuN3vYxLfJzhn&#10;wbpqto1lqXszAmq9CFbfRCafSZgWth4FqGkmKc38KlsV2PIKUy5ymRPHzA8S80VufStgPnBurSlN&#10;xPxjfL4Z8FzFwJ6BOIlAmxvDyJTam/7gTwLO8+Mu/bJcw7Ztwqd1xSnkBG9L9YnXLX+1sF7ZhEeP&#10;eCRYlGuSSmqOn9d3AX5Wv1RQpDGtU/iAylQK7Hub5Bjng5+pCOc757E4zn2KcGZMBCS3OXfcGPOS&#10;3AOOJifqkQQXXCVZzocOnHdautBjml7dZa+K8+U1LHXkvlitY69u4hgTCYrUK1vJym2GHLOGSbKM&#10;SM6ntzbblgsQtaUayusrOPSmv1KR+99ZyPhQkBeWhsa3GVpBraEh0PmvMc/Q+a8xz9D5rzHP0Pmv&#10;8Z2CWSsjC2P4O8ewSy4M2XCaBKSyj4t4Ud03o/Drh/QXNtB07+97FKg+HE8CHBwc4OOvvoIvfenL&#10;+NN/6k8q8oXH6EP98//yX2ISTnBydII/82f/DN54/Rs47vbwxtvfQBqleO6553D95nV81yc/ia2t&#10;LSwst+E4Ht546y2sbiyhVC4p/1qqdkn2tsuLaNltRTwl8jpNOBIFAcb308Qi9xXHSZbRm5ekrVJQ&#10;8yX9NqX/pj9GWqmrdgrwGJXXC96KnJfCVYrQEEf+sfQtVN7E7A/VwiStpCZFmuX1Tit5AhRE23sB&#10;HyrsTzh3pvTrUY0Zcl/K0PQMLFYz6kfVXipRY8fCtWyM16Mhtm/fxcXKMmqVirLLsCaSInIzMwOJ&#10;U+oicQ1FVK+U1nKS2vbU3LAexoO0IP25CY6dc3c42cfh0R5Orm+jtdfFZSmzLDlYsujR/CC4cF8/&#10;DPH2SQe/tbWNz9y8g9/d2cNrB0e4IbnTCwKZLwtVlw8xHrQF4SelrpZ3EpXdJMY+fLitKpYby4qI&#10;pFVMMa/8pQEJUJ7JOaR9xSQOFCHKz8yRnNAs1LkPKqiZX6xrNk+4jw8rTiuoC7AOVZ/sZ/4xXuxH&#10;US/LnwbzqegDj+ft8kv+nSrg4lj+XTb2n7ksdZP4ZW4yJkWZ/Nqgz/T0uzmtY/ov7uOvFAo1sx9G&#10;CIIUfsxxcVFF/hpA8lzqp2JfkcSyb8FbUmr+QOI4SAa4M7ilLFOKcxgTzrG6NtSWx7kglolZGxWS&#10;yXwwxX3MJdqmMF5qYU6Wl/M5jkLZz4dStDfhGPhLiuXyAmK5XrnYIi8NQ8bNM+jRvTAIUB2MUJH8&#10;LsXSj/4x+vUK9pOuqp+5wnLMEfbvONhSRHU35OKTttRfkTxcgpE1EWVtXO87iBlHPgBUjZSm/buP&#10;uDeEFSewV9vTPR896L9/nk5oglpDQ6DzX2OeofNfY56h819jnqHzX+M7CXpQG5J/0d4xbI+LxT2o&#10;JFYgcX3cAxxH/s9VElbgWQaWSzbqTv79cSDvUqlWcf78eTSbTbzy6itYXFhAo1FHuVLF8uICnn/+&#10;BViWjR//sf8AjtR9ScrGWaasPz75yU+g1W7h0qUL4EKGF86dw9r6Oq5cvqQWT2zU6/CNEU4mR4p8&#10;opqa9hoko0jIsf1Zm4/3CpJZrkl15oOxMUiwxzGycmW650FM4hRHARSJfxQcSJ8CpSKm9QgtNkgE&#10;sp85Sf0gOfVBgYRk1TZQknk8xYc9AI654mZIjGCq5CV5SnuXBF/+g9fw5/6jv4R+4KMeGGhmY2Sp&#10;HB+nSP0AaSBzcDJA6WACMzNhyTy7Thk1t6HGXbOrufpV5oSq4wJ7k210gg66h8c4ev0mVqSOFzwP&#10;dZvk5sOdDZNUqaQ/c2sLP/fGW/j3t7fw9nEHt3p9XO90cTiewLMtrFQraJc8ifPDucp9jtS9Mxzi&#10;mIrujRUkFZKftCKhaj4nM0nS0u5jkoxlXsfq4UquvM19owsvaJYtNp5zb1MELQnhfD/nnvPuGB5S&#10;I1WELa1hHjhP5UVeJ8EFJ1kHyVYStnluM3NIHOckrvL1ntpi5P3IyWWC5dR3qVSdJ9tSvckRSCzz&#10;xQpZhm0nsrcoQ5KXNRTfi/4UuHfOlKBmLBgbFRdGTRG+uW0Hc58KaT7oYb18SHN3vIVBOIAvceVx&#10;xsYzK3It54sVsg5uzN2cwL8f68K+g8j7llt8FOMm0c1+MJZVtyb3Fi5O6qAGDyvDBEuZ5GVsoOxH&#10;cAOpfTxAVf6DXOMmYazznd7rErOTxTqGdgbpFTolC0N6h0/bJylNexRa17BfzHM/GUr+WOiFLvbH&#10;Dg4nNrryOU7pLS5jGMvNIZBGaLF0yt6DPyOJDntwqmWYzep050cP+u+fpxOaoNbQEOj815hn6PzX&#10;mGfo/NeYZ+j81/hOw6pVkCUpJncO4FVLOSF9Gq4DnPQpj1RqP/IrJKbWKrma8t1Aoq3kOUjTWKrP&#10;Fy4zuJPEXpagUvawtNBSPE2WpvCCMZZXV1CRvjk2dyZwLRt3tm8hKI+wVF5EnIaoNBx0kiNF/NIX&#10;lurkewpPw1Q/zadCk0TY+w1F3Ek/09LZddsymIZDktDAgb+vfuZPxS1VwySrq2pBRqo0c0LzcSDJ&#10;9m5lnhS2SaJx+uVxoKe0NMn+dSZ9VJyyxNaE45Xwa//ulzCJE2y8ch6lhU1kdQ9oSu7U60BD4tGu&#10;wlldRLK1j/hL7yC9voPkxg5KJKXXz6HuNVGxcs/vAiQuSdp29g/QeWsLy8MAl0pleKfJuynoNf17&#10;O3v4t9dv4WsHRziacGFMev9SoZ3IvHNRwhQbtSout1qSCw/nKueGNOpOEGJUrmLz6jOoLzTVApkk&#10;HUmIknwl6cvPvFUrYpS0rhynIpwkZUGE5mVy1W+S3reQIHi8+J7PpyXXQ4YoCxQFS2JXlVHf8naU&#10;Enh6Dm1S2l5bLSSY15mT1TmBm7+oUC4WQcz7YUzrzsuQxKXaWH2XreqVMfFpZyF9kO95v/J2izJM&#10;ltlzVB3yzvJ5q/R2vr84I+eUZbi/wKyym2BZxpWLIdJznL7xBdhn9l4tRjiNWb6fcWedeb2qbzOY&#10;JaiLttku49kuLWBtaxeV4RiN7gDlIMFgZRF9O8PAktKlEsxKC4fZBJHc/3y5bmPJ86RaQ+R5OLIk&#10;P8IBAulnKOnIXJ0dH1GVewz92AscBy7uDKWszPFsSXr4KxzL/XSx8TA5LUhDmZOtQzjnlmDIffOj&#10;Cv33z9OJs++4GhoaGhoaGhoaGhoaGhofJAzA3VyC3ahgfOeQ5rTTAzOg1cfagiKrSFKT0N6bxPjq&#10;cYgBV/c7A4owMi3YtquUzgaJ44zEkvqX2grqhvuKTR3juQ4JKpJdVErm5Fqj0kLDa6EbdNTCg1zo&#10;b8FdVDQnCcXC5oMLnana5by6W1dtvN9QfZe+TYfwENgnWgUokjHNUDJLWC6vYKNyDkvequo/VdnF&#10;QniPA8k8gnXNgkTfLLn3zcDi3MiWmTLHJMuk04NogP3JHm53tzAJIqzWz2M4zODaTayvnsN//Md/&#10;FJ/6gZdRK5eRQPqUOIhjKtcnEo4UiZEiQIjoxTXgx19F6U99L8p/8o8gylKM//0fIP7t12Ef+2pu&#10;C7TcBUVC0hfcpI1ClBO+jwLJ593hSKml+4Hk5ExRfqQv9c1uX5Vh2UeBhKotJ1TgoCn5RJuG5dKy&#10;2k+ysyCnSZYy1oVH8rtB5d/0Nc0WlcNUOfNbTsROj0jn773kK9vmPzN7VbsktRekb8V5rPNBPLxn&#10;Fur6msHBIF/M83F4kvycBXtVkMqPQ2F1U4xCjVlAqxT6tTPGxT5iNlcKzB4/C6bEmg+nWn0fo82L&#10;ODq/juPLF7G/2sTeeB9BFiI1MxxFXVzrv41O1EE36uNYvh+GxziY7OMoPFEPlNjUaeK9AK/P87VL&#10;0298GJHhxiBBQk+dkY9s+0iC3QX6Y2SSqxiMgWqZFU7PmIHcK2Ipb9crMLlQrYbGtxmaoNbQ0NDQ&#10;0NDQ0NDQ0ND4jqF8cQ2g6pRK6UeBir8gAvojRaSQpH67F0H9ZH0GJHIs28Vrr7+J/+8//1n8i3/5&#10;C+h0+7Iv9581SYpKGb648CG/890wTdiGCcuiN6+Jf/bPfg624+VEt+Nge3sXpbSOuttUZO0k87E7&#10;2VGWBFTl0uuYdZL84gJ9ZbuCb8Xe47EY95GphR4fJqxmEUs/aStwrnpBEepE2S4rdSdB398nxWlC&#10;jiT3tzI+zoHtuPipn/4Z/Pf/v3+G//anfxpff+MNjLIx/CxAo9xCbKbIjAw/9TP/BAeHh/jn/8M/&#10;VwtDtk2Jr1uHIWPj3DlOCeVSQ9WXsZsmlba5yngyCTEcDmE9uwHnh1+B9V3PIN7ag3H7UM05yUeS&#10;fFwsr2rX4dL64jGkMkGd7FjydRgy/x4uy32jKIJPG5ZTxOxpmHKY1KMpLy7cx4Uum6W2Ui0XxOis&#10;kndWpXsaPP4o5OdNlb0zJC7rut9HkuEx2eTp9xzcR+KWizgqNbE6/+w+PAp8iPPtAPPq3cCHSHwI&#10;UoDX+Cw4F1TvE3luPJznxTmMh6uuI6qoaZFiq4VKl2IHG7xVOTb6ktPd8bGyAuqHA1VuEo0xjIZT&#10;+xFaeRjqes3vTPkYipgV+2aV22yXG+eEv6gosDdOEJCcHvtSQQpjcwlYaeW/TomkPv4ihdYep0Fy&#10;evcYQXcAh97Tch/U0Ph2QxPUGhoaGhoaGhoaGhoaGt85eA685RbC7SNkJKEfBXqiNmvAYRfoDXHk&#10;J7g+eFBlSeLoV3/tM/jN3/wt/NiP/zF8+tPfjUqlDMctwS2V4ar3qrKLcL3pd/nseRVY8t1sLiJO&#10;Enzlq1+GaVnqHJa9+vwzqNG7ulxXdZm2hSuLz+H8whVcbjyDl5Y/ieeXPobV8ppSZ9JSoyCa3k9w&#10;fMawj+wR9h6zIElOcppKzkIJPYvHEZqnUZDa7x/y2Lz++hv4Yz/+w/ixP/1H8ZM/8Y/RLi/AGDl4&#10;/ctvY3QyUoronbtb8P0Au9t7sKoN9HpjfO5XfxOd4xHsUgm3b29je2cP12/dRhRm+P3f/RKGxz7a&#10;lSX8zD/97/CL/+bfKrKYC991ki6CV9cRvH4dyRffQfy5r8M+8ZVXNRXZjuOo7XFEJ+nLmpRpevQH&#10;fziGjuyru1yM0pYYP7oelR8kySW2JC1LVgUtr43NyjmVR7NENEnlgpR8VF7ZRk2prh8FPlg56/ij&#10;CO8CPNoPu8jS5D091PhWwXEWOUrC/knAc9jHin3fY5zfi40EMsuwPs+W61425T0t77xeaM3DePCa&#10;Wa+sY6N2Hg2P6nb3gXoKcF6ovCa5TEK56lSwNIrhBAF6jSp2zTF6UV+R0FSEsww3zsWsQpzkM+ua&#10;3Qh6pbO92X3EUmkZLy98HM+3PnbvQREXkH2nL/dPPmBIpOysrz8XRSQxTduOM9Ink/upv3uM2oVV&#10;mNJvDY3vBLQHtYaGQOe/xjxD57/GPEPnv8Y8Q+e/xtMEkz87DyKEdw9h1cowqOCjT8VpkPAj0TKc&#10;KDVgN85Qsk21aOLNQQRSMp/97GfxV/7yX8by0rIiGl3Xw2gyws/803+Kf/2Lv4gbN26iVCnhJ/+b&#10;f4Qvf+Ur+JVf+VW89odfw6/9+mewv3eE55+7gp/6qZ/B7v4+/sdf+AW88tKL+PXP/AaWFhexv7+H&#10;n/pHP43P/tZvo1yq4vrbt/Brv/Eb0ubncPnCJdglS5Ff9BKmKvdJFJ2PA8kyklkFMUlVrdE7RtZa&#10;xDgaKXLtcfhm22e7bO/9AOvqBMdK0UwbC4L9osXHv/7Xv4Srl57BG197U+JZwnd96pP43d/9A0xG&#10;A3z2c7+DV155BZ/5zG/i+773e/GHMkc/+AM/iK++9nUZe4Cf/qmfxvd+8pP4P/+9/ytGoyGeeUbq&#10;ufYGQn+CX/n1f48LFy/it3/nC2i1mnj5xZeQpiFGMi9UuHrPXYJRduFcPY/oG9dRyjwk4wSdnV2U&#10;xyOsWJI3Jgnhh2NAG4VBGCrv6YPxGEP5XNxK6ZW9Vq3g0+tr+MEL53C13ZQxn61GDaWeu0mMfqOB&#10;tWevoLnYkvn01HwPo4HaZlHYzcwSyvcJ3JYcc5FiosoUGx9MsDTL3VfO25BvSBDfK6fya/q5UFnP&#10;HuMWpVxks4lxMn6g/KPOUb2U8BX7uGBgoQJmeZXL8qKPNklW5gbPYTluVP+zHAlazyyh4lTkHCjy&#10;uGJXYVtSTurgTsdyFfnMXzI03IZSfcdTIlj1S+VyhqpTVXY8JIxLVlnatTGKhoosJslMAj/KIjS9&#10;lrLEaUiu1L0K4jhUVkFs35GYLqKKuvQpsyWm7JNRwopZQ82X8yV3DkoZemFP9eEsFPE7PZccL+8f&#10;tJ1ZLC/hfPUCVsqr6hjtPvjO/OXCnzW7lsdZqvAlrHdHMY4D+UC//oKg5rDfBVkofd47gSv3VZOK&#10;6yc458MO/ffP04n8bqahoaGhoaGhoaGhoaGh8Z2CZcI5twx7oY7xW1uId45ykuVRkHLFz9iv9UKl&#10;HtwZJzgeR3BdF57not/v4Wd/7l/g3//Gb8KyLWxeWMcLH3sWn//8byNLMji2jf/t3/pfY3NzEz/0&#10;x38I/8u/+Tcw8UcIggCtVgv/u//0P8Gf+VM/jl/6d7+COKJFgoFf/KV/oxTVly9fwc/985+X/RHa&#10;9Sb+zv/+b6O51MDd0ZZSVHJRxlny6ZsFibVZEpq2FEp1Ky8SdR8USIbO9j+QOPckxk+C0+MmOU3r&#10;DRKIp5EkCU5OTtBuLyCKI/S6Q8QBSUITURQjDO/7FLPeMArR6Z1gNB7Bq9Zw3O8qxftf/xt/HYtr&#10;bfQ6ffhhgiDyFYF5+cIFfPyVV+A6FqhSrjhVFTsSlFmrgthKYH/6BRiODVeG16w1kHllHPv0fD6b&#10;XHQlV59fbOMHz2/gxaVFrNVqWCyXsVwp40Kjjo+vreBHLp7Hi4sLjySnmU2RxCR1PRhyXirFUoNW&#10;D/Q/hlrYkv0lAVmA41fq/BmSv0CUjpFmARyjCUteHCNfeQbdL8v6uIc2Fvxsm55s1Xx/sfF16jvr&#10;CVMfcRapffcI5pkys5/vtSvtkHzm+yxU/DMujpiT5OuVDWxUzisSmn7btL7wY1/eI0RyPdmS83zg&#10;Y0/VwudrF7BYWpY5ysuyrgVvUbYFtQDiMBrJNZgvvMj2i1im8qq6uQUPSeizHvCQ1G86TVWeI7DG&#10;MTbDMp6PWnhBtku+h2pioRSEWBmEuBh4uJjWUKIDkWvi0IkRSN/PAuusuw1crl9VGy06iv3LpVVc&#10;bTyLZxvPybErWC2tqb5wI1l+uf4MrjSewTNSZlXKcj/tPN7qRfjqcaAIanXl9UZAXe4N+ZQ/HrFc&#10;K7f3kMq7tbE43amh8Z2BJqg1NDQ0NDQ0NDQ0NDQ0vvNwbDjnV1B54TzCwx7SW/d9Yh8CiVrbAjpD&#10;RdKQnF6v2AgNC6PRWG2tVhsff/VVdLs9/P7vfBGD/gA/8sd/GHESIUszLKy0lG9xyfVQq1bJEqn/&#10;Qabikp7Vtmzlcg0BFYlTUI39o1LHX/jz/yH+q//i/w7TMrG5saHqo58wCacoDRR5RgLp/YAi/wq2&#10;iaTZscTFH+ffv0lwgTrlffsIkDAr2hzFGf7wOETnMe4rs7jX1ymokK1aFeV/fRqVSgV/9I/+CH78&#10;x/4DvP3GNfzuF34PraUaPvnJj6E0tSggmRuDhKbM894O9rb38Sf+xI9JfJkGpsxRCdVSFTeu3cL2&#10;7l384Pd/H5rNfIHKzJWckPmmnzgVqJyTWWKXSA2ZuPUWGi9ewoUf+BSCc0u47gfoPsJuhmTpWq2K&#10;H7pwDv/zV1/CX3v5RfzZZ6/gL77wHP6TT30c/+mnPoH/yeUL2KjTnuFsymUi+XKUpIjrTbRW1lEp&#10;1zEIhuhMOnLUwCQeS7xyW4lZkKRuuk3ZTzVy/iCA+UpyOkr7aqNSPd/HyJGSlfhRGZzm4yEpy3qS&#10;NEGU+FKPJ8f5PEiiLBvPKz6rTfKksKU4Do7VPiqDZ8s8cA7J52m7fOV9eXSucWHIlttS3u2Xa1ex&#10;Vt7EanldjZ0K56Yco6J4vbKJ89VzkpuW1MfrzZA+kby2cal+FZtybMFbknPkenZqiuwmmU9lNMux&#10;/zWzivOdAJeOfVSiBIZcv1Rj82EP21Ob4SgFt22XYKYpzFEfZmsZWFyFvXwO5dWr2HN97JQS+ItL&#10;aK6/iP1yilv2ACdp7ivNcRdgXYX3O/v4XOP5KZm+qAhp7vfkvnG+el55xVPZfRYYn4bTlBxmTkt7&#10;w1hdl1ujGL1Acmki96ntQ6AtuX/Wr09OY+xj+I1biAcTeHLfVf7UGhrfQWiLDw0Ngc5/jXmGzn+N&#10;eYbOf415hs5/jacShgHDdWBXSzCTDP7WAcxaCQbJ6FPEIgntXC1YRphmWClZikRdqNfxi7/wL9Hr&#10;9XDr5k00Wy202y1cv3EDezuHiIIIn/jEJ9Drd/HKx17Brds3cX7zAipuGft7e7hy9YpSXSdJgM9/&#10;/nfwV/7jv4zjo2NcvHgeraUmvvDZL2A8HmPk0+rAQq1ZwerKKqyMKsgV9RP80yRtARJX/aiHNIvV&#10;ublK88mgiNUwgNVYQJrEyJycwC0gIcCtUSyxSFGzH18v+0ci7d0sQoh8JAYWS7S9eALi6xRIuJH4&#10;m40Jh0KLj9///T/AV776Vfz6r38Gf+kv/QU89+yz+PVf+w3c2dpGtVrFyy9/DDdv3sbHP/EKDg72&#10;8UmZtz/44h/gq195DSsry3L8FWxvb+MHf+AH4Fo2Pv+F38ZtOTcJE2UX0qw28cu//Cu4eGUDx8kB&#10;BuFAEZ6zcSeBqmIrY3OkT4NOH/3DQ1SSCBXZ71hUBs/2nZYWJiqSf0vlsiKrLzcbeHllEZ9cXVHq&#10;6sVySfrD+X04XrztHkcRrsUp/I01rL7wHBZWllDxysikPBflI73bdGSe5UXSkqSkY3lwDAd+QmVx&#10;oOriONj/+3jwps7jOVmaqc98WMAuZakJyRR1zEBZBlWVT3ItCUiYzj684Hg5DrZDwjePV7FYYo7T&#10;56i2FJGcqPci3sU5jArzn3NxoXpJnU+wHC06uL/hNtVn2ndQvc13PkJaLq9gkowVWX6xfvEecctz&#10;mWO0RunHfYlRqMh6dZ3JfLW8Flo9uWYX1tFpVWB0DlGbyLUSA43QwIJdw4rdwkIi7Qx7CE62EYw7&#10;SBdWYUrbjCLNQvi+P9mXcZnKK/zO8A56QS/vv7TD8ValLvZ/0VtSque2u4hjH6p8SfK0wPY4n6/N&#10;6pJSdb8bWPpgkuCLR6F69+UemfGXJt1B/ouTpZbcF894MCb3hHTkI/UjpIMJku1D+DvHsEouqs+d&#10;g1F58F7yUYf+++fphPGzr91U01KXHB48+qGWhsZHGjr/NeYZOv815hk6/zXmGTr/NZ560JP6zj6S&#10;SYDS2iKMldb0wAyOekClJJuH81UbpL9IMq4aATpHR0oFvbq+hrLn4fadO2g1m0p5mlkpoihEuVGC&#10;EVioVmj9AAz7AzTbCzg+OkRncIJquYaVxWUcHRwpEtGyTBwcHmE4HGBtbQ1ctJCklG0ZahG50yCZ&#10;SBsDqjJtKUs1L8m+nBg0lHKyAMk0kmsVK1d+zoLnGJ0jJKYNy7GRVGpk+6ZHc5Cgpg1HxSEB8+TE&#10;93cKVK+n0mnOmVIacwJkDGE89Q/OfIzjgeLdyo4nMbBRd2vwg0DF3Za5YJyiMILrjyQmdUSgsldO&#10;kPNjI4aZSRnDwygd4FbvulqAkMrVR2E0GuD2m69j/4tfhnvrBq7AxLlaDZ5N24wHweiz/5G0l2Rc&#10;xDAnrm3OlWxngWP1kxjXJbdfsxwsfM/34pXv+x61ACdPiaX/ruEqIpcK5E5wouq9O9yaKpPzvCnI&#10;YBK7pxc+ZNuFujonjqWmGTKZXs9W6mGSDVR9ptGUvUuSP9fvHQ+mBDhBMppkLNvhgwaeQ1AtXeD0&#10;OXzwQZUzPZ+5n/2RmVHnsE/M8brbVMrlltuenvUgGAG26ScTqSNURDTrJRFNkpx2I0waWn/M4iQ4&#10;xs3BddUmY8GyVDFvunL9Hh5gf6Eqcxao+fTkunRVjCRWkndykswB7w8WIklJEvprpTXVR84z58KS&#10;bRyPVN18+LIz3lbjqtp1GRs9v/kgh3YkJckFSNkUY2lgd5xIGXpIcwbz/BnI9erKvaNs87vkj9S5&#10;4EicDEuuZcj9QPrOvJB+BTLlvMZP5MNA9vP+mA3G+cM7LoLI++AjEG8fqUUQ+YsPy3Nh1KRv9Uq+&#10;IKLsmzfov3+eTmiCWkNDoPNfY56h819jnqHzX2OeofNf40OBNEO8fwJ/+wi1735+unMGmfzv7M4x&#10;sLkEintfbHl4vRvge5ZLWPAkyVlE/TvnP4kwidGddBAYY3Dht43KJva3T/ClL/0+VpaX8Onv+V6c&#10;xIfKO3mxvIxm2sa1nWsoLTtYrawpteZpFIQgMYj6iqDa9/fQD3v31K4k8ZZKy8prtlCUFuA5bI8E&#10;IBXYs20oEnxvSy2MmLgk4wp668MHLlB35O8rL2jaNtz3pZ4dDwnYGLcGN1RczlUvKEUtiU1SeyQu&#10;u0FXkYOuxOs4OMRmXEJqu8gqNQRpoIhNxv5wso+rrWeUzcPN3k0813zhIaVqx9yBl1ZRRgNpmmIy&#10;GODN176A2//+89g8GeIT7bb01QUXQPxWESQpro1GuFmpwn3pFay++iIunLsAz83JReYK5ztIfNV/&#10;kq2L5RXsjbaVRcVpFMrjgqRmfApSlngUQW2kNvxspIhbnhNnl2Qubiqi9XEENdXBJIkjmZ9Zgprt&#10;FH1gbpN4dq2SXFsbOJocqnaOZJ7YjwvVyzKfDVVvTtU+HgUhPlt2dozWjCI5k/k7CU9wZ3Dr3nVH&#10;1Lw61vopxnUX+5JTSVaVvX11jNccx0KFNq9jT97LTg1+TMLYRNtbkjxzFTk8TiI5N5IYSNtGgCQx&#10;Jf+60rMIDXdV8q2CYST3rGk6855E8pv1PpjhpzP+Ps7XLKknzdXR0318n7nF5AshHkv/V9u8QeQN&#10;PQrDCYZvb6G6uqDKGywr8VPbnEL//fN0Qlt8aGgIdP5rzDN0/mvMM3T+a8wzdP5rfChgGDDpI3wy&#10;gGMaMKqn/FlJslAxGyfIXC4gl9NYFdtE3TmbgDnyD1C3m9RnouG2UDJL+O3f+V38lf/pX0W/30e5&#10;5GGhuoiaXcMoGqFiVWHGJowKVaMpqjbJrYdBtes7g7exN96V84ZKPU0v4YJmIjlN8vnYP1I2H8oK&#10;ZEoS8Z2llD2AU4VlOggSOTeawOmeAKUy0mruq/xhBklFEoFDiQ/jyPGeBaVOpW+vYYP+xFRKFwQl&#10;36lUJSlK/XWZ9TgerNEAaalyj0QlRvEI/aCHKCEB6WC5vHqvngLj7AS+IflllORcG6bkTmxHiOUG&#10;OeqPEI0mqFqWtHOfCP1mQHL6KI5xS/o3Wl3HwotXUFqrY4yRWjiPxDu9wdl3jp9E+qHkalXyj4pp&#10;HjuNQk2sHnjIsHieGt/0M2PBvJoleUnASgTlSyZjZt5x4y8ISlLPRM6TuuQb6+RCk5wDxptWGSWZ&#10;h3v5L+dyXkhek+RleX6nlcZ6eR0rpVVF7PLhAi0vSHwPooFcEyNU3Zo69iRgn1k3++XEEezQhzns&#10;wQwjGEmirDqM8RDmZCzvA1RTmSuT/TIQyxj5qqcuKpMQvUpVKdhhlKVWX464Mr66XG8riNM1+LJ1&#10;gjYOJlV0wypOggp2xsDWKMFd2fYnmRwz5Roniexhb+LImOqSZy25rh0M45ycVr8MiGIkibyHsVzH&#10;cn/iPerdNrnHdSMueilzJvmSxbJJPdI52SnvgWwkp/0AIOGsfnnwYD7PIpsE8O/sw6Zt0iXJfS7a&#10;yfKPOWceoP/+eTqhCWoNDYHOf415hs5/jXmGzn+NeYbOf40PDWivMPIRdodwuADY6Z+k8yfuchwl&#10;F34KtDxLETzLpbPJTy6glmUGqk4ZtNggyTkaTXB3+y5G3S7OIYCXctG3CBU/gD2JkYxCtBAhCyYo&#10;1ZZwFr1D1W+UBJgkE0UmUrVLco2EI8lRqkqHUR+jeKz8aUnYFQQt37nAIi9JWiGUghDmiKS8A6Nc&#10;VeQ0VZgkMRUB+QQgMfekZb9dIKnMcXP8jyKnCfabZR3TVeVOl+V3kpZ8Z5ypOjZkzowoQOZ6ag5u&#10;D27KPMh3CQFtIlbLqzIHDz5cYDxJUMfyoqI+NkKkRoJyqYZKrYFOd4KD3V3UpGzdtqU9EqX5ue8F&#10;tOvoRzFuJylOWguoPfsc3M0aFtsL0l4q92N6OycYxAOlvufYaCPBcYwTKv1DlaskigulMsFys+Rz&#10;8SJMvqQ8VctFGcaUG7Lcg5rqar6QjaWCmvShq8hL5rLKNmUrIscF7ANtaJpuW4qYyo6G5zP+qn75&#10;x7VcrJXXVXkS0CTJiUhaK1tlVW836Mg1uqDy4N3A/rM/Zu9Ykc9ZOISRZJhUGhjDwuE4RNBcxsSr&#10;wJdrxarXYdgOSqmBktwTeM2lkg8rtU1UxgH8WlOis6LuD5OkKXmxJNdjW+bGk3ibCORAysUx1UYi&#10;WDYuPjgJ5D+Yso+bz3fGR8DjtNqQ3GCe3QO98elNEyd8KvNkG8tOpG4+cEvkM+9pVDuTnJY4qwbp&#10;LU+P6VqFE/5oSF3pUQ/B3UMYUt67vC5x+dYesHyUoP/+eTqhLT40NAQ6/zXmGTr/NeYZOv815hk6&#10;/zU+VEhTDL98DdUr6zAWGtOdM+gMAKqrXRsN18RiycbzjUcTMmGcSFGqS6cvckkRiU4TJddFFkeI&#10;h8cYuAaqZhvDzhBBc4wFVFEajpCtnAM9dk+Dquk7w5vohfmiaSQLSSJS5UqV6XplA3W3jrJVUcdm&#10;QZUsCVAScvbeHaSrFxWxOQuShIns3Rtvo+UuKrKd9fP17QSJSvb/cSTzBw3GiwQoFelU6fKBQrUv&#10;ebC0iV7Qwc74ruof7SpI7D7X/NhDMQ+MEY6yO9NvnC8TNSzChouhzH/39QPsfPFLwLV3cMUxcaXF&#10;BwvvbczML6qnb43GeE2ms/bp78fKq1fgLDg415Q5ltygVQkJX/pss88kVm8O3kE/og2FgSgJlfKc&#10;/SdpXNh9kGym6pskston9XMfSWzWsVpeV3FgrLixLRLdRmopiw9CkdzKgoKxyf2aZ+07Zi0++MDk&#10;mcZz6oHLO713ZB8XWuRDoaZaILQkeX1WTvjpBJZE9SQ4kn7VUJ6q4wuQJOfY+DIlvgaPnezB6B4j&#10;s+T62bisyOqcUAdu9COlaCZfG1ClLP3nLyxeaXty7efXAj2qne1bsJ/9JLKDbUwsGzdkWAdjE2Oq&#10;kwtGmSRzd5gTwa70veQCnmwkh4nZB2IFmcxrnwQ2F2olCV+cX4DezvWpJ/SUpH8isG6S4CSr2Q8+&#10;fHuvCGP417YQDn3U1xdgbCx9c/V8hKH//nk6oRXUGhoCnf8a8wyd/xrzDJ3/GvMMnf8aHypQRRlE&#10;iHoj2FRRn/YDjpKcLLJM1GwTV+o2aPfxKCRpJkVzD1xFipEUpkLWmloiyLHAdTHCBGV57Q32cIRD&#10;rDcuK89b8+QApleWfuQEFQlbqnVTJMq6Y9FbUqQh68rVqCTRuLhZH72wiwV3Udq/TxpRKdsLulJP&#10;gmTSQxQHsOuLORE2A6pVd0Z3lVUCiUiqrkmqkmT8IJDTlg/HUZHiH1CbT4LQmCCTOaTlCmNPkrZk&#10;V2B1O0CzrZTsXYkzrT04JxuVc6i4dZljRxGguWc4x2YpSw85W76RlM3gGiVUzBo8o4GqW8J47wiD&#10;0RiRP0bZpEUG7UWefOxhkuLO2MetKIRx+QrOLVaxub6G5foahiB5bsOPfelnqh44RAixN95R/SfZ&#10;S+KZ85CTzDIePk2ZgnPAnGAu0bc891FOc+W01MfjVKFTQZ4/AMmV54ZSUOckd6Fy5tgJlpltg8d5&#10;fXAfc6HsVJRlh20uyNES6o6nfMJJfLNutkNymJYgRe6YEmf2kbYls78c4NxFUrbvd1BNZR6ogqdl&#10;R/cQKFeBtQvIGm01fr4I1liWOeM7/Z7J6doyL6F8YImTIMVxkOBgIv+dqy0g3X0HR5mH1wIX+7Iv&#10;IpFMq4xxkCudSUS3a5I30h4fcpGcJqFLYpob41NsnHfu43GW4z2Hn2tyXqNyf/Oc++e8F7A863Pl&#10;/PeQYxx4FkZITwbwr2/LvclF5eoGjOXWe6tnTqD//nk6oTNVQ0NDQ0NDQ0NDQ0ND46mHtb6ILIiQ&#10;kow+jYoHDMbqYz9KsTchmae+vieQXFNUWJYpO46Gmau1SahR8UlaLClXkSyswJiMYB7v5X64iQFX&#10;3t3BAHWvLVtTqaXpx1t3GveIOtZds+l5mxN0BfIF3UiO2iiFMdyFDWTpg+PkuSSmFRGe0YIkUaSg&#10;smyYM7gZF0j0FNlJYpbvJEezagPWyT48u6IUxAlitL0FZSlCevVXfvXX8bWvvw5bLTYp9XgV/MFv&#10;vY4//MI1lNNWTqSmhsx1Cc7xBJXEwW+98TqcyxchM407wzH6YSjxf7LkitIUnSDEzbGPY8PBxvd+&#10;PzZ/9MdQW1xHSfrrydwFsQ96PbP/JKPDJETJqaiF/WgVM0sWnwXmBdXN9Hy+XL+qVNNLpSVVF9Xl&#10;Rb4QzO93w1kPJAj2jw9faN3B64EPBejVnGQPPqzgMc7NbD08zu9K8W05MOWddjnh0Rayo224/Q4y&#10;n57rMt72MpL1i8rWJonl+6nrgChbBhY9C+dqNtYqtMdh7fTtBlquITEEukGKNycZvlG6gLeSMobd&#10;Uf5Li8FELrg4VyivtIB65cNN4qYy/9uHmLx9F9HeCZy1BXj8pQlJcw2NDxE0Qa2hoaGhoaGhoaGh&#10;oaHx1MOwLZgkovlz+tOg6rBVBfY7iNIMNwYRPr8/UTYAVFi+GwrijuQaiS6qOg8n+yjUpVQqU52q&#10;ymUZMttBTGXn8gYM04QzOIZbaqLk1WHdvoZofILj4FgRg8prd1oPPZAbXkMpZKkeJVhnySqrBcyq&#10;pgfHcGDZVEbn5/A4N36vOhU823wBl+pXHyC+30+wz7RiIOn5QdRPQjU3anh/QNJTkdMkYVsLyCTW&#10;7mSC87WLeLn9KjYr59W8RlGE3/7t38FP/OR/o/rABRQHfgf/n//XT+Drr30DpayCBfsSFiqXYJ8E&#10;sEoVlK9cwPVOD+0XnsNxuYZrYx+HfgifHr9PQFKfhBFeH00wXl7HpR/5YZx75hlUGjUYkjvm4joa&#10;lWW0G8uoVZuoVZqSJ5kid5fr6zjXuITLrWfUgoLvBs7ZjuQUx7lcXlEPU7iP45zEkwcI5NNQx2Sa&#10;abtBPGpuaPVRd5uSd3X18KZmp7jSCCUnn+wBCe1zDD7MufUWzNtvwQ5GyFqLGDYrOCnb6JRMJNU6&#10;UimnfLPfJb7s5fYoVhvtPVbLtHPJ8GYvwt4kxjBO0RkFOLizj9GdQ5UXSiVdqJzdj8CDnUmAyRu3&#10;4e+doLzaQuljF+GsLebKbg2NDxm0xYeGhkDnv8Y8Q+e/xjxD57/GPEPnv8aHDqaJNIyRHPdhr7Sn&#10;O2dAAorerVy0zHUQS34f+PJddjccqlN9+Gkg7yEsOKDFR4GzCDwu+EZCOUsyRH4Mq2zmpPCUbCbU&#10;woWOi7hcRkRLEacE1Ftw+3007AZsw0K51FQL3pEwpJqV1g308D3xTzCKadXhIEgmirCujHyYJWlT&#10;6izAvhX9U3YLMiCSiCT8ToJjdYw2Du8X2AatGM6KyXtFnOYWITMhy7/L6/2EIr2nJL7hlmBORnKT&#10;q0i7Eq1p41yz7tbt23jn2jt4+eMvodIq47c+8wVFcJdl/r7/j/wwtq5v4R/95E/i13/vdxGaCa48&#10;8wx+8Zf+Db7/j/1RbO0c4PDgAEngoyx1NlxXzj07RonkRS+MsB3HuOOV8ZYf4Y/8+I/jn/7sz+Ha&#10;9Rv4V7/wi3j11U/gv/3HP43f/b0v45f+7b/FqD/CC8+9iHHfx8/89H+HX/l3v4qtOzt4+YWXEWQT&#10;lT/EbOw4R8wf+kaTlF4pr6jj3bCj1NckrBn8httSOcPvjpRl/sOkzY18lm2juo6q28QwHKh4FbYx&#10;xUbQl3ocjSR3PRVvKtRLavHP6r0YnwUecyQORmdf+UnTtiNtLiCT+XFMT8XKtT1lb6L6+y4gCX1r&#10;GGF3TA9qLkJqyLlctDGV6z1FIsf5SwuMJvlCg/SDbtXu+0U/pq8fCJh4UYxMNnV/4jsXWaQlh/TT&#10;SCRvmUe0GjkLaYpsEiL1ZQtk4+feCMneCfztI8l3G1XaeRTWR9/m4X0Yof/+eTqR32k0NDQ0NDQ0&#10;NDQ0NDQ0NJ5yONUyojBCst+Z7jkFKiSpjByOZZuoXdf7Ed7qRbAMF2WrrPxz3w0kylpuW5FzJKGD&#10;OFD2BqN4qMi5WZD4u9G7htuDm8pWYZKFOG6U0Iv7iEfHsE8OsFZawaX6FTSdJqk/ZetAUjpIQ0Uy&#10;j+MJWokNG4ayqZjFrKI1SHx0whPYhqOsQtbKG4pMflrRjzNE76KEfb9AUpVISUBKm0aSK9RP48//&#10;xT+Hn/vZn0fdbuGzn/k8/tyf/bNAlDNWP/EPfxLf8/0/iL/21/4q/vW//Xe4tb2DOEkRZCVUV9cw&#10;rlUxWFjB9eFI5oEPO+7PTQGONkgS3JUye3KusbKCkXSp0W7jnTffRrvRxn/2d/4OgmCCmzdv4I//&#10;iT+G/9Xf/Jt459p1jMYT/Ktf+iU0W3X89b/xV7FzZx9vvnYNJXu64J6A9jAkhwtSmPYwVLsvlhbV&#10;d4L5y/3MRy6wSHK5JnmvPmep8q3mcW6sz5Frgwse0mua+U2v6/tb/usCoubWseAtoOXl10ahXn8s&#10;eA0dbiNbWkdaX0Ai85KRdJ3mBRXZvNae5CFLL0zxejeU+AIbVUstiMjnQjujBF3uHPqSdKOcCK5I&#10;zJaa710pTUKZCyeS3OY9hPXxMy2E+J2fSYArsvl+bB5CmiE97sO/sYvJtbuYvLWltvGb8v72FnzZ&#10;F76zo6w5Jjd2kO6d5PWzblqQjPM2JzxfyrNsdHMP8Z0DpF25D3kOylfWUX7ufO6BraHxIYcmqDU0&#10;NDQ0NDQ0NDQ0NDQ+FDDqZVSXWko5iH7uOf0ASNqVPaA6/Qk/iewkVTYAX+sk8JP3/r/AtBs4muzi&#10;nf7buNZ7C+/INoz76AcdpXrm4obDeKDIaz+RPmXA7cENXIt2sGX7OC4ZaO7vo5YaOFe7qAhB2kv4&#10;iY+u1HEw2YOPAF7nBJOFJsLYn7ack9NUrZI0pO1I2aqi4bTU94PJPjrBCWYVtU8bWg7V3R98/wwz&#10;uUeU0sqB1KdDsl9eswQ/8UPf/0PY2d7DFz73BVx9/jLa7QUkYawsZH7/K1/Bv/yFf4X/9z/8Cbil&#10;CsajsaqLeWV4Hs6/+l1YfvkV9KsNvHHckbmnd/iDiNMUvSjC9bGPfr2B9tVnUK7X4XoOKq6Ljy2u&#10;ouGVFEF7/twmLq2soFWpwClJ3mYmvvLlr+Jzn/tt/MQ//Mfo9/pKKe8YnnoQ0XKbEk8HV+rPwpV9&#10;BMe9XllXC3MSVE4f+XJ9TEESmerk9r0HLg/Ggx7PfjaBJccsg1Ez4NKW5hSotL5Uu6zIbz5keWIE&#10;E7ke64r35YODJwUXPaQCf8RFDQX9MMUb3VD2A4slLuQI3OzHalHEmPUedKWUvFMxTcL2vdhc+CGy&#10;nSNMXruJ/leuoc/312+h/8Zt9N/aQip199+8k3/n/q/dQP+r76D/h+9g8OW3Ecqx9PoOwPvS7jES&#10;+TyUY8Pr23Ak3qXzKyi/cEFtlVevoPxKvpVeuYzys5vUs2N4ez+vn3V/7Tr637iF9KgHO05QvrqZ&#10;l335MkovXYIr57jnlmFSGU5VuobGRwA6kzU0NDQ0NDQ0NDQ0NDQ+HCBReGEFdq2Eyd3D/GfzZ4Gk&#10;qOvkRBXJJ9l1OInx2kmAW8MYk4gKzrzoLEh60cOa7r33YaJk13MfatPBJJng1uAW3uq/ha8dfwXX&#10;+9ekudyaoB/2FOlMNSgJyEni4yA6xtZyHVm/g3q3h0v2ChZLS6ougvUuWg1klg07zUk1Et8kV/14&#10;ImOmcrSj1NMkwEk4koQ89PcVMa5UsrI9jeA0FPS0hFwtYBl+M6tXPg4mY0VqMq+XBGzYaCLu7MOO&#10;qJx/0DaCCxL+6I/8EP7JP/nv8X0vfQ+S3ghWxVb2E8+9+DH8hb/6N/C3/0//F/xv/rP/IzavPJvn&#10;CUlvw8T+8R4Wn3kOo3oTd8Y+OkGk1NKzI+qHEa4Nx7idGVi89BzSSk2VMUsVmJaF0lIdwe9/A4bE&#10;goQxldARF0o0pRYJ1gvPv4C/+Of/Av6r//Lv47/8f/zf8CM/+MNKHb1WWcOzzRfxcvvjytd8vbqh&#10;lMcXa5exVFpRKmrmDdXRRSwIfmZ+ckHNiuQxxzILemnXJP86/omcH6p9+aKdOViaCyOer15Qef1e&#10;YYY+sqq0O9OnMPMRwldtq+tNDtHqw5fcIClN8P36IJZrLcbXOyG+fEylOPBMw5brIcFbvVD6KVfq&#10;WPrKB1GLjfx6f5IHIpxUmTvaBYVv3MbwG7cwls98qFXfWETjmQ00Xrwo2yU0XroMk/vkvfGSfH/h&#10;AhpX1tA4t4zG+RWU2nXwLjSR+8yoM8CIqmn57Mn+xscuwXr2HIxmFUbJzTfbenCrlmFLmcannsvb&#10;vLKOxmWp//kLMDeX4Uh7fDDHsoqM5qasPJ5gnBoaHyJoD2oNDYHOf415hs5/jXmGzn+NeYbOf40P&#10;M6x6FdFhD+kkgE3v1UeBKuqQfrS+Iq58w8SRn4A+tqlpIUpSHAc5SXbkZ9gaR9gZJ+gEsskF0pVt&#10;EiXIpNyFpU0seotYkI2LxZE0JvlJgpHkIInAcTxW5PYoGijykfvUYnWyNVvn4FZaKEUZ2tJWVC5j&#10;IuWpbm1NpE+VEsaIlK3CJBlLvSbuju4otTXJbi5ix8UUeYw+wrT5oNqVFgy2jIVexE8zDv0Ur3VC&#10;ZdNAFSxjXrXlRiTgvkGcc4v0FX6v1FvH76g4kLjl+ygawqu04RwfwPDKSK1ccXv79m08u7qJ5XoT&#10;t+7ewZ/6c38GiWdhb38Xl55/CbXFZXzhN34dr3/9D7G3vY2rzz+Pr3/ta/j4930a424P3d4Yd3bu&#10;Yn9vBy2vhIrMdkXmv0SiUeVBirt+iD+U8bwVxegnkBwaS3sL+MSnP4WvfvGL+MT3fBqtZy9jMhhg&#10;b3cfr37i47BtF3e3tvH8c8/h4oUL+MIXPo8vfemruH7zBi5duIyF2oJSLbsOrRzy+FTtKtregvKA&#10;Vqpmk57kRxJXPqyQzJPxUq3P78ydit3EUeDCyKjyzxBLrhFUTvvJROUuY1d4XRdgHq9VNrBUWlZj&#10;fK8wLBtm7whZ5f51ytyml/reJMP1vsQpSuVzgru89sIEbZcPFQy81Q+lX7mPuWcZWK/Y2J9I2XGM&#10;mA86OoOcsH1SJbHcC2K5bwQHXcQHHaR9uc4aVZTWF+HK5qy0YdQr+a8w+ICL9w8qsUkO852bJ/tp&#10;H0IyXDZL7j/OUhPusmyLDbj8LPVwv6rjSWNG0pnluRAs62c7TzImjfcM/ffP0wnjZ1+7qaalLtfb&#10;4DH2ORoaH2Xo/NeYZ+j815hn6PzXmGfo/Nf4sCMbTjC6dhd2pYTS8+enex8BegX3xrlv7HJT5f8o&#10;Je2Va01JIfF9Kt68B+43qNIeTxT5dLnh4Vw5970l8UetNdWpQRIoUprk9O54WxHWVDrzPa/HUKrp&#10;y/WrSv3sBTFGvT106y7Kho1anCGs1FUf6BNMlTYV01Sy9qO+qotk5HJpRRGS+YKAOXnFuk8ThyQa&#10;TyuHv9OgVcNNuel0AhLUqYwhw8ttFy3PxJ6fK9y57xMLrhzP+1+1n4zco5rcj31sVs+rWJBk5fmW&#10;1Gce7SLzyjCXNxF0B/BIfg46CNtrsB3G0FCq7rc6I9COxJZZSCRPbNtGqVxG4PvwaL+RJDKfGfzR&#10;EP7eLg6++kV0v/QHeF7m8+XlRZkjEwfjMd6IgDvLazj/6U/huY1LaK+uwo4DeEtNTEbShtSbuI68&#10;lxD2Rsiu34VZLcG4fA5O2UG0fYxQyiVxLP12UZL35Po2UukTF9Ozz0t9L19WxHEch9KtXDGdSMz4&#10;TmU+H2jsT3axUl5TKvu6zcU984cz++NDiUsHkRFIHYY6jwrsXthHjFxBPYu2syD1rCry/0nBOWBf&#10;x9EQZbsG6+Au0pVNuQzvk98jicm1HolpEtD59VfglQUPZZmmIz/FWsVSZDsJbD444sOMjNcxyeli&#10;8cPHgRUPx4j3Ohj3hlwbEuVmFaZcz0ajkpPPT0oia3wkoP/+eTqhCWoNDYHOf415hs5/jXmGzn+N&#10;eYbOf42PBEhSX9+BZVtwNpdgVUvvTljtnaDermJgmPdZMTJgxTsXKaOakXJeElfc54cAFZGWibZn&#10;4mrdQcs1pQjtE3KiuMD1/jvoBMeKLCwocJKlTbeFq41np6Wk6u4RYDvAeICgVoNVrt8jlcPUx53h&#10;bfTDPuihTMKR7VysX8aSt6zKFFAK7WkbBG0eSG4Xi0HS65oWDYo0VFTgdxY3ByHe6t23ZqGK+mrD&#10;VuS1n6T4IyslGT+J1vzYk4DjJzg+kvNqpByvxMyyJR86h5IrfSQnMSx/B8NP/DC+cjRRZ03iFBVp&#10;ZxSlcm4G1zJQknnm+cMwUaQ1+8N0IFymReDj5I2vo//bv4HLvSN8ot1EWdp5qz/Aa3YFwcufwiuv&#10;XMVLkjbWbgelH30Z6d4WcOlFmIc7CFc3YJgOTMtWfTTCGNHrt5GNfRgLNTgfu6wWEqQ/NEF1NB+E&#10;qLm+vY1I6gQfnMg+52UpW/dUjsyCZYvcZHyK4+N4BAdlTNIBRskQ++M9OJariOoozQlqnsdzuKjo&#10;uepFyd2m2n8miryKQxhxJOOSMY37sIY9GNUWjFoT6Z23ED/3SSTxfeuQW4N88dIHey3xlUC/vOBi&#10;ZeozPY4TDGWotwexUler65MLCJJctvKcPxMSn6Q/RnrQQTCRvtEDfKEOY/GbWDhR4yMF/ffP0wlt&#10;8aGhIdD5rzHP0PmvMc/Q+a8xz9D5r/GRAJWoJKrSFOHOMdLRBHaFC6Q9hriqluClCUIa2nLlNhJ3&#10;VHaSDSMJyZ/3k9SkTJrgfv7UnqSYlPMtGwd+qhTBnpUqQnOWpKZdwiDqq89UPhcEMi832nmQLCaM&#10;Sg32/l0kjYbyKSbBrIg+AcnII/9AkX+086D3L8+lzQIXqyPZSAJVQd5mFdPsS9FGARKcRd0fFGi9&#10;UHPevY23+7HyGi7bJmwZw0LJxEbFknPp9W1gUW5OJKZJVD4pcoo0L6/mQj4y4tyXURXs0QO4ifTm&#10;HZhRD70LL+NmdwT6YpOUpuVLcTvkOcvlFJfrHhalb3FmyHzS+iJPhYgbyeIoQtbvwhz24chnTseN&#10;IMatehuNVz6BZzaXUH/nLuxWG8aFizA627A2ryLtHMKstZDJnND6JZNcTI0M1toCzPNLiqBOk1jt&#10;V7kpW05WT/c1a8qb2LywCnt1AdHvvwFrfRlZka9TZFJnERP1zo+y0QomkzF5tquU/1Tr5x7q0/Ly&#10;z4XaRTiGLeNfRsuT/nPnGWAOmjIe62gXRjhWhDv4qwHbQVqS65J5GodIJwME7bZaUJS2NpPUl+sn&#10;Qj/KiWI+BGBdq2Ub56s2VuSdOPBjnMh/qHZHJKdlsgbjnJivTZXPj0B20oe/dYDkZACjVYMnc8FN&#10;2Xdo24y5h/775+mEJqg1NAQ6/zXmGTr/NeYZOv815hk6/zU+KjAcG1ajAnu5hXj7COnEh9WskZWd&#10;ljgFw4Dn2ghJQhc+s+pdNqqveR5JLKozC89ZbiXZogToDpGWXKXqPPBZXYiqHBpGA0XI3R7eVIQx&#10;Vack9viZ9CeVzb2op1SqVFOTkDNGfRirF2Gk5AXvk4D8TKKb/sD0nb5Qu4SaU0eCFIOwj7JdUecX&#10;ZQty+iyQsJ2t+4PCodxQ2pQXnwH6Tb/ZjZQSuSVlSGafr1r4+IKrSEmS/CSo6T1MD+p3A4nlU3zs&#10;A+B47405k7nkve5uB2azAcsJMVy4gIEfYFP6QMuRApbE9Jmmi6tNExWZf/ZpuWRhd5Lbe9yDlLMk&#10;T1zTwrBzjO7+riK6jysN9NcvYPW5F/DdiyXQJRz1NqxqGejtI1k7L/UkcO9cA9Yu5ISzSSU0iWpD&#10;0ufJbspxlnuVG9JHe7GFbK+riG0+iGAdsw8s+LnIAS6gSII6kbE4lq28qRuSp2vlNWUHUnVqMuaa&#10;jHlV9rdAn+vTuWOaNmzbAx+nmDe/DkNiYJ5/FmlZ8tP1kHFzXNk8pPT/LlcBf4yOl6If9FS/e2FX&#10;MjlA05P5kL4903BwVbbNii3tUi3OayvB7jiRXEkwiiUu/bGKOx5HMscJwus7mOyewG1W4V7ZgN2u&#10;wfDc/FwNDYH+++fphCaoNTQEOv815hk6/zXmGTr/NeYZOv81PlIwDOV5ay00EB10ASony54i8BTb&#10;dQrfVP6T4FIktmwnffU9NUwchyaG0Qjj+FApQUkkk/gjKUh7DRJwJAkJvk/iCVzTQdVtKOuJoN5A&#10;KOXUwnGyFSBx2PYW0XLbSomtSEbpQsNpyns+pkIl/IFj2t7jQHL6JEhxrR8p+xMSzVzHjvpxksn9&#10;KFPHDn3ZqaozcaFGiwt1ukLxmQvjTWTjwniz4JRxEcvXOpFSXZNQVjB45MGyszBNC9n2EYxGGUZ3&#10;F+XNc1grG1gqWajZnDMLF6sWrjYdrMo+ySR1Xq6rzrDnp0plPQuSwXyYMTzcx8nOXYzSDP7qJsxn&#10;XsDHzq1gMxvDfPElhK+9ozyjcbSLdHFVkq8E0x8oAjnzKlI7c0P6TiL9CcFcuKeY91zEu8dIJgHM&#10;w650yUXgxMikSuaGek3jRHLaJIE9DhR5bkgu21IXy7I++pqTpGZ5LrBI8tnKUliB1B2FMNMUxt4t&#10;GLu3kJ3sIWsuIFs5h1E0Ri/qoht1MIj7CNIQURapXw9wI5lfjSTONRm/zBXtZ5bLS+gGFnpyIXIB&#10;TV/qXivz1wFyeYUJtkcJumGa/9JhMJH4yDvJ6dmEmQE96f2bu4j9CPWLq7A2FuX6l5g+orzG/EL/&#10;/fN0QhPUGhoCnf8a8wyd/xrzDJ3/GvMMnf8aH0WQkLLrFaR+AP/ukVrgkOSYUkDP4FvKf5JeVMSG&#10;cW77Id8nmYcEZVRsH3W3ipXSqrLZOPQPwMUUZ0HSk6QtiWwnGGLPGOHY38cwHqtjnunBTyc5QSiv&#10;AvSipkrbs0vqOwlAU14F+fgosM5CRfvNQhG8p9S9fCDAtrnxOB8G3B2GyqKj7sh36RZJ6SClj7OF&#10;vbH0P+bihQYaro1zVQsNtUhhDtY+iElms06Ol4TqgwQ8+9CNJHryvlq2ZEzTY7SzkPEpT2fpB1W+&#10;jB/7Jf/KH16kEol33oBlRcg2ryBNQyRmiJbjqj5TLT1rK8KYURXtxzG2xtmDCmpBJu2xj+HJMbp7&#10;O9jzpb5zl3Dx45/EdzdtlL0S4k7AimAsyJxJv6gmZgtmawXZnbdhShl4Zek7/ajz/tLO40nAeWVs&#10;1PtSA0YQw5C8zLojmDtdWP2JiodTreVx8bnY4i6yvWMkJNtv7MJebEgf8sUPuXjncXgkeRVLjnlw&#10;xiPYhzuwRz0YidSdSAZKnLN6E9nqBQyaNQRKmZzhyD9EJ+wodT/9z0/8Y0VU0+9aoghz0IPTWMIg&#10;Hal8aTotRYgveJayUSniT9uXseTIruTKSZBI7CUWXAyR1zCtfIr5noXMUXos7d7eh1lyUb68BqNR&#10;nR7U0HgY+u+fpxN6kUQNDYHOf415hs5/jXmGzn+NeYbOf42PNNJMkdTBtW3EYYxSswLn/EruLy14&#10;3/KfpCUV260qQHLMyrBZ6WC5XFMKaJJ1d0d3MIpGimBWftQZ7RUcrFc2sS6d2GuEOB51YdtllEwP&#10;m0kNVpLAXt5EYphIYhLcOZtC4o9kr2U6GMUjpa525PO7g+efQe49IUic3l+wz0IWTmDtbSm+MJOx&#10;GuOh8k2OL30MxlQtTjA8LEP74K8ch+gGsfKX/t6VkvT7wR6RDL41TJQyuvwY/46CJy64ZPbH5GKT&#10;xwP4X/yG9E3iRTKe/ZB3w7KRSQwtpwJrU7ZKgvD8FfRxBCuzcTRuYcUzpF+GephQxDOV/rzTj3Ac&#10;hOiF94n0WWRBgOTm27jzO5/F1958E5uf+jT+Z3/yB/CMa8BYvor4nV1Y33VVAuDDjALE1YYivlPZ&#10;yvQJv/ENoN/JB0MSVt6z888jbSxKnrw7Uc26CiX1PUh8JCJK9Ry+s6N8mOnbbC+WEJ9bQreawYaH&#10;dqmF8PNfg7WxDPOZdWX/MU7G6sFK7RtfhNlel748I9XRh5uKbOkjyWB5kRjfG+9KrGwslVZUP7ph&#10;R3JyjGE4kPeBKkMyetlqojmOEK5soG5WVIwHcrxu11F36tNO5ziikjrJ8HYvREgSvSt958OlSv5Q&#10;5iFIf+K9E0zuHqK2ugDj3PL9xNDQeAT03z9PJzRBraEh0PmvMc/Q+a8xz9D5rzHP0PmvMTc47GJ0&#10;0IVjGLBqZRgLdTTLDgYF/5fJ/xJPyTeyn2mcIA1y1bPyt65w0US5YB4HkoAlF5CyVTvDRqWrbCMW&#10;vAU5mBOfVJMOoh6G8k4ysFVaxMVejGj9Ag7H+1izFuBysb1E2i7XYXSOpM4SMi6oJ7WEJr2bd1C2&#10;q8oigSQnF7fzrJx0/0Ah8TEkPuaoLzeOLmhTkS1tyG4TGPcReDXESYgKbSwaiypuGYnjNEFmO4iS&#10;FF/vhNibJEop+7GWo9TTT+I3/TCo2JbzZP6MoQ+rcxf+Tqzi7338GRzBxoJDWjWvOzXkRpcZMq8R&#10;rOMDGK6HsFbHJB1hd2QgRIKLVRMVk6pbKZelilg9CTJ8Q/pM3+zT6ukCVBZbJ0e4+4dfxhe/+mVc&#10;fPFj+F/86Kew9OLLSN/ZgbHaRlpxYUcBEIc4tCq4OzrCsudhd2zBdWuouw4mknNVidm65E/ptd9A&#10;9uzHkXiSc+n9vCsU0wX4neC+2WPsPwljjoF+51xgk/OXSs7R/5p2MdJtREYsc+ajvjWCcTyC9dw5&#10;SXMX4du34Hz3ZZk/Ty6JvI2ifi6oeHe4Jd9SBGmA1RK9q1dVmQJf77ym/NNtI7dv2QgcxLUa9sMO&#10;1srr4C8aSGqTgM8XZ7yPO8MYt4ZyrdBknLYe0hLqMi/3h30fSYJo9wSBXNuVjUWYa7zWNDTeHfrv&#10;n6cTmqDW0BDo/NeYZ+j815hn6PzXmGfo/NeYKyQpspGP+KCLsD9Ce6mG3ijMjxUENUnINEUax3A8&#10;F5l8j/wQdr0MZ7kFq13Py50FnjscK39qo+yi4YY4VxnJgQiTxFdENUk5WiFQUU2yb712DktHPan7&#10;PIJRFyN4COIMY6eC2LTh2ibKSYS6nF+xpP4ogO9aCEouSmYJuQ+xnbf/PiBMAvXunkF4k+y0D3aR&#10;lMvIqg2l9p21/BhGVIcnaDoWzMkYRhwipSJYypDEjmstvH7iY2tMgtRAyaJiGXh1oSRjyOtgCEOJ&#10;f+lRC+AJLNtRFhbJ1j6dJWBWSjAWS8habZniVPalOJgkWC7THuVBcAzW/has5U0E8pmk6zgbIDMS&#10;WJB4Z7TaIK0tx6Tf3+imiKTOgYxtEqew5RyqvO+PWuqU9uwgwPHtm3j7zW/g2cvn8ad/+PtQPRgA&#10;0k/n1asIzAhuv4tJpYqv9KRNmWP6PquF/07hQs3DK+UQ5tE2guULagFP2rhQtUzSmZ8578Vngt9J&#10;ShP9sItYjg3j4b3xc0FOz6JinX7Teb7sjfYxSnqoy7FFbzFXYd89kSPSp+UmMs+S/g3hSZ6R0ObD&#10;FfpTb41uyWeSzxbWKxtyzMEoGqJiVyUlTFV+a3RbzQ2PZVmM+jhGv2KhH43ABRg3q+dQtiqqHwSj&#10;QH/vbpDirV6oYq1sPbiIqVx7Mil5wVnINRrcOUAkMS7Tb3rhMdemhsYp6L9/nk5oglpDQ6DzX2Oe&#10;ofNfY56h819jnqHzX2MukWbK47eexhgMpwS1bQIkxQjHBkqO8iwmSFSmt/Yw6vRRbtbgXF7Py5wF&#10;Erb7HWCxoRTE9EiuObeRZDGWvBUslpakSIobg3cUwXjeWUVtZxtxYwlvOEvYnUSyPydHCfJtJEv5&#10;TrXxiy0P7ckJ0u4RjNXzSDySfHnZ9wP9qId+2Fe2ISQSCeVdbEgs7rwF49yz0j9alExj9ThIGVp6&#10;XKzHaO9vw776CjpjH3eGibSTSjsJ1msuPt66H0sStm/1Y7zccuBOOercvoMLRFqKhA1/9feRyffS&#10;pz+G1JN98iJl3ItkCxK16OKjwHHYe1vIFlcRSx1xkuEwiFG2DaWSvtan9QawUbHVgo/sPwlp7iPy&#10;RR+ltdmQyxdT+jXu95H2j/Cp80tYefsA1ZeeAVbqiMw8Xqac82Y/k/FHMjY5RybVP+P+y0U2f2TJ&#10;RuVkF/HKOUXyK3Ja8pUjpT85QcuNgqzm+Jkz3Het/5bqE8nhSTxWxPTV+jMPPHRg+d3hLmwZd8td&#10;VHX05FJgrrVcEt6WKnPkH8CR80l6e6aLUTTBcSBjs6tYq6yrNR23+rfl0okltoaMq8RK+I86n3l0&#10;3luVuHQwatTkeE6Qsz22VYCWHrvjBDcH0ZPZeiQJwlv7sOQ6NjeX1WKoM9VpaLwr9N8/Tyc0Qa2h&#10;IdD5rzHP0PmvMc/Q+a8xz9D5rzHPeE/5T1KyO8Rk9xipH6JycQ3m4xSbeycA1daeg2fqY6xUHEXK&#10;1ez7frsk6Kzt6+h6NXw9baLrx8CENhDSKTKi7pRopZqYdhaODUPeN8oWrnBxwf4hjOYCklJluqje&#10;LGs6A+mj6uW0r49bgI+kOUHFLOJI2XOANiOsu9ZEKtuTLuBHhFIf/ai9/kAtAJjUGmphwYkioiO8&#10;2HRQ4sMBAcnlr3cj1KWfL7syXJmfxJC2TsZIdg6nwzNhv3pFJs8D/a5nQQuOYRxKfRkcw1EWE1Tz&#10;zi40yXd77w7ChVXsJzZuDCJFlD8KPMuzaG2RIUyl/w8w0/fBcrT6uOJGWN7eR+PcOWC9Dj+ewKVN&#10;hrxGMq83+sD+JMFKKcBGdYytgYdxQtI2X4wxzhxpx8bLVeDqwdvK+mW/lCKIJurhRskqqTGQqGc+&#10;nQb37012MI7GUo/kqVPBenkTruWq8wrQ9uNgdAQ/G6Nil5UXOgnixZLkpEE7k0id3wu7WPSkXSlD&#10;7I63MY7HWC2vKUV1kATqFwFF3syCiuzL9asyiSEaodTbetAGhGA0u2GMa71YkdRUlqM/zo88ytYj&#10;ihHd3kck10r56gaMR5HYGhqPgf775+mE9Zf+1t/+e/ygV7HUmGfo/NeYZ+j815hn6PzXmGfo/NeY&#10;Z7yn/CfJW/bgtGqKM4sPOzCSFGb9vk3BA6BfNclmpews4VKt+pBPtJEkQBTha3ENJ5F0ZDhRNiSo&#10;lqRzxaKHsp/7SIyOfDLIGMDCoXTcrlZRz2IY/WOYJKmniu8CVD6zs9awL2U6MLlInz+W+htK0XsW&#10;rKla2uKifRNaOkiT7WWAHthu6ZHnPQoW66J1RLkKg97aU+9qx/OwUrbhxQHMQU8tsBhNxqgmA6yN&#10;T1CKJMaMH8ljz4b9wnmYF1ZhnFsEpdWzJDnJUap3MyTohYc4nOyjH/bQCU7gJ75SFdN+gmDM03EP&#10;N9IS3hrkth0q7vQb50OBkXxWcZZ2XcaCquAUq+UYqxUPQ5mn064clpRZr7i4fNLBcn+I2toqopWy&#10;VDddvFCOUy+8P0mxNcoZsZYbou5M4KGLpnxu2h20nAHKVgI/rWKp5KCZBbCoHJfYkJj2Kk1VJ/t0&#10;FjlN8Bhb4yKa/FxzuAhhQ/Y9yPRy4c5ExmtJ9xa8JfVAou5wrgxEWYROdIJxLHOSUkGeoGxXVJsN&#10;p6nq45jCJFSKbtqAkIA/De6LEKMqMRnZBsZGpPJHKeKn/e+HqVLUd+Xd51x0h/nDGF5X0sZDCGME&#10;t/ckN0KUrqzDrObEuYbGe4X+++fphCaoNTQEOv815hk6/zXmGTr/NeYZOv815hnfVP5bJqx6RRGH&#10;4+0D2HEKo5mTnw9gHKjFEskAnqt7WPQeJtvIwxmdA+ynVSi3YD/MZcMePRakcyS5aSXiOvffSaaO&#10;fcQlD4dBisApYa1RhbFzE1m5AtMhCW7A8kcwZZ/ZP0Fab6HrNhF7FXhIgMNdoNHOO/EA5LxeB9bJ&#10;AYyKjKm1jMSRvigwUN/8zYJk8V7SQbN5DkZvV/XXGQ+U6jhtLcGsNeFWKqhKu+XFZWSMabMi/SwD&#10;1Xyhvpwcf7gPnfBYeXpP4olS9Y6mGxXAucrXVwQsLS8GSYhdaxF3fXLSEovjfh5nqnBJSvMzSU82&#10;Q6sWiXlkOehHtKUwsCZdohVGYflBfM9iDRuvvYmmzEP2gsSsaiM2Y6XiJkHNLcwilKXqQ2k3zQw0&#10;nTHMtIdmeT1XlksfycdSre1ZCe5MKmhHI7gLizi0A7R6Y1jlOiy3rAjexz0ocKS/XESTvtO09SBR&#10;TLJ6GA0UwT2Jhrg1ugnXKMlwLbSkHKHil1BRXcFY2g6TSL5PFEHdkPw5mhxIPOW4U8GxfywxHiif&#10;a9qPFP7Xs3BNF2tGHUYU4MhL5ZxD1Ze9ya7E0kLJquBIcvjuKJa5koD2RxJ/yfNHkdOJ5PvtPUS9&#10;ESovXlTe4xoa3yz03z9PJzRBraEh0PmvMc/Q+a8xz9D5rzHP0PmvMc/4pvPfMGBUPKTdEYKRD3d1&#10;YXpgBoMxUCuj7tl4vmHj+iDGa50Q49RQRKVrGciknri+iGbVws44RUpylPYGVE+fUkMrkNEWxN0h&#10;zFZNcai0xTiOgOriMipH2zBLZVhJjKxziLebl3DNqOGtYYpbwwh3RhFCpwKv7KCy9RZM2wXdjc0o&#10;hJEmsOJIqZzT1U0kXIhwhnRUJOcpFe7jQMKSftaWtEBF7qG/r4hQVUulCXPxHNLGItIybRxyywo1&#10;FUbup/ykYNlB1FcEeF/eaTlRkKXsL4nZkuWqPhwHY9wdebKliMIYiuwvu7lifWqhojb1WeaiIX1j&#10;mTBSntcyRfAsEy81LTRKLpbKJp5vmmjvHSNdriK50FYEMAlbW0ZekNMcDVXN4yTEsW+oRRcXvRgL&#10;1TLSNJamypikZfSiKibZEvZ9mSPpw3rSg1trwjdSlFobMPngoHuELPBheuWHFPNF3NS45UX/aFp0&#10;5AS9o3ykB/EAYRqh5jSU9Ui71FJ9JEbJCDuju4glVnvjPUVoU+lMBfr+ZE/tl2qxO9lRCyQ23QXU&#10;7Cos01bxPW3zUXVqWKWn9No6un5H5sLElcZViU6mxp1kNVzrRbmKfSBxZv8fRU7HCcKtA8RSrvrc&#10;OW3rofEtQ//983RCE9QaGgKd/xrzDJ3/GvMMnf8a8wyd/xrzjG85/wdjxGF8NkFNH2mpO7FMDLh4&#10;X5hiQnuOMEE3SrFSsmR/imu9EEGWYURLC55HwvR4kJOmp8E6JwHMlfYDJB4Jvr1JjIlXQTgcoO9H&#10;6JQauDaIpd4UXHNOKbrTDF350s9s2I02jMkIThrBonIYJMylSLU+pTkfBklP4knI6nEywt54R9VF&#10;m4h2aVHZQzhm7sUNWpZwewS46B6JZy4uyXMe1d4kHuEwyJW5VFmzbm4kpqmaXiotI0i5IGMNJ0ET&#10;w9iWk8Jcrc4HAbRgeRxKMh/sZm8o5V05X07NUlyqAU05PcYYpfYywqqpyHiSsPRvzi0sTBz6XBQx&#10;zuc/HivSf5xYKNm01Kij7tZknAne6XvoRR7GsYFUxnqlbGAhPEHaWoRnUTUtddP/u7EAw7JgHO/l&#10;tisG5+I+ZuNEWxOqmGnPwXfafZTtsvKT5j4jux8noiD6kzSRmEm+cJ7lOOeiZHmKeOd88CGAL1tN&#10;+q5CE/Zkv/RayhYPBzj+VmyhVV2DV27J2HrKdmS1vK7aHsYe3uqlkp+Sex3Jd+YzHwjw/TQiafPO&#10;AeL+GGXaetRIYk+PaWh8k9B//zyd0AS1hoZA57/GPEPnv8Y8Q+e/xjxD57/GPONbzX/TDxGOJnAX&#10;G8r64wHQ3Hc4QeY5GCckae83xM+rZRu3holaMK8TpvePk6Cjirp+hrcuvahJUpddNFwLAZnnKEa6&#10;fYisWkY/MXCQudhPXRxOLZVVXYe9nGgd+0oh7GcG9kMDW1kJd9ISjHIV1VoZGe08ziIIBbPEZ/GZ&#10;itmciH0Y9IA+UArejlLmrpRW7hGhjzuPoDXHreFNnATHSpHcoIfyGeVpGcE2SJiGU+U06+VGspQ9&#10;bTor2BotYhCVEWdSBwlRqttpIVIsQvluoLKdDw4OuhJHmc/URFfiu1J2JIccpTDeHm3d8/x2ZJye&#10;VcLuOMM3OlxoMFUey93IVuQ0LT6GkYmjIMNhAOyPDfjSrWdaJXxi0cPVdgUL1/4A2LiExHUfWOSR&#10;pH4m7WSVGuztGzBpk1JtKjU+X4wtiWQWl0gocp9xZzy4US1Nspq1DcKhDC2PE2O+O9lV5Lo6KKAN&#10;BzdVs8TUNmzJ01g9cGi4DdRluzm4oWLPNhj3QkXN8S/FDiqtNWTSf6q42R+e0wtNvNFNwIUylec0&#10;c/NRyuk0VeR02Bmg+sJFmJKnRf80NL4V6L9/nk5oglpDQ6DzX2OeofNfY56h819jnqHzX2Oe8S3n&#10;v20h2O/ArVdgkGSbReEhfdLPSVGqhUkwG0qXin0/xTDOkHEf7SbIJnPhP1pKUD1Nq4nTYB1hJB13&#10;ELA8z+0OYbTruX9vECELE2SxbGxT1Stllpu5fzW9ralWZVVybiplqNo+nBLkdceCLd1+EpAM9pOJ&#10;IkAJkpgE95MItQ0HruUqlTAX4aN6l0QuyeQjfx+3hzcVGcp9E+VzrPS5yi7ieHKk7ClIWC54i8oq&#10;Yrb+IPXVwnyH/uFUZZ2o/cR9JXVJ+ncZ25MyZHh5rPwgt5IgOU0Lj/cCkqf0FCfhb1nwpT8T6f+i&#10;RxIXMoaxGivHjczE1zoJbg1kPorTZaM9SFkCLKeAYWa/SNIWiy5WbQOb0oTz9pcRX3kePTuFY9hy&#10;bkG45+AYFWHfWoYZx7BSjj+DJZvNHLFJQOflTz8MKPYTMtvwbKq2h9ib7NyLJRXTjCfnluQz45nI&#10;Pnpwq7rYjsxT2ayoHOA88jxH5pvnEgt2HYtmA1a1rc5puk20vDbo3/06rW74cIUPCjiuRymiZc7C&#10;u4eIekNUnzsP86xfFWhofJPQf/88ndAEtYaGQOe/xjxD57/GPEPnv8Y8Q+e/xjzjW85/ksjdIZIk&#10;gd2o5WTbLKiq5oJ7JKppo1GQ0X6I1DSR0Xt3NFGEnwLV0TznUf66rJ91DMc56U2bClpUcOM5yrta&#10;ypAcpzKW7XJ/0S8eI8kXSx9YD0lu2l3I8V5qoB9nKNv0bJ6lMc9GTpiy37ndB7+T1DzyD1F2KoqU&#10;rDk11J1GbichL6p0DyZ7itwkseknvipPWwmqpUlWU5l76B+oY+eq57HoLam6SHzSdmJ/sov98S6O&#10;gkOlyiUKcloRuWhL/SvSq0Wp10PKGE+CXD1OVXtL5um02r0A48G4EozVaXAfY0rVr2tjktmKWC9Z&#10;Y3iWh6pdU2MbJaYip5W1yhRrFQdXGwYu1iysVyyUrQSDyLyvnBecq9hoj45gNZeQVJtwDVfVV8RW&#10;BqfiSPBdLRxZrsh8Riq/DJLIx/t5iVKuwOe5xTmz4P4sMyQkBrZH2xhG+WKHaj7V3MpQpW0Sz5y/&#10;dmlBwuYoz2lahJCMp7I7lDlRhLa8uOghv9e8BlZiF45Xh+mW77V+5Kd4vRtixDlhDInGozynaeux&#10;j0jKVa5swFQK6+kxDY33Afrvn6cTmqDW0BDo/NeYZ+j815hn6PzXmGfo/NeYZ7wf+W86NsLdE9j1&#10;MgwSxGeBhDHJbKqYaSvB771RTlpTPUqCmced6fFHgUQey1CtTTU032fL8zhJWJKofH8UEXuvL7Lx&#10;M/si9U4kFidBiprsqzymGwUYukHYV0rbQqVLMpM2EgUxShJ1HI9wHB6hG/QUsUlS2o99RX4qknX6&#10;Wi6vKkKb5DS3i7VLOA4OVRsH/r4irrnoH4luoji3gGUu4STcwCguyWbn6vS9kzy+tIZ41PwQYQz/&#10;rTsYbx8hOunDpR8yY3MajCnrO+ggq1NBbKAh0+CYVewFBu4OY9weRkrhXvTMMg1837IncaXaOpOy&#10;8i45sD9JZSz3+2/LnG1EPaS1JlLOn6Agi2eJ5tOEcyzznUhfM9eD3d5Etn8LWXNRjuQPDx6FRNqe&#10;JENlT6IIa3lVnJLsz0l6EtBUwV+sXcZyaUXNLVXUtuEqwppq8e3xtnqw4FoertafUer2layClsTi&#10;oJI/lKjIef0wxdc6AcaRjLc7yGP7KHKath63DxCeDFB7/jxMVW56TEPjfYL+++fphCaoNTQEOv81&#10;5hk6/zXmGTr/NeYZOv815hnvR/4bJNrCGNHuMexWDQbJ4ceBhBzLUMlMonOWRH4SEo5lWEexfaug&#10;Kriw/khSRXbuTRJ4loGKTUuHvA2GqWhtlhQmMZkron10w65aTI8ENctQ9UtLj1ujG4qM5oKFHG03&#10;7KDqVNV5XLSPnsgLpQWlQJazlN0EbSMGUU/21THOJhiEPakvt/IgmUpSvFBOkxw3jWUc+OvIaJsS&#10;RLkaner0hYaMz3l0rDJpsT/G6K07MCUOlZU2UpnPROJhldyzHzqwLhLI0kYi7wcTE3dHCY59LuyY&#10;26UUEZIQYqVE24tE9lkIp+rqQLpXknMXy7aMVVJB4n2uaqHuWkhdqt4ftPUgqE6+F3k5RIJevbPm&#10;wiuaDz/6HcT1hiKH6Rt9FnhsEAywH+yqOWIMWU+cxOqddVWdBi7ULqnFFjkv9BWnB/VKeVX1bWd8&#10;V1mtkMimV3Um83POXUJ5HCBa28Q4GmHBW8ChD9wYxOhLbDCe/mLgUZ7TEtPw7lFu6/HMuVw5raHx&#10;AUD//fN0QhPUGhoCnf8a8wyd/xrzDJ3/GvMMnf8a84z3Jf9NAxa9iccBwoMOLNeBUXoMIfo0giQ1&#10;CXP6WwcxMtfGcUDTBgOtqccy1baKAJXP6l1eOTFMW438c5JFiji2DFupcKms5X5afbTdBaXG3R7f&#10;RdUmOe2gF/ZBqw8Sog2niXEyRjfoKOsOnhulkTp/FA0QJqFqh70iGUtyuqCBK04LnXAdcSKdIylN&#10;cprgmB73wEBOJxE9ubULb6EB79IajEYVTrOKTOYz2DuB7dgwOL+nwUCMprYhDFAUqxxQ+2ibQnU6&#10;98s/49jEnnTrwE9wON24MCY7ULdpBWJhuWRJ7AyUKiWpWhJzCo63IIy5n5+L74wNUcyB2qfU+SdI&#10;621FGHMuzsLhhItLhvDT8b04q3jKuDg0ekaXrJL0iYsfWqoM7UwqTlU9UEhDH2EwwFJ9E0vlVbS9&#10;NrxuFx5s2Asbql2q4Tm2a/0IJ2TkqdSnYpzq9LOuD9p63D64b+uhyk2PaWi8z9B//zyd0AS1hoZA&#10;57/GPEPnv8Y8Q+e/xjxD57/GPON9y3/LgtWuwU5SRMc9mIMxDKqj301N/W4oSE/WQ7LzgwbVwiR3&#10;j/rKvqIXpZhIF9bKJKkNRara0g/aW58GCc6SVb5HiPI7FdLc6M9MhTUtOsbJSKlyuTwjrTtIipJs&#10;DtMIVOWynDUlS0t2RflOk+xmGSp1SU6TtKQiu0AGF6O4gTSVA4wZfb9pf0Ky9jFId44wurOPylIT&#10;9oVVmcdpec5nswbTDzHeO4FLgvrMRTBlrFyckv7WzCOq6WskxeVd8oC2ItydsU+yUW2tPKdpTZJk&#10;8FOOgz7UEXYnGQ4mCXbHCaoyDZXpapUF8Vx8LkjpQl3NuMwqoDP5bu/fgr18XoYhfWZI0lAdYxkS&#10;3geTfWl7okh/WnIwlsX5fMDABRFJRi9XV8HFLbmPGwlrktNWHME+3EXTqqJy0kF5MEK124W7fh5m&#10;ZQHZtG/04P7aCRfFlLni4p9Sv1qg8ixymrYeW4cIT/qovXgRZl3m8IxiGhrvF/TfP08njJ997aaa&#10;lrrc6wf37/MaGnMFnf8a8wyd/xrzDJ3/GvMMnf8a84z3Pf+zDMlRD8FhV9lMOGUPJm0/qiWlrFaq&#10;2seRbikZS9loHTGcINg9RhyEcFt1eBtLuZL3LHJPzknHvrKmgCODKsD/y5fzSQ7GQx/2UlMRfyZ9&#10;q1VfHtEZktQkWBebihyvOyYu1GwseBa6YYKNMhfuy4uS1EyyWPkRn0ZhSTGMBrg9uCnnGKjZdWXv&#10;QVKWXtQkWEm85kR2SZUlHNNV5dkMy7LcWchAz+p1jGOJDReN5CKHJDcfBcZ3NMH41h4yqdxbWYC9&#10;0npkLII37iDzbJQurb0r4f0AaDPCxRlJTvM8brS2YOxHPjJTxrbYUPvZtPLLZt/luCcx/9SSJ3Fn&#10;utzvF2OtbE7kndYdxTGlVOe3gryOIlidfZ4g8yeV1NusCKnFhR0j3B3dlpjGsDIXqRGpeXIsF5a8&#10;aMPCRRBNeTHuJKYVeS19pwKebVq0MBlJjjcXpYlA9lBlLXVJ3zLmsCCW8jf6MW4Oo9xyhXPzKFuP&#10;JEG4fYTweIDKlTWYzdr0gIbGBwf998/TCU1Qa2gIdP5rzDN0/mvMM3T+a8wzdP5rzDM+sPyPE2Qj&#10;HxFVo5MAMRXVrg2b9hH0RKa6ulBEk5gc+wg6g5xgJjlMUtm2FKFMQo82FJkfwaiX4dbKMAt19rT8&#10;5KSPTOqwZF9Gha4glf0mF+Wjqpfl5T3rjRBLORLUzkIT9lr70aQridX+GKjQK9tVyulFz0Tdc7Au&#10;1VWd/DwSx4X6Vqmc79lBJDjyD5QCuuW0cOgfIs4ipdplOdf2EE0/k/SkypqL8HWCE1VvAUWImhbi&#10;VPpzCpZRRid8RtqTWFJpzrhRofuoMcl8THaPYUlsjHoFDuN7Whl9CqnMnX9jB+UrG+qc9wyS0gUp&#10;S/KWhtMkqUles8+0IeF+mV9Vjg8YqmW0SwZebNEHnOQv6eI8xvSONrKc0Of+AoxtwnqMDJ5ZgiGf&#10;DctGmkQwR0P5LDX0jhGtbOI47sOPx7DgIjNj1JwGIjm/YlUU8U0VNtsZRSN0wxPplql8qNerm9Ku&#10;A2PYRSb9mlicnQyuKQkhn8YytnFMFbaBvUmMrWGMmOM9GQCt2oMPTwrIXAR39hFJblYurcNsPUJh&#10;raHxPkP//fN0QhPUGhoCnf8a8wyd/xrzDJ3/GvMMnf8a84wPPP/5f9lZhiyRRk4GGN09QDpLWBaQ&#10;fY5jo0TymuRlvZovzldYTqQpsv4Y0c4RfJLeBbmt/i8+Q311EVhswJghW0lmkj7kP6o9bqwnzZB2&#10;hxjf3kO1XYd5ZSM/4SyQ7KaFBfvfquckp9TDBRTbHhflk2qlLxdKBkpOgn7UR9NpYRyPcBwcSZOG&#10;Ii+pwuWihyQ7h5HUx/PkGF8kPFdKKyouTbeF7fGWIriVNzVjJSAZe5qgJjkbpZelzmru+0yy/lHk&#10;JufgqIfR1oEi7BXZ/Cg1+mlIzPxbe0gkDtWXLiui/30DCWWS1IxkmZYk8i5zQ2sQLr65WRniaqOK&#10;si3jegCMy8N955wTat4FfEjAfbRIUTYdnMe9O0CjjXRhBVGYwHNp6SHxjibKvmMkc8cHAjyn6tYQ&#10;J6GM/Ri2H6JMzw7WIXmQrJ9HKvNCcO1DWoJwTqiw3xkFOJgY+cOSvWNgTfKzyNlZyPFA5iQ87KL2&#10;wgUYMm4NjW8X9N8/Tyc0Qa2hIdD5rzHP0PmvMc/Q+a8xz9D5rzHP+LbnP9XRwwkyqqppeSCwKx4M&#10;eiY/KTnHOmiZQKKQXsckNp+EaD2FrD/C5NaesiGh/7IixB8F9pU+y1Ric1FAKmFn2iRpvVEO0HBj&#10;bFTasE05LiAhTeU0LSN6QRcZzSmy++Q5SWr6HZesCtpeS5HZneAYnbCjyhAsx89UZt8nqXnugpRd&#10;V2FQSm+qmwtCfxZpivDGLgIZb3mxAXtzOVefvxfIfE1u7lKcDO+ixIqq528i5k8EKuqP+8BKCw0n&#10;xQstEwtertymLUcnTLA9krhliWwZVmX+z1Xpzc3jkhcSK9qjzIJEf/FAwDBNmHu3ZCwWAphw0wBo&#10;L0pMShIq5pQDI46UVYfZOVTj7LopUtmfOh5cr4oodtH0LAxCKualuwFV8JnMRwY/kXfpY0bl9JRs&#10;V97mpyF9ivc68PeOUblM5bS29dD49kL//fN0QhPUGhoCnf8a8wyd/xrzDJ3/GvMMnf8a84y5z//R&#10;BMHtfUV0li+t58Tro0DilLYUVMWqTb4TJIVJDpsGyraBizUHl2q5spbE8s7oLrphRy3kpwjpLFFe&#10;0zW7po5zoUQSq4W/sbKwUHRnvqgfF+ajupo+19xHstVP6rKtySbt9Ea5qpmK6NOQfkbbh/APu6jS&#10;PqJd++aJZT9Ual9apLgLjYetWt5P0BJD5oIPDRpuhvPymYTNJE5xZxQjlnHV7BRLpQRBWsb5WoYW&#10;PcUVq8Mh5n3K40VlsyS6gHGlX7VjeTCiAH5mwJXYWZMRElrCIIIh85xZJJQl5vW2hDDBJBphGFMB&#10;H6AXZgiTJjarNkbSn0Ekc5bkth5MCy4CGfLDUS+3L2GMTkOR0yfwd45RvrACa2plo6Hx7YT+++fp&#10;hCaoNTQEOv815hk6/zXmGTr/NeYZOv815hk6/wVRrCwswt4QjZevvKsnsyJBM/Uv9VUt7HfUzZWy&#10;zZria19ol3ChkquZd8bbiqAmCU2ykypoLpQon9Rx7p+176AVBUlselM33KYiqYPYV/7UVXsDt4cR&#10;xomDIJGGqOwmad6uT89+ENlJH8Obu6idX4Gx0p7u/RZA8pZWITNWLfT9VoeobBc01heB1YWz1dxP&#10;CtZ9KDEl8V/27nHg3D2NukLZzvDqggNbYlQ/w3okV1knKoYECWtWQoX1IMpwMA7hSP/7YYqebJ4U&#10;+8SCiTAzZH5MDMIMe+NY2bkcBYnMFac7U+8lK0Us5WS3IsTzuqf92+/kdiveI3JJcm34zg6qawsw&#10;NiRempzW+A5A3/+fTmiCWkNDoPNfY56h819jnqHzX2OeofNfY56h83+KMMbk1i6S4QSV8yswqQ5+&#10;rwSr8oGO1GJ4jpz7UsuBaR4rC49xMkY/7CmP4zCNULYqSBErVTUxS1BT5UvPaS7Mt1RaRhCnGEYO&#10;JumC1EHCdVqQxDT9uJdb0x0PIu2P4F/fQWmpCVPG9L6CZPRgIvEaIyqsWlxbeS6HXBAzSeG16shK&#10;U2sL+mPT5oJq5bILg6ridyNlqUKmRQbrmF30kXVx3FwMslpC28vwSttF2ZaYyYtEcbFY5SyiNFTq&#10;9LJVhp+YeL0n8Zf5Op3/L7cdbA0T2FaCLOPCh1REG4ok36xO4Jn0B/dw6JcVWR0r1lw2KuwJZT8j&#10;nxtnLyhJexsuOmmXPDhXH+N/rqHxAUPf/59OaIJaQ0Og819jnqHzX2OeofNfY56h819jnqHzfwZx&#10;gmjvBElngKzkokyv5rNsMx4H+lT7EbBQR8U2sFEZIkkPYZk2gsRXyt0wDdD2qGY20AlO7imolQo3&#10;y209lkpLaFda8MMSbg5Mpe4lX6vIWRLhBJXLVVpsnEGkBxEmb23BblTgXFg5u8wHBT9EPJrAiFMk&#10;yhIlzdtPEqTjQJHYhvTLa9XyRQF57FEPA0j8chFFvhcg0c2xd0heuzAlBpdqEc5VbYl5VRHUjCmV&#10;6PysLD0M+Sx1kKSmvcrNQYy3euGZ+a96YkDOMXCh1pN5s3DoV1C2xzIHOblN5XQi41C94pyTlKYf&#10;Okl38u6Psj6ZhBjf2IHpWPAur6uFIDU0vlPQ9/+nE5qg1tAQ6PzXmGfo/NeYZ+j815hn6PzXmGfo&#10;/D+FLFMK18n1HaRxjOq5FRjv1R+YCxaSdK2V4MjbZsVH26vixiAGF9Ajb3muSh/pW0rpS1V1xSqj&#10;E54gSEJFUJ+rXsBadR1bwwhfP8kVytg+ym1EuLE7tK04q1tJCv/aFqIgQv1jl3J/6u8USCyTaWE/&#10;+c74DsbKUiWKYkXikpinat16hBL8kWDdJKmbVZi2iZdbIyyVmyqesyCNTJsPgqpqqqzHYYIvHIWo&#10;GNlj8/98LUDJHKh5MYwIvXAF/aicPywosHeiFnTMc0S2s+aEkPkYvnlHhizjfeEC4GpyWuM7C33/&#10;fzph/aW/9bf/Hj/QcyicvdloaMwRdP5rzDN0/mvMM3T+a8wzdP5rzDN0/p+CYShVq7Pahp2kGO+d&#10;wKDNhEViUw6TeD5LGTsLKnx5jiC1LXQjB3uTDPSMThLaeRg4CUyUzLqy8LhUW0fJLuPA31eENQlV&#10;n23HBu4MbXDRPeXHTKKcim62TzL0rG5kGZKDLqLOALVnzp29QN+3E6qfMxsJ6ZKr4uu1G/BkPIb0&#10;OT7p59YfjB3LPQlYjqrlkY/MozIdaLk+PKssocmtPibxBMOor5TrVFRPJP6s3bNNlC0D3SA5M/89&#10;M0DV7qEbVpFkpszBWM5dle8lCbGcwI02HoNJHuOi34/qupRN9mUO0xTlZ2VeNDmt8RRA3/+fTsi0&#10;aGhoaGhoaGhoaGhoaGhoaADm5hKqz5xDVisjvHuAydt3Mbm+DRz1kJEwPhnkJOVZIJlMEpNE9WCs&#10;rB1U+f4I6MmWZjjwHVzvG/KeKELVnNISGRx0w1Vc71Uw4mp8tPWwrNzW4l2QSRvBQQeltcVcaf20&#10;gmQuyfblFtwrG7Dbdfg39xBRJf6APPldYE+pnDjBKLYxjGI5PZeE0ubjzmgbx36GYeyoavcnKbbG&#10;IRKZm6WShY2KBffUAwd+c8yBbDuwjQgnQVm2czIn0l/ajXBOabNC+xJls1LKT3wMkr0ThCc9eBdW&#10;NTmtoaHxWGiCWkNDQ0NDQ0NDQ0NDQ0NDI4dhwKiX4Z5bRvmlyyg/dw6lcgn+zhEGt3bRv76N4Ru3&#10;zyapSXqSIOZCfiRi6cPMRfMa8p1qW9pC9IaYJBleOwnhJzZWK+vSpIEoXcY4LiMmT0sLCxLcrVpe&#10;7+Ow38Hw5i7chQasVXpcf0hgmXDOr6C8sYixxDaQMTyS+D8NEt0EVdiZiU5oK4UzlehH/iEOJ8u4&#10;OaziS4c+fu8wQMnwMYkTxDIfJKZbrvmQIN4wMlhGIJ+owZa5Up8E7FMQAnWZx8Jq5d3I6TRDcnsf&#10;k91jeBtLMN6rp7mGhsbcQRPUGhoaGhoaGhoaGhoaGhoaD4IkqGXCKHswzi+j9OpVNL7reTReuAAj&#10;ihHtHiuC9EyoBQCnKluqbcmG0hJiYzG3pxiMkcip1/oxxlEVYXIeg2gpJ0NJYpPQXGzk550FKZeN&#10;fUS39zHaOUSZ1iTrUjfb/TCBDwNW2mi8eBHJxMfktRuI9zvIqFQOI4B+1fEjzHJJ+AeRUkjHKS1R&#10;QrWN4gyhfOf+RM7vBTHe7BvwkwR3RnuYxGOZtglsU+oWMMK2GaJmH8v7WO1Lszzu2UFHKefVHI7D&#10;3GecyvZHTDuRBSH8N2/D7wxQPb8Ck6p6DQ0NjXeBJqg1NDQ0NDQ0NDQ0NDQ0NDTeHZaplLSVi2tI&#10;On1k+53pgfcAEtVKlRvhyE/wdt9GP2rlamuqptv1nHw9C1QMH3aV5Yh/bRvJ2EdZ+mKfX8n79iGF&#10;wZg+cw72WhvJcQ+Ta1uy3cXknW21cGVGi43TYIwYL8EgctANBuBCk8uldXm38hjTVkW2IJG30EEn&#10;qGBvdAuH/g4q9oE6t2wP0XTuKGsPYKL2ATl5DVfaIFdNorwsn/nggOQ5vz8C6ShAPAlRubwO48Ok&#10;aNfQ0PiOQhPUGhoaGhoaGhoaGhoaGhoaTwyjXYe7tojR9iHSrZzofGJQFU0LkM5g6k89zre9DlBy&#10;H01OC9LhBJM7+3BNE6UrGyg9fx7mQmN69EMOLqIoMfWev4Dyi5dQOr8Kb7EJ+AHSk/600AwKmw9B&#10;ChN+VsNbPQPf6EQIKU8n4c9Y0/t5v4MgSdEJPByGDsKUBHMXFStCyTqUz2OpzoBt5j7RZTt/8GDQ&#10;YoVqaU/mxZFj3Dh39CIf+6rMaZhlD6a0m5Hc1tDQ0HhCaIJaQ0NDQ0NDQ0NDQ0NDQ0PjyWEA5nIL&#10;lc1lTE76CKnyHU5yUvRJQHJ1bSH3MyYhXXZz+w8S1GchSZF2hxi/fRfeUhMW1bl1OffDZunxJKCt&#10;isTEaFRgrrRgSZwDEsJngb7QI/pLp3ira+LuKMIgTJTNhiL9qxKjSin3AJf40ae6H67K9DkS0ggV&#10;+035PFBVFR7WpuHCT9pKOH0PUysXc2r7gs0lpYBXCyaegmGbMF0n74OGhobGE0IT1BoaGhoaGhoa&#10;GhoaGhoaGu8Z5toCKlc2FLlJOwr/xi4SekhTXUvv5GJ7FKjuJUFNZe6jEESItg4wubULb7UNd2Pp&#10;Q23n8V7hlDwktOs4y1aDBD9JYlp90LN6aumBQMpS6cz4EowxyXwuXpjZiLKK7DQljLZSThegNUiY&#10;nEOQOGpOVb2MNduXc9MpUa3AtulHfRqsz5ZzHjfvGhoaGqegCWoNDQ0NDQ0NDQ0NDQ0NDY1vCvRP&#10;9q5soHx1E06aYnRnH/3Xb6H/h+/c29AbTku/R0Qx/LfvIpbzK5c34FC5+zgy+yMIo+IpVTKOc6Xz&#10;Q+Biklx4chLmCnSqpRuVfGHDAiSWyUObBizZ4rQuH0so26WciJ4iTi0M46lHOBdHJDnN+onkPRDO&#10;Mzy2hoaGxpPA+NnXbqpbR13uXQP9gEtjTqHzX2OeofNfY56h819jnqHzX2OeofP/AwSVs1zUbxIg&#10;SxJM+iOk8p2L5pn0NJ5R7D4OmZwf3NhVBGpZzkW1ND0yfwiubyMaTlB76fKDxPOTQqmhJ3kMLRML&#10;dgzT3kLJiuAnoRwurFmq6IYXkSTm/fJsj4Q1PcOpmi7w/2fvz34syfI8P+xru9198T3CPZbMjMys&#10;vat7epvhcECAEEUBwoCkGoQgCXoU0AKEhv6Chp70QEB64gNBagSKlIAmJA0lPmjYM5yepWfrru6q&#10;ytpyi91397vfa7uZzvfYvRGeHtdjyYyqjKj7+3haXLtmx46dc+y4d+Nr3/oeLpZIIfzyC4P5S4Vo&#10;PIOtzlFwskwTTt2H0W3ArFd1hIkgfF3I3/83E3FQC4IgCIIgCIIgCILweqCgSeFyqwPj2jqq7+/B&#10;3WjrxQ2TR6fLoyouUfTGCO4eaC278s5qi9PE292EmRdITwal2PyqcCCZD642vh7IYSFMNxF9QZwm&#10;OSp2BB0HQjf2NCgP00nNlwsXY1v4fZmbXT1/59oaKre24auNLybs3XXknov44Bzhp4+RMgZG9UcQ&#10;BGGBOKgFQSHzX1hlZP4Lq4zMf2GVkfkvrDIy/3/F5DmK0yGmj09QGAaq3Sas9dbTjGQSqwcymSE8&#10;H8K2LeSODXdvc+UiPa4iU+M3e3iE2vt7MLk44qtAUVsvmlg6ojn/J2q4a3YAz3qkCoRlOS1ft3Ae&#10;3Si/nvaBjU65/1VhG9IMxXEf44Mz+DtrcK9v6NgRQfhVIn//30xEoBYEhcx/YZWR+S+sMjL/hVVG&#10;5r+wysj8/5qIEqTHPR3/oF24dPVqUVRBodIyYboOKhSmK155XCjJcsQHZzCCGOZaA1a7UTqbXwZG&#10;dDCSo16Boca5Pp//ppGj5R7BxJkuVsBRRTuI1RZkavwPe8BOV597neS9MWYPjrRIbW+//voF4XnI&#10;3/83ExGoBUEh819YZWT+C6uMzH9hlZH5L6wyMv+/ZiiYxgmQqIdAfZoRFIyVYDzIRVe18EXyHMlx&#10;H9HhOexmDV67DoO50K5TCvwc12WiNV8GzEI18atw1PmaWWCQ8pIMLecAljFAoX6yYg2jZAdFYaJg&#10;XecjYLM9r+Q1Uqh7HQ8QHpxqR/gXsq0F4ZeM/P1/M3nJ122CIAiCIAiCIAiCIAivAYqodEgzq5px&#10;FRQoq+q7iNPPh4sNbndR++YtmHmOyb1DjH5yF6O//gSjH3yM8Y8+Q3Y6mBe+AMfbskphWG3apagx&#10;1XcuZLg4Qkc7i6nvXBSxVdPfXzuGAWurDdNzdTa55FELgiACtSAIgiAIgiAIgiAIwtuAYcDwXbjv&#10;76Hx3XfRvH0NjZ011LkopWUhYda0jk65AB3qdFFnudaCF3pwURg6ziMrmkjzJoJsTZ0zgVkEeE65&#10;fRlYP9sQp6VTnoL3ZVSbKrvrSIO4dHcLgrDSiEAtCIIgCIIgCIIgCILwtkEBea0J49o6zN3NMrs7&#10;iMqoj8tUXIDZ3xfOmQYFah/j5CZGyS1E2XzxxUkA1L5k7AbrH01UHSEQxWpLSzf2Mpd0owpLtSFl&#10;PrYgCCuNCNSCIAiCIAiCIAiCIAhvOWbVQxYnyOmWvgxzqqsV4Kj3RCxm3Ad3s8J4GvuR5chG07Lc&#10;47NSrH4VBmPA94CGuledES7qs+YDw8m8wAUYWVJxkUV0Wc+PCYKwkohALQiCIAiCIAiCIAiC8JZj&#10;ODasRhU5Fzdchu8AW51SRD7ul9uZKsvyi20wgdWul+5suq77ExS9K+pbQsGIkUkAS11n9Od10k19&#10;RYyHaVll5rUo1IKw0ohALQiCIAiCIAiCIAiC8LZjmXBadURcKPEq57NtaUdz4bsomE3tlN/dhdOZ&#10;GxeuXOyvN3W29dLYkMvkBQo6tdV1m2uqjuq8DordzvIFMLMkBVK1sb3cGPfB7GpBEFYKEagFQRAE&#10;QRAEQRAEQRB+DbC6DZiujcndA4DRGcvwXBitGoyqV4rHvotcHePn0o1C9ss4nItC35vXnMDSIri+&#10;PoyATnNe6ItYzaoWpSefPsbo5w8w+tl9jH78OYKP7gJnw+XZ1YIg/NohArUgCIIgCIIgCIIgCMKv&#10;A7aFynu7gAEE9w9RhPH8xBIoSs8XVUyzDJipfcZyMMOawjCdzDxGTKv8fB7WXGJS98wSVQcXSeQC&#10;icykplN7CdbuJvxv3kL9wxtofuMWmvy8uQVTXTN9fIrwp/eQ9VQdL+PgFgThrUUEakEQBEEQBEEQ&#10;BEEQhF8XPAe1O3va9Bx+fvBUZL4M4z7ocOZ5xmvkOeAuvs9KgZn50PWKFrxfim6jFLgDdS0FbsZ8&#10;8PqrYL1shy6nNsaLbLThvXcNtff3YHUaCO4dIj08L9snCMKvJSJQC4IgCIIgCIIgCIIg/Bph+C4q&#10;71zTCxBOPnkIcPHCy1AcrnhPhWEKyYzoGE7VpsozXYPHzJdVpxXMq+Y1izoZIfJlYKxI1YNzfR3V&#10;d68hOu4jPxnMTwqC8OuGCNSCIAiCIAiCIAiCILzZ0MnLmAe6aBk/QZcuHbpcZI/xFDwvfBHXRvXD&#10;G3BqFYQPjq6O+6AYzI1jOZgAexvlxrGehPNCc5hrfToEKBYzvoNjvwydW/0aUPWYrRq86+uYPDxR&#10;7bli8UdBEN5qjD/56J7+K96wgPEVf1cE4dcdmf/CKiPzX1hlZP4Lq4zMf2GVkfn/FjGaIRlPkYZJ&#10;KZhqMVX9p8XqQjuEmX1sVzw43SZQ8+cXCk9IMwSf7cMwTfjvXkPDNZfPf7qsfQdwL7ieD3vATrfc&#10;50uBcQC0qoCqC7F6JtMQ6DTK879M1POOPn2sn7f/wY1Xc3ULwgXk7/+biTioBUEQBEEQBEEQBEF4&#10;s5iGCH92H6OPHyI+7sMzDPg1H75jw7cseJ0GvGtr8Le68Coe0t4Io5/fR/LpfukEFp5iW/B3N5BO&#10;Zwg/fVw60JdhGeVLgAV8CcBjC/gygMIwxWlCIZsvDr4srH8alE74FxngLVM/75T52LNLrm5BEN56&#10;xEEtCAqZ/8IqI/NfWGVk/gurjMx/YZWR+f8GUxRITwaID85gVD1UtrrqgVW1QPlcKHb2J5gcnqqi&#10;JvzbO+r6X72bemHspZb7Is31ZWGdhvrJVaWvWqfWkw1DDY+6djjF5P4R1jYaCNc7MC46pQkbfTYs&#10;M6TJaKoXLNSu9UT9wlD4p2u6XS+PUVgeqzJrrbL8qxBE6tqgzKpm3fy+EL7p4uYz5z0uMfvR5zA8&#10;B+7OGkzXhuHY5SKLgvCSyN//NxMRqAVBIfNfWGVk/gurjMx/YZWR+S+sMjL/31yywx6CwzNUdtZg&#10;bXWeipYvCXOWw4fHWjyt3Nn98ov0fQnqro2abSLNc3i2jUR9ngfxlYblF0F5tqHqrKg6oziH71sY&#10;Rak6Xug6g/SC23kJ1Hev1SsYTyKYnoU8yxGMZygOThHVa7A21fgug2Ixb+C7pcLN3GftnlbPghnU&#10;ZCEeNyoAReJXgS5t1Q7Ur3jxQIc0xfBWfX7gKYW6LjkdIBupfqjvRsWD36nDoEi+qItRJKrNuZoL&#10;mdpntInNecD4F34uEb6F1UH+/r+ZWH/wh3/0x9zx1O9x/CX/aArC247Mf2GVkfkvrDIy/4VVRua/&#10;sMrI/H9DGU4we3iM2lYX5s7aK4vTxLAtOM0awuO+FjNtun1f5L5+TXQrHv67P7uLzx+N8Ne/OIFr&#10;WLi9XcM4zlQTDK3xLqBEal84Rh2YZS6K2Z5qdzpN8ff/7HOc9UOcnM1w51oDNceGmXMOl0L1xWu5&#10;v8BVX5qehT//0RF+94MtDAYRdjZbGA/HmB704HCMl0HB2VUbK6MgTcFXjakWdytuGevB/SYFZmt+&#10;0QvQinpclqfbne5rOuRVH1uuiXiutdvqljnv35+U4vcl6J62WnXYm2046tmaqn2zwx6y4RROzUd+&#10;3MP48wNEZyPEgwmKIEI6miHsjWCq+ycnA9jsG8V3YSWRv/9vJiJQC4JC5r+wysj8F1YZmf/CKiPz&#10;X1hlZP6/gWQ5wv1TWJYF+52dr+ZytUx4rRrCswGywRR2vVJGQfwSYYyGVeT4+F4f/5u/+x3cvtbE&#10;n//4EH/zW9eRpzmspEBV9W2r6mOz7gLqu5UBXd/DRs3RE9JKC3R8F45tIFTjQTf2zz47x7//+7fx&#10;nffW8K3b60AK/Lf//B62OjV881oX8SxFw3HQ9hysVVU9EVBT91lX9+lUXGSq/DdudnHWD/Cnf/kI&#10;7+60UK/Y6J0MYCYpzCuiNJ4wmADtmnouhha8tfGU0SB0QL/MgpT8PWPO9FDVwygOflLwpkCsnomv&#10;6m26uWr/CbKirvqtyusoEbVdVb9qL13RfKZmuw633UCi6g0PzpCq66obLVRubcO7tQX32jrc6+vw&#10;Njow1T3zIEJ41Ieh2mRWvV/6vBDePOTv/5uJeiyCIAiCIAiCIAiCIAhfHxQO83EAZ3djfuQrUvFQ&#10;u7Onxerw7mEpev4S4VqC43GMqm/jo7vn+InavnG7gyzL8dNPz3DSD/DwaIR//FePEcUp/vTfPMJo&#10;mmA8i2EWFn7w8QlGswQTtdlzx3eh6qxXXPzsXg/TOMY4jPDwfKyui/X5ifr+f//TX+DB4QhGbuCH&#10;n5zjk0d97J+N8d/+s88RRBn+0V8+wtlois/3B1hv+eipMU49B/71DcxOBkhPB2V8x1XQRZ0XMAwD&#10;6aIcI0CqXrn/IjjuzJhmnAizrflJgXpeF43T07RAlLmlOM3j/THQbejzL4VqS/XOLqrvXkPtgz1Y&#10;e5tl+y4K78yrbtXgvXddzYvryFWfgs8PUHDRRUEQvnZEoBYEQRAEQRAEQRAE4WuFUQxmxdUu15fi&#10;uA8c9oBHJ0BYCraXMVRdlZvbSJMEk188fJqf/EvANA3MghTNmqcF5IOzKd7f66A3DpEVOXZ2avjg&#10;Rhe+Z8J3bZwNA6w1fTRaDuIsw2Ac49a1JhoNW+dWE2ZMf+/DdcRphr//P9yFDtMoDOxtNrCzXsWn&#10;jwd6/87tDkw3x0efn6nyG/jW7TUtfLcbnhqmGW5utrSR+bc+2IBZtTBT9ZprLVT3NpBxUcTDc9a8&#10;HOZEz0KkeaH6MT/GTOqXXYBSu6Wd+Zc5jAfhM1N1si39yMBx0EbCGJAoBSqq7rlI/9I4NqxuUz/z&#10;50LndbMG751rMFU7Zh+recHIEUEQvlZEoBYEQRAEQRAEQRAE4euFC+NRXHxR7jQFz/MRwGzpnS5A&#10;t+xoVkZCLMNz0PjghnbmBg+OfmlOascwtfv5b35nB+/dbuH2tRYeHU8wmIRoVj34jo17RwM0Kp5e&#10;PPF/+T9+H//oB4+QRjlyq8Df+f41/D/++49hwYSnxoDGZdey0A9j/O3fuIbdjToOT2Z4fDLGe7st&#10;5EWu6//Ou2sIkxj7xzPsqTK+beEXDwZYa1UwGEXq00eS5Vrkrvu891xlVvVbG22d5Tw7HWL20d3l&#10;Y0MT8kKYJlzgkFEdLwvLzhdzfOJnZn2M1jgfard0oe6b87lStJ4FZc71ArYpUsf5cuF1CsmOBV/N&#10;HcMykd4/1GK5IAhfHyJQC4IgCIIgCIIgCILwtZJQZOYCelRmr4Li6DQss4npwl1AsZoCN88vg3Ef&#10;7+2iiBLkp8P5wdeLgwLDaYT9kwkePB7p2I3tbhWOaaE3CnF8PMUnD4bYaPvYV/vjaYqKa8E2DBwe&#10;TZ+kbIzDWMeFVG0TblpgOojw8f0+euMInaaPwSRGGGdwDEu7tPe2GghVOd83ccwYkYMxfvz5Gd7b&#10;beNc3ffaWh0TVWcQ5ar8BNv1C85ndW9rvaWjMTI1NgXH9jJ8JoSZ04z2GEzLqI6XxVHXx4nOoS70&#10;8wtKMZh1bLT1s9GLJzJqgyI1jy8EcArWakx1REialnnY3BY51l8VOux3NxFwMcWJ6p8gCF8bskii&#10;IChk/gurjMx/YZWR+S+sMjL/hVVG5v8bxiREeNJDZXvt+RENFCUpVtYrcC0DDt2vFDsXcRCM/aDg&#10;uSQegovhGUWB2f4ZPAqjrxoh8QI2qy5s00Kk2scIj994fx2JWaBVtXWz200Hd/aa2gk9maU4PJ/h&#10;zo02bmw2MZhEWmz+/odraNY99MJU1WXqRQ4PTqfaAf23v3cNpl3g2kYVp/0I3WYFLVV2reXheBbh&#10;WquKmufAcoA7u228e62JTI3Njc06xmmK9bqPo94UN7abmIUxosX8Z06z6yA/GaDg9Vw08SI8z5cB&#10;1P7pYObLAS6S+LLwejqiYzUIoylgq2ubFxZmpBitxkvXyfssBHFCwZxZ0nymPM+5ocurfUaT0IX9&#10;PDc33dcU1qn+26rs/JYXMXwP5nCq5lEOu1l72i7h1xb5+/9mYvzJR/f0Y2mo3+nxa3gBJQhvIzL/&#10;hVVG5r+wysj8F1YZmf/CKiPz/w2iKBB+/Ah5lqH64c3lwjFFaIqNdNTyfL2C76+5aLoWHk5i7E8j&#10;JLldJlEc94C11nLhMk4x+dl91La6MBgP8hpxTAO+/bTtzI+meE5DONvJLrB9jNiga9pTJ+I8xyTJ&#10;0VDnHXUszHJM53EYxLcM1FQ/EsaTqOO81lP9r6n78BgJ58cJ78P7MSs6Uf8szOjMeeY1vrp2ovZd&#10;5M/M/+zgHPFwisqd688Xfa8gH8/0Ipf2Vuf1iP/s0mhSZl1TiF4GM8iveo4Utzlf6Mjm3OF3CuMU&#10;uy+RnQyQ9Ibw39v9Un0X3i7k7/+byWv4qyEIgiAIgiAIgiAIgvAlSDKkYYxKt7lc2GT2MF2wFBmp&#10;uM6jPSi6WkaCdxsWNvwTVO1RaZBlPYwLWZZX7Npwah6C3rAUvV8jFInHcfZk085uBT8GUYbR/DgF&#10;5Ynq83mUYpzkpQ6rjvP7RXGahFmhj/P8QoSOVL96vHZe3+I4YTneS99HleMYcSOsm3Xx+mWY3YaO&#10;0ch74/mRl4cZ0tHDE0wfHiM9OC8dy18VPkw6pcfB8mepKBj7cfFe3OdcYUY550tH9YnzRceJtMq4&#10;kGV1qTlRqLG5MiJGEIRfOiJQC4IgCIIgCIIgCILw9cB84jyH0arPD1yCC+kxdoIiIz/nbtokC2Co&#10;H9u08UH7BvZqKSp2Wp5nuf5yodWrV5EzJiQTC+VFDM+B021i+uC4FPhfgeLhCQz1DJvX1xEe91Aw&#10;J/p1QLdzQz33s0HpgKbofEFgNvgygs+ZwjR1at6XESEdNZdaNf1CY7dm41rVhsHFN3XUiKrjEjzH&#10;fOzigtgvCMKvFhGoBUEQBEEQBEEQBEH4epnHUXwBhjfTRWsaqFyIz3DNAhu+qcVpYhkmul4Da959&#10;NJ0YemE+itDLYH1UM69w5a4shgF7uwu328Dk08fImfH8vDGiJhzGSO8eIBhN4V7fgLG7icp6C+HD&#10;E2R8sfA6HMl84bDZKUXok34pVCv0dGEeNgVpzhO+cNAitKcOWbDm+SaztMBJmGn9Wr8MuTCPFhTa&#10;ha3KS/60IHxtiEAtCIIgCIIgCIIgCMLXA0VB6oLL3KvMA56LpIzMYLGWa+KDFlB3ffW9FBQPZvt4&#10;NH2gyqQwjReIohUXeZohmwudwgUsE96tbXjbXUT7pwg+P0BBoZoxK4vHQzF4EiDl+U8fIwtiVN+9&#10;DpOuZfU4rL1NuOstFL0xovtHgDr/leEcoYO+pja/jHh5BtUuuqDZhrZn4mbdgWcZ6EXzuBVudE8v&#10;y7NW/TNtU92mnE+CIPzqEYFaEARBEARBEARBEISvBwqGhgmE0fzAJShSJ6nOWt6rO/itdQ/XalU4&#10;ZilUxnmMftzHLJ0hVz9p7urjV1L1UdteQ0o37lUu61XGMuFcW9MLBtp5jvHdA4x+fBejH3yM0V+q&#10;7YefYfTzBwiPevDXWvA+2IPBxQcX4q663lLX2ztriE6HSF5X3AehSN0r69N6OV3TFKWZXX4+Uu2o&#10;6XP9KMPDafrUAK7mTr5/CjBnexmmgXgWIeecoCA/VPdgnIggCL8yRKAWBEEQBEEQBEEQBOHrwbVh&#10;qi08HZYxDpdhjMM8NzhVp13TQF48dUlTqN70N3Gr8S6qdilQ6npcq9xfgrnRQhLGyLignvAshgFD&#10;jbvz4Q00v/sumre2UN/qoKa2xvV1NN/fQ/0378C8tla+QLiMuj6fzPRzddrzZ/I64L10JrWaK8zJ&#10;5mKIdFX3J8BGG4bF2BdtolZzIcKafwrfUt/UfyYXS1w2vxRWowZf9SvojTE9OMf0/jEmP76LUG3p&#10;4bmOMhEE4ZeLCNSCIAiCIAiCIAiCIHxtVDoNpBQBlzma6Y5lrIQiyjItTpuGiSRPngjVXW8da94a&#10;LOOCWJoVwHC6NDrEcGzYXERvpM4Lz8d3tfhr7m3q+A5jZ22+AOFz5KQsR3AyhM9yvH4ZzIOeBMuj&#10;XZ4HX1hwccSq+mQ2tWuXLzD4osMA9moOvtWxcaeZo+Ma2KrYcDiH1lvl/ZY5o9WF7rU11D7YQ+1D&#10;tfHzznVYfJHRnyD89DHSo96TeSgIwutHBGpBEARBEARBEARBEL42jFa9jGqgaPkcpkmOSZqC2dOM&#10;8wizQO/TRU3Ruuk0y4KMm6AgSXF0vESENk2YFQ8pXbjC6yeKUajnZK+3y2dxGb44GAelyH060OVf&#10;CSrRtEpzzuiMbHV9lut3EnFeYLvG26ZqrvRRd45xq2HDpEhdr5Yi9TInNdtClzUX0VTzhnEhzs4a&#10;Kh/swd9oYfbgGNH9wzJWRBCE144I1IIgCIIgCIIgCIIgfH1UPe2kzYIlOdQUFkmWqyIF4ixBoX4c&#10;wwYXtTsLT3AaHusM6o7XRdU51vql/ofuWuZbL3G+mqaJKLoi91r4atAJT2c0Bd/L8PgsBNboglbP&#10;nZ9cSPGK+I3nwnxr5lLf2tbzhHEe16s2zoNz3B/fQ6pd9glu1Gy0XTUPOB8YE0Jx/GVR9Rrba2h8&#10;8ybSWYTk/rGI1ILwS0AEakEQBEEQBEEQBEEQvj64mp1B1+sSty1PaMV5gald01mRYRyP4ZoebNNB&#10;rr5P0yksI4ZjzDOqF5rn0npLkVr4JUBnM/nCc5uTpoB3IfaDz4YvIV5Vn55Fqn7rSYSIZxnY8C3U&#10;vRRNv4KW14Rt2GpOzFAYEb7RdtBw1H0oaPNmr5g/bjSqqLxzDZG6Ln58+uUEdUEQrkT+GguCIAiC&#10;IAiCIAiC8PURRHArPkwtHl6CYiddt6YB2zTRtD192DFdrPsbqDo1GIWJw9kh9mf7yHIPcT6XOuh0&#10;pXt6iVCapSksa8kCf8JXhy5lCs/pXKi+CCM0oqR8poSZ0HxBsUzMfh7MD29V9W7TMfH9NQfvtQxM&#10;kykOxmeYxFPERaLmQogQE9QdA9/ruvAZDdKslS7vF0TKXIbzs7a3ifhs9GoubEEQXogI1IIgCIIg&#10;CIIgCIIgfG0U0xBxkpTC5mUoUFPsVFvHs1WRAmmRauGRudP8qToV7NZ34Zo28mJNm3ELLrpIl2zN&#10;K6+/iKrTTHN4XGxPeP3QIW2aKJblf5O1RpkdzU09e73o4qvAFw+MD1HP1bMydPxTHMx+gZ/2foTP&#10;Bp9gnIyR5imqdilgJzrixUDFLvBu04HF6dBU53hviuOcMBTKKZxz3vDzCoe0sdaE47uIB2NxUQvC&#10;a0QEakEQBEEQBEEQBEEQvjay8QwGxellAjWdrswOVqz7FkyDZQo4ZumkLkVqC0meIs0zdWYuRlNw&#10;1DnIF+Ik5hRphmQ4QdF+RWFUeDkcC07VQ0inMQXgy9BFvdkuF7JkBvXlFwgvgrrw3P2e5gaCtALP&#10;bMBSm2dtw7eqep4kWYx2taFmhIlZMcIQR2j7oZpHZjnXGA8ymQEUm5mDTSGbG53VPXVsWdsV7k4X&#10;JuflFecFQXh1RKAWBEEQBEEQBEEQBOFrI88LmFeJlHRQz4XrhlM6VhcZ1HRSR3nEAxjFA/U9wU4D&#10;OsaBmcFXQXe1Uah7LhGvhdcAnc3X1pDOQhSM4njd0EE9jwTJChPDuIb92QZOg10cBRvYqLyL73S/&#10;h+utLTh+jtA5x9A4RGCMMLOO8a2upWNBUPHUpKqVDm7Ol5pfZlRzv1MHjnvlS45LFL6HZDxDIQK1&#10;ILw2RKAWBEEQBEEQBEEQBOFrg4sVZnSuLotM4EKGjFxQHM1STNMAs7Rc4I5CtWM4ejG8rreONW8D&#10;FSNR+6ouXcAoHbGX4G0My1SnX9G5K7w8jSr8Th3hUQ9FFM8PvgR8OC8SfpltfcFtH2eFmhPqcGFo&#10;PfmzUaYzyutGFx3swC58FNp2rcogwczo4TfXHWxXbNRcCwbn2HwqbFUsNZ/UFx5r1Z/MvYsYpqGa&#10;qWpcLAYpCMJXRgRqQRAEQRAEQRAEQRC+NuxGpXSqMjbhMswa1uI1cG+c4eE4gGnamKYTLVCX/xk6&#10;b/ha9TqaTldVM5c6eJ21RPZ4kms9/y78UrB3N1Go5xrcPSwjNF6EKpueDBB8vl/mh18FBeznLKo4&#10;S3OEqoxl2OAPPwnniQ0HOTLYdoRvdmx8f83FN9ou9mrqjKozU/PsSdUUwfMlc1LPHWMueQuC8DoQ&#10;gVoQBEEQBEEQBEEQhK8PRiowtmEWzg9cgAIzBcE81+LhKK1pHZsa4mKRxIswgzrF3F1L0ZvXXobC&#10;tWM/V+QUvjqG56Dyzo7OA5/8/AGK08FylzyJEqSf72P24Ahxb4wJRW1mQS9DW+CfPrtna8wRGkMM&#10;jEOc4TEiTPRRFxU0zQ7adlNHWLtWgbpjYrNi6XxzLp54FmaIOW8I40mWxcDw/myCnoWCILwORKAW&#10;BEEQBEEQBEEQBOHro+rBcmzE02B+4AIUIulknZTnKFK7loeqXUeSP3Xl5kWOIAtwFkYYRWnpsl3m&#10;niYUwlnnMvFaeK0YFfWsvnkLlbUmZvtnmP31Z0jvHyE96iE96SM9PEf8ySNMf3oPcZyicWcXrd94&#10;D/Qnp6fDqwXtC1x8inRBb9dCTLIzHA96GAxmKHIDZmEjTy2cjoeI01TNnafiN+9wMEuRckfNm2Iw&#10;Ac7VvWuVcp5cIo+SMiLmqvklCMIrI79NgiAIgiAIgiAIgiB8rbj1KvI4LV3Pl6FIORcDubadbZja&#10;vTpNp1qY5oKJFKcpNR6HpdMa/XG50N0SktEMJqNDmDMs/PKxLVg3NlF7fxfOtTUwuTkfz5APJsj5&#10;sqDqo3J7B9UP9mB0uMqli+pGu3TVv0Cgpjjd8dS8mWOrA1luoz9tqLlhIUhjNRVmiNT0GM6mGMUj&#10;9IIhwjRCYZbX0TntLcRmvtigw57tqHrlsUsUZ0MYdR+GLfNHEF4X8tskCIIgCIIgCIIgCMLXC8VI&#10;Rm5ctMMSCpRJqkVLYoIhHgxxyOFaLjL1M4h6OA/H+GRk4iSYC5rMAWGMx2VUXUkUw57XJ/yKoFu9&#10;6sPZ7sK9uQX33etw31Pb7Wtwr6/DpCB8wa2cq+eU6jcNlybEQq+eu99rjgnfeiokB+qaRxMHR9Mm&#10;8qKFVrWOII5wNuthGA8QpAGyIkfVrqjSrKzQwliNiS+sQFVr6PiXK+SyWYigP4bLWBp5wSEIrw35&#10;bRIEQRAEQRAEQRAE4evleXEbcyHQNQ20vQnOo0McTB/jeHaE/ckjHAdn2J85OJrlKGjPZRxIq6qv&#10;uUxO96ttw2zU5keEXzl81nwZweeqX0osefaMaVn2woKiMsvPL6vaZW70RfhOo4wf76JmbWGjuo6G&#10;23gibtNFzRccKDivDNjqPg1a85+517MUvbFut1Hz50cEQXgdiEAtCIIgCIIgCIIgCMLXC12rVBXn&#10;IuITqEJScVRbqrZ+FOlIDx3vAQO92EUv2sA4qZRpEINxeZ2/PJ4hYLYwhU93ibtaeGPIGbOxTLzm&#10;M9bHDFjqs1APXRutL8CYDzKITDwaVVF3trDX3MZaraOPR2mMwlAXMeJDfR4HGY5mWTl/KJqz/mVR&#10;MwpjvQVXzZ30ZKDK8G2IIAivAxGoBUEQBEEQBEEQBEH4eqlXgCAqoz4uw7zoLNeaYZzVYVkNbFXv&#10;4GC6jfOwi0laLfXE4QRwVVkubkdxcwnVTrOMDGFZ4Y0lU8/IXLoIIR+02tTjTdVDPwufFagX36dp&#10;jp6aUseBCc/ysO6XAjWjYXKuiFiYiNR825+laHsGalS29bxR564Sn30Xzo0thGdD5DNVuSAIrwUR&#10;qAVBEARBEARBEARB+Foxaz7yONHZw89Ad/V4pkXDUeJgFNbwk16OqSqqxUi6bSluhwnA6IXl2rTG&#10;uL4Op15FeNQvr1sGxUme48ZF84RfPVc+w/mJuQg9//gCl49NYorZzKuu4J3WDdzu7MK3fRiFBddJ&#10;8ZvrDjZ9G9vMC6F7mhszzK/ArPtwu01kR735EUEQvioiUAuCIAiCIAiCIAiC8LVi2BZM30UxDedH&#10;LkAnLRel60909MK9SfJF1+z5SB/HRmt+4Pm4NzZRhPGzDlh172T/FMHdAwSfzze1j7MhioG6NzMg&#10;eF+K6Op6vXFfhOzXju05yCkS69yNC9DhrJ/DpeNXUIpe5b9pkaHptcsFEg0+r0J9OGo/xVnEwJh5&#10;yYqnnmtSzrdlL0xME06rhmg4LZ+9IAhfGesP/vCP/pg7nvotjF/u91sQfu2Q+S+sMjL/hVVG5r+w&#10;ysj8F1YZmf9vIIaBdBrCGM9grS8Rmm2rFKpngXqA7lOB+rhfxoNo57RRCtV0W9NNzfJLYiIMdSwL&#10;IphBDLNTB6IE4aePMTs4QzGL4Fd8OM0qbN+FDQNFkmHy8Bjp2RDh/ikidc/o5MJ23EOsjhmDCSy2&#10;kwLnG8zbMP8L9Uxy9XzsTqMUpS8Sp+UxjvUS6o6pTzPFY823MFSdbXkFHg4/R5ylcI0KHMZ5UKQ2&#10;UxiFjar6PksNBOqiiFI1o2JsW7+00A7+S23gVIvPRnD54oQRNMJbg/z9fzMRgVoQFDL/hVVG5r+w&#10;ysj8F1YZmf/CKiPz/w3EMEC5cXbcg9uswaBAeBmKzREdy3npbGWOtCqL6lwQppv1bFgKxI6qbRqU&#10;cR2X61L3yoMIyfkQds1HdPcAWVGgsbsF99Y2jLUmjHql3FqqLc0qvHoVharfq1ZQ2WjD21SbKuc1&#10;avBUG2zXVk3KEPfHSA57sNX9Dc99Vlx9A3gr5r8atvS0D7urnsVlIZrzgMLxFS8C4pwLapb7M7VD&#10;MbliOQizQwTJDCfBCRzDh2/VcD61EWQmLIM51YXaB0aJmjO8iPeJk6cvRy6i6o9Ph3Brqg18OSK8&#10;Ncjf/zeTS79hgiAIgiAIgiAIgiAIv3ooBNORGj081q7mZ6BoqMrAtUtXK53Wvjs/qeiNgbVmKVjz&#10;eLsOnSW8JH7DVtdnaYbg7iEsdc/a+zdUferay0Ik4X1bNXjvXod9exvYaKvvqm5ubMNmG9aNLVQ/&#10;2EPtzh6cbgPR41NE9w8l+uNLosV9y0LBbPHLUDCmQ/6lKVAUGUzDRKY+1TfsT/dxbzjFj/spft5P&#10;8NN+jI8HKY6oUH8B9ez1dgXyfAXhtSACtSAIgiAIgiAIgiAIXz+mCe/GFtIgQnRwVrqfL0OxmAI1&#10;N+5fhGLhRbft4vySvOIkTlX1OQxVj3Nzq6zvq8L7VVy4e5vwb+0gGU6R3DuanxReBcM2YVQ8FKPp&#10;/Mgl6J5e9hJjDsWuxezICwOPJ/y+i4pd1VuaWzgNXHimAXUr7boexLk6fmGucP5x7ixzwauLTMfC&#10;5OQ5i20KgvDSiEAtCIIgCIIgCIIgCMKbge+i9uFNJMMJ0tPh/OBLQnf1xUUWKTZSNF4iMHqtGtxO&#10;A5X398oyrxNVH6NB6je3EY8nyI57OhJCeAVME2bFQ3Q2WvqCAc1KmTU+h09w8RT5uDcrNpwLzz1R&#10;dRzN6uhFdzCK38Us/RDjxMQ0zTGMc8RZgd9Yc79wzZOs62WuetW+6nvXYajrEv185QELwldBBGpB&#10;EARBEARBEARBEN4YjKqHys66dlFnXATxoqv1eVTcUqBelGdONTGXSB/1SilOX7HQ3muBGdVbawhP&#10;BiiSV4mkEIhb95EVORDE8yMX4DO9EK9RsQ14loGbdRs7VVvnSNMVfZHFtygzn3lfkKiyd0cprqlr&#10;fVWPJlT3XTZ3FvguKnsbSM5GKFhWEIQvjQjUgiAIgiAIgiAIgiC8ORgGrM02qustTB8eI3l8UsYt&#10;vAiKicydpqP18VkpVtNV/apQ2Ob13GZLMpBfAVv1wTINFMOnbl/hJan4MCwLGIznBy7BxQlnpWM+&#10;SAtwbUM6oCuWoQXnZQRZoYXrUH2yxHbFhqXmW90xcaNh4f2WjWtVq3RjN9TcYQY2F+O8ArNV01Ef&#10;xeDqMoIgvBjjTz66p39r1e8hxhKbI6woMv+FVUbmv7DKyPwXVhmZ/8IqI/P/7SE/6WN2eA4zB9yd&#10;LgzfhenaMBi74DpazH6txAlAMXmjVX5nxnDVLxdlpOhJJ3SsJs9lwZwLMzIX+XIcRFEgVu2PD3uo&#10;3dnVC0F+3bxN8z/6+BHSJEXtW7eefdZ8HpOgdM7z+SyBV1C0pvBFh3XHM1FTz4jRHuMkx7c6Llx1&#10;nFVR2CZ0X/+sH+tMag1fdNAh3a7phRu/gLouPe4h3D9D/du31U3UnBTeaOTv/5uJCNSCoJD5L6wy&#10;Mv+FVUbmv7DKyPwXVhmZ/28XRRAhHUxQjGfI1H5RFLBcB97N7dJF+zoZTkuxeSF45jmiTx7Du7YG&#10;eG4pQHO7LJbSyZvmanJVnj2XpEjuHyFRba++t1vW/zXyVs3/3hiT+4eof3Bj+bPmC4VxUI47X1hc&#10;guL0hm+pzdQu6YbaFmRqHpnqWV16WpppWuAn/RjTRVQIXfUUqetLnq9qw+Sn91Hd6sC8tj4/KLyp&#10;yN//N5NLr/YEQRAEQRAEQRAEQRDeHIyKB2dnDe571+F/+zYq334HNrOjdd70JSfzV+Wy+GyacHc3&#10;gGatdMfyvuq8axqo27l25dpqX7usuVBeukT5cmw4716DkRc6V/tidrLwAjp1WIaJ6HxYju9lKEp3&#10;GgAjNqJnc6CpR99pOjqX+qI4TRjtsUycJjXbwN9Y93Cjbpdl+Nz5AmLZ81Vt8Fs1zM5UGylmC4Lw&#10;yohALQiCIAiCIAiCIAjCm49p6kxiw7ZgXt/A5OAM8ePT5aLhZShu0m1LFyzdsMvEzjl6wTsK36re&#10;TNXPWBGKlC3n6X2qdoq92hFu1ffRcYPyIMXtqzKrVdv9O7tIJgGSo95z7y9cwDDg3dxC3p+gYJzH&#10;MviCYK1V5kXz2V4iUWP9It2YidSXizDxg6I2M8T1SwtGiVzRBpvRLZmqIX32/oIgvBgRqAVBEARB&#10;EARBEARBeKswqh4qN7cQ90YI7x4g742fL/qOZkAQl2I2RWQKjcuKM8bjfAQkqpwqk1PZtC34Vo6a&#10;nWmhuuNGaLk9RFmothR5MZdWFhEUV4iYus17G4iOe8iO+vOjwosw2zXYrRrC+0flM1wGXw7UKqWT&#10;+oJDnYsh/vA8wqPpU+GYCyXy0TPGg5oy90/DDD8fxPrcAv3otVOeT13hq7kRJuX+ZWxGwqgLxEEt&#10;CF8KEagFQRAEQRAEQRAEQXi7MAxYnQZqH9wEk4cnn+8j+fRxee4ydNVyY0wHM4QbdLvmalvivJ4G&#10;MLY7ZZxHqwZnb0MfdswcplEKmwZy5MUY43QGFBbGiaXLsE28RtcdLREy2eZuE7WtLoKDUxQU1YUX&#10;Y5pwrq/rsZ988qh0wS+DueF0Uh/3ngjF/JilBT4bJVqo/quzGP/iOMRHvRj/+iTE/XGCszDFT3oJ&#10;Hk5SPL4gZCfq4k+HsV408YWILi0IXwkRqAVBEARBEARBEARBeCsxKi6sO7vwd9YQ0D27DArGrk1l&#10;WS+KpyMh+HnZcc3vplnmDRNVxlBb1U7gmnRPl+WHSQVRuqWKt3EeryPJ5+UXUATXiyYuEcBZ5/V1&#10;+J0GwsMzFFc5goUv4tiofnADpno2wd1DFFdGqajnSpF6qObCheer0zfUdhqmWng+mKV6kcTPxwl+&#10;MUjLhRAVp0GGYZzjPMrwz49DDNR+zuxpiuJcQLNd0+UuU4SqPZxT1qW5IAjCSyECtSAIgiAIgiAI&#10;giAIby+GAadWgcGYh2ULEFKcpqNZncspWjJfeiFGXyILIxQX6zCAG7VzbHo9mEZ5nGLnSVRDP97F&#10;OPGeNc+yHVw0sX+1Q9q6voHCshDcP1zeZuFZ1HOs3LmuM8gZ63Jl3AYXTqSb+kLUCp97L8q0ft3x&#10;TLzXdPCtjoP3Ww7W/VJUrljlK4hfDBL86DzWQrZ23lPs5ssGuuoZ83EZVXfYG8OpeMwEmR8UBOFV&#10;kN8cQRAEQRAEQRAEQRDeagzPhkH1cTybH7kAheh2HTgbAo/PgOMBUPVKIfkivTEsx4Gh84RLqGPb&#10;5hYcK8c0VfVf4EJc8bNQzGzU1L2WZ00b6jwztDM6cylki0j9UhiuA//WNoq8wOSTh1dEqaiNedQU&#10;ly/EgVBvbrsWvtf18G7TwbWqg5t1B8dBGetBt/w0zTFRm3ZU85mMgzIShq54itN0SV8miJBFMbyt&#10;zvLzgiC8EBGoBUEQBEEQBEEQBEF4u/FcmK6DhCI0VeXL0FFLAXF3Hdjpli7bi1DYpqjcqUPbbBUL&#10;qfE4BDLDwzhd4p59Hj5F6soXnLwXMSoeGh/ewOzxCbKT/vJ2C8/iMu5jD6ZpIuDCiUujVNTWbZYC&#10;dvA0DoTiM53RPM1E8VGcPnHAz9Q5bZrmmwdexxcHFKY5d64izxEd9VBlrAhfggiC8KUQgVoQBEEQ&#10;BEEQBEEQhLcby0Rlq4twNEVxhSD8XCZhKUZegGZYCplpliDngopfRj/2vVJAXeb0JRUP/u4mopM+&#10;iqsytFcdjt9wivTgDNGDY4T3j5CeD1HpNFDMQiSPT+cFl0D3c0yRunRSx1mhF0I8DjLtlv6onyC6&#10;aIWnQs1ID4raqn4dD/Mc8uOBnm8GxXBBEL40IlALgiAIgiAIgiAIgvDWY6w14fkuYsZqvGpkhmOV&#10;kRAXoFZJ6TLMDFiGOn8pvsExDWxUnIXhejk82aoB58P5gWcxu03YnQYmn+9/IZJi5eEDOOpj9MPP&#10;MPr4EcKDcy3iG6MZgsdnSClaxyni89H8giVw/Jtq/CczvXAln+fDSYqfDWL1matnWxZ7Al9EED6z&#10;yxEwF1HzK7t/hNn+KdztNRh0yguC8KUx/uSje/z9REP9rR1f/sUUhBVB5r+wysj8F1YZmf/CKiPz&#10;X1hlZP7/+lJMQ8w+34fTrsPdWXt+PMNlKGw3qyjiFEarNo+BKIVoatOMhriYwsHjW1Ubx7O0XFDv&#10;edAF3BsDa83lwqc6H3zySN3TgP/etWcjSF4jX/v851iojYtRFmpAubilXuCS2d9ztb8IIkQPT5Cp&#10;T1c9S2ezrd3mX3hJEMQoGMOhnplxyf2+FJa1VOcZvbJsfPlw6b5nGWaULyNJkY6mSE8GyNQ8qW53&#10;YTA6RnhrkL//byYiUAuCQua/sMrI/BdWGZn/wioj819YZWT+/3qT02F77wCW58Ld7MBkrvTLLF5H&#10;gTJKkB/1YN7ahqUuMdV1mTq+TH+2jRxdj4vqWZhdWkBxKYz5oEO6WV3enlmI2ceP9AKKFGNd34PV&#10;rpUxIS9R/cvytc3/OEFyOkRKN3OUIk9TLchTlDYcG4bvwus29D6zpbkgond9HUbNn1fwFeHz5fjz&#10;OeR5KVInaiB4nHCMKU7TDb30+USIHp8gmQRw11tw1tswrhKyhTcW+fv/ZiICtSAoZP4Lq4zMf2GV&#10;kfkvrDIy/4VVRub/rz9FliG/d4RpfwzLtVHb7KgHXwVMs4zzuMpZzWiQ3gjYaOuvTdeCb4Y4CZ91&#10;3O5Wp6hZPSRYw4NpTV26RMW+zHBa3vsKYbOgeHo2RD4NMGUmtWmgvt6BeWtrXuKr83XMfzqdZw+O&#10;UaQZanQcM9+ZQjyFYMZqTGOkx+cIxoEWiu2KpxdCfCUH/IuY51DDVnOATm0+awrSF7Vozo8l0NEd&#10;frqvc3Jd1S6D2dQv89JDeOOQv/9vJiJQC4JC5r+wysj8F1YZmf/CKiPzX1hlZP6vCHTGjgNEpwOk&#10;QVgKknRD5wXqd3ZhULC+DOMnpqpsq6Yd1L+76SNIR/h05GOSlLnWlCVbTowd75HOpm5UdjCMcxzM&#10;PMxSE2r3+Zz0S4H2ReKramem2q4XUFTtrrx7HeZrcBP/Suc/s5pV+6ePT+FvtOFeW7964UE+r9EM&#10;2WACa7tbCthfBtbDRQ75HKl4MT6E+eIcO4rKsdpnGTrZX0YAV32Ifv5AO7vdd68BthpA4a1F/v6/&#10;mSx/NSQIgiAIgiAIgiAIgvA2QzGyWYX37jXUPriB2vt7qL23C7dVQ/DwBMWlRRE1FDMZ/6Bg/MQk&#10;maDmeNipWqjaphanKVxX7PLawjDRDyeIshBr3gg36i9SpxXrLS2ca6H0eZgGrK0Oqnd2YdV8BHcP&#10;tJP3raEokJ4OEByco3prG+6NzavFacLnxRcDN7e+vDhN6Dynm31NjTOzq7lIIh3xfCHBrOpuo9yn&#10;gD1/1lei+pDsnyGOEzi7GyJOC8IvCRGoBUEQBEEQBEEQBEH49YZOWS6yV6/A292EmecoKBJfhiIp&#10;YzYUvs386QB5kaBqRfhu18F7LQd110bLceHaVRhWE4dhG/cnbdybtHAcXC3AblVsVadZxkhQKH1Z&#10;sdl34d/chlVxEX12MD/4hkLHMoX3WYR8OEXw+BSVG5uwKRBfEZ/xSnARQ1W3dkAvYxaWLxk4vozx&#10;IIx04TEF/7X5jBcRHXTVPw81F6LzIfxG7fVlYQuC8Ayv4a+DIAiCIAiCIAiCIAjCWwJdsL6LIi6F&#10;6GegcEnnbF5gEEfoR6eYpidwzAjXKim67giDxEMvuYFPR13khYOaY6lLjOfGewRZjvearqpH1b/I&#10;QX6Rg3eBarO/1VX3yDH5wcdI7x8hY541I0m+blQbsv4Y6d0DpJ89xvQn9zD95BGCe4d60UOLjuWv&#10;Ct3ux/3y2XDMTofLxWWK1/WKdro3HRN3mg62KpYec33MNbVe/RQefQ6uDUvNlSSKX/5ZCYLwyohA&#10;LQiCIAiCIAiCIAjC6kBNko5aipnLaFR0/EOUFZgm66jZFTTdGrIiwXFwiKo9w+1GjJ1qhA/bBX5z&#10;3cP7TXWZa+J2M0fDWS61UPCmwKyNvVpoLcrtZalXUHnnGry9LVAqje4dIrx7gJyRFq9QzWtlEiD4&#10;bB/xg2Pkpgmj20TtznXU3t9Vn7twGYvBhQiXQYE5ya52Qy/geT4rCt10MdMd3amXi1lehvWpdrDG&#10;jmfi3aaD73ZdfLPtYLNiIVTPNEjVWYrNfEExDdRAxlc7qVVdlRtbSIMIWW88PygIwutGBGpBEARB&#10;EARBEARBEFaHNENBYfKqnGPbfiL4OqaNMEuR5glG8RBxHqPhNNGPznASPoRljFCxDKz5Hr7ddmHD&#10;wc2Gg45vf8Gba5mGdlkfBrkWvjUURY96T4XWMAYen5Xu4GVuXYra9QqczTbcm1uofPu2uhswo0g9&#10;nJRlfpWoe04+eQwzL+B/cEO3yVqjUl8FqnMh2V0yxuw+RfVz1U8uXkln9POc4ItzXKRQjaPPEPBF&#10;ZMvlfvPcXGxue5a6VaGGrcB21cZ3ux7eaTq6iI4bYUa15wJRqsZ8UMaDLKPmo7bVQcjc8nn8iyAI&#10;rxcRqAVBEARBEARBEARBWBm0E9Y0YXEBvWXQ4hyW7mrXtrDmb8A2HCRFgrRIcRoe4zw6xSQeI84i&#10;HM72cTB9DMuc6TiJQZyjKApcrzn4VsfG7627+Fst4F2o83YGj+5tis10BNNhTKH18LyMsdhd1wsF&#10;4nz0fGexut5QbbPevQ53vaVF6mI0m5/85cPFGoNHp/AaVXgf7sGouGWfXobF4pQbnacLGPaf406m&#10;e5pjpGBER5KrW/ELRXAKzRSXx6rvzPRmG9T41hwTHVWWwR6m+mF5CtNbvoWWWzq6DT5ntrtZVSdU&#10;W4L4ylxw69o67JqP9OHx85+LIAhfChGoBUEQBEEQBEEQBEFYDbIc0dE57HajzKJeBo/PRdRRnGqR&#10;s+219ee6twbHsODqGIkCw7ivYz+OgyN8NvoEeRHjw5aN99sObtQttKwE6+EATXV8ve7h2uwY7/kZ&#10;1iqO3tquBbvqlQIpnceEC/hRkKVg+iIsE+71DXjdJoJ7B8gpbC8E4NdNEKFQ9af7Z+peR3qc7Jtb&#10;pUj8KlDg5Rgbc1GKgv1VcSeM4WB/5sHRjOd4t2lj3VffKTBzzChwM0aEDvROQwvRezUbnrZKfxEe&#10;+1bHxXtNB7caTunGJhS26f6+SuRX7XW2uwh5nu5vQRBeKyJQC4IgCIIgCIIgCIKwGoxnYGCEs94q&#10;RcnLTENg/wxo1fXXKM1hmRaSPMYsmWIc92FkjIIo3blRFqtzKbIiQ17kMFRZO42xcfApuoefo338&#10;GIXrIWu0kXgesL2Dm9Nj/NboU/zG8GN8N7yrhdKqVwqqzbm7l9EY+Un/5cRmy4RzYwu2Y2Nydx+j&#10;H38OHKg+XJWr/CpQM1ZjFv70PkY/uYfx5/uYPT6F69rwb+/AoJj+qnDc57EdT1rI7xScL0LBmQtB&#10;UjhW17zfcvD7mx5uq/GiyFyfu6S1xkyRv62emW2h41m4XrWofy+lZhs6m/p9tX2nWzqzF+S85xW5&#10;4GazBrfmIzjszY8IgvC6MP7ko3v6N6+h/gaOnxP5Iwi/zsj8F1YZmf/CKiPzX1hlZP4Lq4zM/xWl&#10;KDD56C6qnQbMvc35wQtQJKVAzciHuXh9rUqn7UxHeEySiXZNG+rchu0DTgW5qnMYTeDZHmqGjz00&#10;4eQmsHFdC9aD8FwL211vTQumB7PHiLIIndoairxAnETYGaWI3QrimodDdfuHU7/USCkwU6BdxGdQ&#10;wKXz+CrHMp3JQYz0dIBoOIGpvjsbHdgU4+lAnvfppea/qqoIVV3HfcT9EcyKhwojUZgr7Tiqrnm5&#10;ZWSq8lS1nc5otvcy7Byd3swAV2Nd9Mcw2Fe6odlO9o9lxqrvvJ9loWqb+O0N1YZLruhM9fFzNX7n&#10;Uaa7T2f1LdVBR40Vf15EnOf4N6cxZqq9eszpWp8FZVuW5WefDzF5eIL6N24CvnouwluH/P1/MxEH&#10;tSAIgiAIgiAIgiAIv/7QHZvlMBdRGpdh/jAdwYahXbnMKt6rWXg0eaBFZYrThLKnYznYrK2pTw87&#10;aOJW7GMtMhGbObLuFuI4QJwEsNRPlqc4C0/Qj/sYJxMM4yGm8RhHk0P0o3P012swrAyN0QhrlQJt&#10;d66eUeBt10qxluJ5nAKToNyWQQG66unYjdr7e3CurSMdjJE8OEJKRzXjMl4E76Pqz457CD59hDwI&#10;Ubm9g4qqD91mKdo+T/dlGxmDQec3xX5ul+EClVown3/nQoUUqxf94wKR3LQob2pdfqdqwbvssFZY&#10;qgyd1d9bs/GdroE7ap/xKy8Ly35/zcOaNxfS+TKA7vn+FTEe1Ur5PH5ZMSqCsKKIQC0IgiAIgiAI&#10;giAIwq8/FEApfDIOYhkUU+eL8e1VU3y/62Ct5uMb3e/iu5t/A9vVHdimjbpbx3rzmhapHcPE+jTF&#10;rNXGIzvA/ayHcTRErn64OB811SSP0I97Oqc6SMuM41E4QpSF6ryFftDDmVvArLbQnY5wvTnFu80j&#10;bPo2ap4Dv1kpncTcKK7TbRy9QGz2Xdgbbfgf3IDVbSI67mP047sIf3a/FOpLrf0pcYL0/hHGP/oc&#10;o58/wPTBMbx2Hd4HezAZnbFEHF5Kb1Q60BdtpZA7j/PQsN18DlwIcv6iwODz4H5DXUNxmYsi0g5N&#10;IdgwULNN3KxbzzTh8fQRPh1+iiAL1LlUdSnCICrjN17GPb2AkR9c3PKJOVu71NWXZREpdE2rtiWT&#10;JcK7IAhfGusP/vCP/pg7nvobEF/+AyUIK4LMf2GVkfkvrDIy/4VVRua/sMrI/F9RogRxbwR3q1u6&#10;ky8zZrRDBTXHRNd+hKSYoXp6BHsygd3vwQ1CeG4NbauOquEhj1MkSYRGkiCo1XEUHOpq1vx1hFmI&#10;XnIO36wgQ4FB1Nc51qZR3rfltVF3qoizmZZSU1W+qNRRG0zhVuuoGza65gw3TRNbZoxWu44kyxHn&#10;QMEFAWehmsh0M79AiDUNLQC7ay14qnw0i2BNZ4hORyimIbKzIaIHx4hPBshV/dWNFvzdTXh7mzA7&#10;jZcXphdwDJu1cp9to9DMmBK60ylO85OCN3OzVd1cJJLF6GAOswI5HdqqfDEJYKw1YasyzIluqGdy&#10;kbujz3ESHqnxiGCoMlmeIVBjOU4n6EXnOhPcUmMdqfNJnuixT/VnAkav8EXDRZhnPU0LTJK5KD2e&#10;lYL55fFVX60kQxrGsOm0ftXxEb525O//m4kI1IKgkPkvrDIy/4VVRua/sMrI/BdWGZn/K0oYI+6P&#10;nyNQT7WTN8kLtJ0Yjpkga3SAZhdhvYaxESINx8jTBAyE8G0PVpwjMAwcYoQ0T9Hy29jwNzFKhsiK&#10;FE2npUXRQdx/EhHCzwI5NqsddXyMKKNwmqnyCWLTQD0zULWrcNSn67l68cR2dIKi2sBZoK6lJkp3&#10;L53JL7tIIftbq8Bdb8H3HYQUuulQVtfba034m204210Y7UYZ48HyL6u9Usyl8Ky2IkpgLARq4qj2&#10;1Xw1WF7ZVrqTPUdX/UHL1ZEczI2+XuNClMCICnzVg1GvqKIW3lPnr1W/2EdmgQ+Sno5dIaka51E8&#10;0I507k/SCcbxUJUZ4CQ8wVCdOwtP0YvOtHjNZ8NnMlXlJukYQ/V9kqrnV/C6avmU2H/Gjcwd9Rfh&#10;+bw31uO2dB4JbzTy9//NxPj//KRcJFEQBEFYUfj/Hcr/JRBWFZn/wioj819YZWT+ryT5YIzg8Rlq&#10;3749P3KJ/higa1ixVx2hUzFgwkNuFLCLFAezY4R5oqaPAd92seFvoR/1MU0myNWEsgwLN+u3MUlG&#10;2kF9rbqLfnyuzs/U90AL2MQyTW0sbrh1pEWizgeoW446UyAuDFTsuqp7B6O4B8d0UJgF1iYm8mYT&#10;sVPDZ70R+mFWZj1TGKaLt1YBqr6u/+W4+AvAX4hXIJ3nL1Pg1pEetUuxKYZ2od9omKpvBo5nqeo7&#10;JXl1V95W3W6rYuLdhqtjNbIiV10wdHV3xwmOZrnWfXl+U5VbtG6WzlQdGeIsweFsXzuhNSxwsTuX&#10;WVSwKLP4voS02EKQtpDlqhD7puNNvihCZ1GM6PN9VN7bhbFsIUVBEF4Z408+KgVqWcVSWGVk/gur&#10;jMx/YZWR+S+sMjL/hVVG5v9qkh73ET0+Re233p8fuQBzkZnN3Kyiahu4UXuk1dTt2k3tyh0Gj1Dk&#10;UxzF5cRZuKEvQjG543UxjPv6WtO0ddRE02kgTMeYZRS3KcgWOmKi4TR1LIWpqmpYuZ6TuWGo43XY&#10;hodRPIZnOQjSELv+FhqjKVzDxEid+7hoYJiriaxqzFV9CXObGaXBLGcuQEjn8hV86fnPRRZ5H7q3&#10;6YbmJ7OkVZsZxUGBmSNTsQx82HFgFH0de7JZ2cW638VZmKMXZWh5Fra8Mp+b4xhnkRo7V4v1vTBA&#10;ioYqD/gm+/eUIA3w2egTPXazdPpUoJ5jqHYUWgH/chiGre7xLqbpXGw/G5YvLC65pLMgQvTzB6h8&#10;6xYMLvAovFXI3/83E/nfIgiCIAiCIAiCIAiC8GuPaRplrMUybLN0IytiVSbKXBSGiXEyQD86xyCd&#10;gZpWy2Zm8rMWXNssj5+Hp9iqdrBeW9PHK7aPUcz4iBwVi9EW5bV0U9MRzE8K4IM0h2V5WKt01fcM&#10;Z+GJakeAIAsR5SFmZohep4ZwZxP1Th13rAk+zHr4ID3HO8YMjYYPc7NDvbrMeqYb/OLihF8Fjhnj&#10;LrgxroPRFhTC6S6moO6a+KDt4BttCzdqEe60UuT5KR5NH+pFIaNsrJu14Zn4sOVg2zcwSYY4mO1j&#10;f/pIR3XoMVW38a0COxXGMJh6fBjdsXhkjElJilhdO35GnGa2t2d6aryrev9VoE/eMFqqzuulOM0b&#10;Uuxnm5ZFeKhxNV31LF/xPoIgXI38NgmCIAiCIAiCIAiC8GsPRUVt26VT+jKMcWBMhTqX5sD+bF2L&#10;lSfBKQYR840z9FOA4RaXxVFSc+pafN6praNb7epF+7p+C1GaaME5KxhRwf2n1+rM5HnsB7VQCqUU&#10;aSfxFIk+zhrpTrZwNDnR7ZiEU8SeAX+jhbXtLq5d38TN3jm+7Tv4nbU6vn9rA26zCtQrpQN4ONH1&#10;f2ly1d7zkdpRDaSb+IIz21aHqraJ31rzsFu14VkD1c/H8K0UgY40SXQ5w+TijkPdRxJnMR5M7uFg&#10;+hjHwZEWoglF6sNgX435Ec6jU3w6/Bifjj7BaXiszy9zrS9wzTJypWJXnjyfilXRbusXbw667pZq&#10;V1tfVwzG5TzplnEvz0Chng5y5pMIgvBaEIFaEARBEARBEARBEIRff7j4nm3pBe6WwgXx6KJOM8S5&#10;iSj14ZkZ6kYMZiQTLuRXsSzKtRrt3LVcpHmmncDDaIrHoxOczXo4mByjQKLzpS11vaXKsp6Fi5q4&#10;JgVfQ5Uz9cJ++5PDJ6I140EooG7626g7DR0JkuUFnLyqyo4wykaAXcDY7sD/9FP4P/051v7yI/yu&#10;maNCsX27q27gACcDYDApndVXwbgORnjwk+5hXsPtdFgK93VfO9Bd5mF7QzUGkWpbht1Khgxj7Yhm&#10;HykOfzb8RA1hoh3NxMhtMBmF4zNSfcxVvyjGU3CmOMwxpCD9yfBjhGmozhcYRFzIMNaRHUyvZr07&#10;1etwDFeXv+hi9ywfNxvvYKO6iXcad/QilRwvtowvCrRL/blbjLQ40+1S/8BYvKy4cI8n5DnSsyFM&#10;5n1fyqYWBOHLI79NgiAIgiAIgiAIgiD8+uPY8Fo1BHQWJ6UI/AVsC/AcICgd1knOHGUTYVGKyhRJ&#10;mbXsmRZ8q8xHdk0PdaepxVSKpuNkirPgHBly/Z05ypZRgAI2ndQUX0vdk6J1KbTyeJInuOwPdkxb&#10;S9m+5aOp7tFyWmi5HSRFiiCNUPd8GGmh2jeF+TduovjNXWS/cR3u6Sm+Mxljt1GBw0iOzXYZzUEB&#10;mtEfXFyRnxc3HgvVeYrThNdw22jpaykerXnn6HhnaDgDrPtH2K4MMEpt+OMQaTzFKBlp0bntdXSf&#10;uN9wGjp2w1HjxKiUu+PPdS61b6v2KCxVc08dPw1OYRuWvmacqvao8WOZmlPTYx9TRM5T/Qy4GKVj&#10;cPz4HCrY9LfQ8tqwwwBW/wRr1U2dB07h33wJEVnfMzH1ApXaMc4HdMV12VFP54Q73eZyAVsQhC+F&#10;CNSCIAiCIAiCIAiCIKwE9s4a8jBGomMrlsD84XnusGvHYDS1a1o6miNTW5ylKApD7ZvqnKVjOpiT&#10;XFC8Nuis9rWwzP0KrzMKuGq/alFsNvQ5CquGDguhS7p0B1O4XkDBlPAYy1LgbXtd1SxbnwvTAFEa&#10;w1Q/2YNPkLebWls/DU9g12xUfvMdNA5PcOcvfoTf61SwWXXKaA7mRnNRw7pffl7eFrnSat81VU8Y&#10;YTEXajt+qNp+rvp5MhfjU8R5D003Rdqoo94fo5tX4Fmedn7riA/1aRo2Hk0e4CQ8Vu07BWM/dJb0&#10;PP6D+dssy9gPOp7Zv0k8wiSZoON21Ti6qLs1LWI/nt6nl1q7qnk978PyDVUOqaq3/wjTwSECde04&#10;GSFhnfmLc7j5XKLMUWVVfxfPYZn4PJ4hOOrB7zZg0GEtCMJrQwRqQRAEQRAEQRAEQRBWA89BbXcD&#10;OV3DyRLxkoLsXJvMcgdmQS8vdctCC5lcOHGWZ2jaar/ItUDKHzqkSyLt9HXoslV1eer6QJVjtAfL&#10;maoOCs/8TnH66XVPoauaG4XrMAtxODvA0WwfuZGr/X1MkimaZhX+40NEN26rNhdarPVsxl8w43mK&#10;6e9fQ/r7N2D/+Gf4ThHiTsXGrpnjtgXsqHru5DGuOYUaDrvsMy9U/5mWgZpjYreeYatiomLnWPdD&#10;1OxjLcbzPmEWIEwjda6tBsfAz3oGHrffQzLJsTvI4RcWrtd2selv6msoQrP+tKBLvBTdGcHBqA6O&#10;BfOj13wuKskIEReWaenoD4ry7zfeVfdu6OOjZKwd067t62trqo6t6g7M88eYPfoFpp6FQaeOyuEB&#10;Ou58wciXRY33ExYi9SWKrBTHUavMjwiC8Lqw/uAP/+iPueOpv0fx8t9BQfi1R+a/sMrI/BdWGZn/&#10;wioj819YZWT+rzaFYegcYXu9CWMe1fEEZjDTRe3aap7kWHOGcI1Ce3st0wRzlrmfqDI1dW00FzMp&#10;vJKFEE2BOaaTOKc7GgjVZ1mmPE/xeQGjPhZiqs6p1jJ2CYVYxld4VgX98AzDuA/bdLEeq3bUm+jn&#10;M9iqHa7lqk/VPtPCeTDEw9F9pJYBe28T/nmIzlkP3eEEnTxCAzlacYJu7wwb714HR8BVZa9VLVyr&#10;2bhRt9FwYni2hTBL4Zinqr/jL7TZtTx0vHXsxgFSCs3q3s1WF4ldRyWcYWamaPlt7fqu2D5aFLPV&#10;mATpTI9Nx+tqsZdtZ4RJVfWPsRyWYaPq1LFR2YSnbueNBiiiGEatASQxutMYbaMCo1rDTWsd5uAc&#10;gV1g5JsYGhHguPDDRD1XGxNQEH/a5qswVPurqn2zrFKWTjNVjxoV1c6LGFwYcRIiVeNoc8HIubtc&#10;eLuQv/9vJvLbJAiCIAiCIAiCIAjC6mCZ2g2rlePLMCuDCyUqppmLKLeRFnT9mmqfGdLQ7ug4zxGp&#10;/ZrllK5aBQVciq8N21HHTWTqOI/RKb1YZJEO5ItCL+H5RfyHa/mouQ0t7PK4Pp+nOhZjyCgR9eOp&#10;ssxuvhsf4SQ4wnkwwFnQR5ykepHB49nJvGuGakcN1s0tWN99B/l3toE7OzB31+F+uIfKWg2Vf/xv&#10;8N6n9/F7GzXc6XjYrRtoOnROV9B1HbTUPjB7JiojygKM4lNk4QCNZg11e4qanWPm+LDtOhx1/2E8&#10;xLXqdbhmRUd45KqOql3FTn1X95dO5SANdHzHOJ3AUWPZT3paqGq7HS00F+1NJMhQuf8pOuczpN01&#10;5GmMRpjD7fcxalVxYM1wnA0wS2fohWfI17fh52qEXlZAVu2YqLHjApRqeEsuidMaOuLVWMbTAFnv&#10;iogYQRC+FCJQC4IgCIIgCIIgCIKwMiwiNOa68rPMXdVpDpjeBvqZgVGagHEUtgFs2xlajoUoT8Fs&#10;amZRl/EaBjq2jYq+XkuwGgrNiSpLHMPEhuPoxRMvQtGaW5JHGMVDnbFMRzEd1GfRKSbJCA23ru7v&#10;AEWGWRZq4ZbCMSNFgmwG17bUNR5821NlmJcdqDozDCNmPscY5RPYlo2Ezu50ivGtDZj/o+8j/GAb&#10;4z//a8TDM1Vf2S4Ttv6Xzm8DVT1el2GdkV+B13+o+pVjqMYozDJYjovmKISpxoSOby7wWFdt367u&#10;oOG0ULdqum86p1q1nQL/NFHticeoqnM9dc1RcIAkDfWzSJstnN+4jsdrNh5NH2Nq53CzAtmNd3Ts&#10;R5RFWrgnrGuSz2AkEW7kTTTdtj7+PLTjXY2mYag6GHVCoXo0XyzyMr6L2vYaksGkdFoLgvBaEIFa&#10;EARBEARBEARBEITVgWIrhcgndtkLcIHEKC53VZGCzt65oE0XdeULKoqhXdUkzTJ4ZrkQIh3X4zQF&#10;HdSXSYoc5+pcqK67LPpSyNYLI1IeNigUM1okVTWa8CxH1ct7GfCiFJMi1IK2ZTqqrK2usXVuM7XV&#10;ttfiUoJa9J0mY8R5pLOsGauRqTMUvM+jMxRJoro6Q1GpIP/td2AHU5izsY7H4PCY6nO72ULDq+r7&#10;XoYC9ZlXoPB9dEczVOMpinyIh6jBtjxUenR9j/DZ6BM8GN/TovS12jUtQlMU7vhrcM1ysUHmWnNh&#10;Q9OysGuvoT1Qdan9qEhxMH2Ek9G+Oj9UY5Th1IrQqzkwsgJd1Sf2+yLncQ/TegXeySmqbl2Ps29X&#10;0PTbOgplGY6p7s2FK/lMuGAkzeuz0kl/GaPbRD5V4y8CtSC8NkSgFgRBEARBEARBEARhZTBMAyYz&#10;hoNSiP4CFCjpgE7ojgZGcV27nT21bdhA3aRyaaBlUuOmHF0KtxSvWS5FDk8d97QA/kVY3jXLhQHL&#10;K58tQ9GZQvTCcZ1mqY7HiNXnKBprB7QbZ3pBQLqjudFx3Q/7OAuG6ryh9oda+HVMF+dRH4fBIYzC&#10;0O5rLlDomg7WvQ19jBp9kvV1PVFnDdnwGOZ0qLO5Xc/Dn/5//752iDN+g+2t2FUtCledquqP6otq&#10;55kV46TpwZ8F6Oh4EAf97jvorN1GdUqXdKLK2trxzYzpVH3S2bxoS9vvYL22jeut29htvYNq0YS7&#10;8w7uGart0RG4GGVcxPp+LXVd3a6p8Qh15Mmmv43vdL+HivV04UK6svvFDHBd+L0etuq72B3nuH7Q&#10;x05WUffrzkteJMGa30fD6ZVf2zVgOGG+Svn9AqZr6624QsAWBOHVEYFaEARBEARBEARBEITVgS7p&#10;ioecMQ3LaFaBcaB3jyM6cE3U1CW+SWGZrugCJjK0bBN1y4JjAK46P05jHQvCWIyL3tqKZaPplBEg&#10;dFcTOogvZlFfdlNTDKZIreMn1CnP9LBtNtGNTUTxFGHBBQALVR+d2mWEiI7JiKbYql7DreY76FKI&#10;NTL4VgVRHuEsOsb+9JG+Lx3azIPuRac4mD1GL+7hIDjA6VoDxuBMXUaB3MC/+vN/iTRMdJTItcYN&#10;VKIWRscxrEkNd9a+g2LsY7NxHS7qGNU3se6vwRid4OBgH58dDtBo7eJ260PMTlLcf7CvF1Tsjyf4&#10;+WefYjZMsdt5F3ZQw2B/gvAswcHP7uO/+L/8l3hweIjd5nuYHEcYHydoYwsfrH8XUQ9IBzamRxkc&#10;s6bqy3AaHGvxmv3huHE/TGYY39hDNYjQPeuj8CvoX9+BleTYmKa47Wxh3Wqh6tS0UJ4XzAw/R83m&#10;WKsB56C3G8AsLB/IRZht7Tr6JYYgCK8HEagFQRAEQRAEQRAEQVgdTBNWzUdEgXqJQxaeo45n+lyS&#10;F4jyho6nyGEhLEwEhQXKzDWDix8CTctA1eSCiSamWYphmqrrntbLsiYM7bCme3oBXdeEwjUd2hex&#10;VBu1Q1mVp8C8Earr6ZwuYpx2KojTUIuxFJopbbMsndazJEZaJOpIjq7Xwk51S597MLmPR5OHmKVT&#10;BHmozhYYxQOEWRn/ESRTJOr63uwU/W4D+eAUSRKUbnN1Pdtac5sYDkc4Oz7Hf/Nf/z8x7I3wX/xn&#10;fw8Nt4VHj/bxj/7RP8RJf4j/6v/6X2J8/Bh/+qf/Pzw+OMc/+O/+FD/+wUc4OjpGlMb4e//538Oj&#10;x4/wJ//1f4Pe8QD/5B/+Mxw8PMTp8SlORwOcR1P0zwf4wb/+K/zVD/4K9+89wJ/96T9FERv4T//P&#10;/xk+/sWn+Ff/8i/wD/7BP8RZdIbT8BSB6gPjP9hWRqJQvD+ZHGC0tY5JvYYjJ8FxcIyjao6+qZ7P&#10;bIRGlGNvZmHD7agpsYOi2IFnrWttWmOr51OuNvksfPCcI4IgvBZEoBYEQRAEQRAEQRAEYaWw61Uw&#10;4QLjWXngMp0GEFHoBY6CpnZJJ+qCsxSYZAVS2Fp0bphc+LAUoF2D/moKmgUc09TRGJY6RuGaWdXT&#10;tKyPxxfo2AzT/oKgTZE1U98pXHO/wsURJ2P0azYmdo6sSPU5Quc0xWbLMrTLeRKrcmEP52obx1Ok&#10;uYGm3dTlXdPVGcwUcHk186vbbhtr/ho8u6JdwzW7iuPwDCEipEnItRbZSJ3znKt+P35whL/8i7/C&#10;/qN9DEcjhGGo6lH9VHVmiWpLXmBzZxN/+/d/B9/57rdxdHKK/+G//zP8R//xf4jv/c63cXhwiH/2&#10;T/8F/sk//uf40V9/hAcPHurrf/AXf43d9W101texe/M6vvntb+CTzz/B3/jd38Lf+jt/E0mcYDJR&#10;z8oo8Lv/9m/j7/zbfxs/+elPVc9z9cM8b/W4skiNt63Hhy7xKAtxEJ1iPztTYz/Vz2aWTHFuBNh3&#10;Qxx7KYruBvZGJracdXS9dYSZoba5KD0JoAa/3L8IXzIwf9rmQpKCILwORKAWBEEQBEEQBEEQBGG1&#10;qHqwKh6iw95ylywdsoxwyHKEuYPTeAcBfJjqh27iqDAQg+5lLmqYwTVyHfPBBRV5ntEfVHdd01Yl&#10;VNk8U58lqdon/N6wbb1gImM6LsLIj2KeVU3RlVCIpjuaR/mNjuHyvLpXbulzdEhP4qFedLCvPoM0&#10;wDgdoWbXsF25BkO1J0ojLWzXnTqq841t1tnSqpxv+RhnFJ5t5Kpt4SRG19zG+XEfn33yCf5X/+v/&#10;ObZ3trWwnGcZzntnODw6RpwkurzlulCDojOaKVi32i1M7j+Gk7jotDp4/8M7+N/97/+3+D/9p/8J&#10;/q3f+1v4D/9n/wH+4//p38X/4T/5PyJIQkwnMxiZAc+rYNgfYjae6nocx1btVMdtNe6mqcfHUe2u&#10;qv1cC/qmXhDyIhSqKdxfhEI1r52pMXo4O8Co3UBlsq8G/RC9KNejq2HGNKM8LlGoOZEHMYxl4rUg&#10;CF8K6w/+8I/+mDue+kMaL/mbLAirgMx/YZWR+S+sMjL/hVVG5r+wysj8FwgFz/CkD6degeFdEhtp&#10;yaVTllnUFR9J4aHrMbs50WIzhVLfyHTcB/cZKqFF6xzaLU0TbilJq+MZxeTlE44Cd7JEnKZgzMUS&#10;bdNGs3C023toJuBihqSsTR1U/5XRFoYWY7lRgOUCidwmyUSL1RW7gqbXwSCawihc1BwPnuVqQZkL&#10;DLIHFKy5CKJpWkhnA1Rra/j0s89wcnyO+/ce4vY7t7QDunfWQ61ew/e++x2kaYKPP/4Y09kQW5vb&#10;uH3rNmbBBNdu7mISTtH0K/jt3/8d/LN/+q9wdnKKO9/8AFke4xc/+TmO9k9w8+YN/MVf/gX2H+/j&#10;xrs38d3vfhufffwZRpOx2v8ufvqjH+Lhg8e4eesm3r3zHh49eojvfv+7WmCfjYbYu7OnXeMcqy8D&#10;M7z5/CrhDBOni17klI+eJ5k/rebGZfJpiHwSwN3q0oY+Pyq8Lcjf/zcT408+uqcfS8NSf3e/3O+z&#10;ILz1yPwXVhmZ/8IqI/NfWGVk/gurjMx/QVMUCH90F0a3AW9vg8rw/MScMAGmIbDW0F+/00mQZw+R&#10;5rEWuKoWF9bj/zS9QMVIERUWTpMUXAjRZ2xHQaH6i0qYrSMoKF1frZDRCUyHL6NAak4TGyc9nG90&#10;0Iv7+rzOnqaInF9dD8VnZldToGYIxrq3Dtf20Asy7PhNdCotfR+S5AlOgmN0vK7qCxd5jJD2j7C9&#10;8y2EFL7THGE2g+1YiOKovE79p93ceQ4brs6q5vhxYUaKx0Ey1jEltdxCZTRE0t5EYdONnOMs6QEZ&#10;40sM+J4HJykQqT4F+VTVGWHN3cJYXW/ZanwZpVEYSBEiU9f6Zg3TdAzH8lQTTAyiM4zC/nPH80VQ&#10;yN+LXQy9m/hkpv44kBM11q26GshnHdTZ4TmSWQj/1o4I1G8h8vf/zUFgb48AAHHKSURBVEQEakFQ&#10;yPwXVhmZ/8IqI/NfWGVk/gurjMx/YUH+6ARJksG7tQUunvgFhlMdBWI4Njwrwzu1E9SsAKM0Q9Xk&#10;AoUGwpxLJ8ZgkAcDN+LCwCwHAnWcySH0My+g/M3IDx33sRCuF5q4+npRZKUI3XSaWBtHiDwHZ3Y8&#10;z1guF09kWbqluc+FFLlP6Lh2TUddbYELLY7jsbrGQttb04soUk/d8W6g4nr62mE8UNtQtSnUojDr&#10;2avfQiu34UcJ8uYaDKuMGPmr87/QcRmM9ihU5zzL18crtq/qGKm9Au8138dA1cl2FKou5me3xyE+&#10;+jd/gWmtg7zi4p1v38B5cKJ+D2toT1OEanyPzJFepLFquVivruHR+Eg7yRf9ehlYnqL1q8L+bIee&#10;FqjvBur6aaAOqj8S/vIIj+QXD1DUKnB3l7zUEN545O//m4m86hEEQRAEQRAEQRAEQXgOVZuxHlSR&#10;C9TNp2JKYZiYMoIDFnSUteHo86n6or9e+KEozWO+6aBileLn4twCCtA64sM04aU5Ut/CqRVpcdrh&#10;QoWqhrJeurEt7VLWGdRzKOimOV3czKOewbV8VJ0qpmmgzhbw7Sr6cU8L09N0gl50jkHc1y5i1uNb&#10;VTiqD3a1DXg15Mf39XkuMnhRLKYrO8hm4IKEnlXBmr+OpttS9dd0O8fxSLfBUJfM2i2cqTL/7v/k&#10;7yIdjLAzLXDT3EC3HyC3TQS+qcVpEmQJHo4P9f6LoMCu3dxzOL50p1/cOLaXjy029oGfhrrOMH2M&#10;uYYlHdtcHNO9YgHEmXoWQQinXhVxWhBeIyJQC4IgCIIgCIIgCIKwmtg2kOfUbp+FDtppqE/1IxfD&#10;bAsJmAfNnGITVF99A5ikCXqZ+iwsLR9TxqXIXOHifUWuxV86inlN06mgpTYK0QsXNLdSdqYbuYqb&#10;9dtaLD7HFMdWjDgvxVsKzxRh+ZnkFFjLa5ih3HSb2PA3yvrUD93SlE+LIsU4merrak4Vw2ig6otw&#10;Hp3hKDjU+dSblU2seetazOXCjpZJ/7UJo9XFdDbCYXCAR9P7ug66pivm01xmtq3hNLBV2cY7jfe0&#10;yGRZ7CvF5hCPZw+QJBHMtoP/23/1n2P9+i687VtoFTbahoek0cQw7pf3VizGgYs1XoTRKDW7jFpZ&#10;sBDMObZXUla7FN6T/WnbTaRwMVLPD4l6kMwjv+ymnzN7tK/OWTAaz2ZTC4Lw5RGBWhAEQRAEQRAE&#10;QRCE1aTuowhjIHvqDn4C84cpXlOkLgoczmykRgPMlc4MwCgocebYcHzYpoNUfVencJYWqFkO6paB&#10;jm2BWcu8npEgaZZo8XiWlVnOC2GWnxSluY3SMmuaYm3pkC5d1YT7zJ9meWZQ83jdbuF69YbOkKZQ&#10;7ZqeFsVZP+ug07pq09U8RM2twTdsrHFhxCLTGdWPJg/xYHyvvIe6JsxjnUtNPNWPLuo60oPiOcXt&#10;SJ3noouE4jRFbo+Z0LptNja9Tbzf+gZaTguM3IjyAL//W7+P/+C938b31nYRJGo8u1s43mwhSAMt&#10;NFMoZt8X49H2OrovdGNrEVl9r9gePNW3i/BaCva8N6M6eH9uemxVfxhJchW8NlF9USOi7uqq7+pg&#10;GC3NnSZFb4RsHKPO7Gn1XAVBeH2IQC0IgiAIgiAIgiAIwkpieI4WX/MgnB+5RLcJxCkQREhUueOg&#10;obOmM+1mTpCrT8dgJjXQtrjwX+mKtowcrgFVVp0oDFTtihZfB0mIfhogU2UoWlO8JhRTS0E5h2mV&#10;0ROeaatvwJpZR9utqu9clLF0XLP8QtCmY/nx9AH2pw8RZ5E6R3G7FNyZT53kvo77oDM6Ssp799KJ&#10;FqG1KK2YZTMtFkdZgOPZoarvEWJV1rv1bWzkHt4x1rHd2EXNrqOi2lKxa9is7WC9to2W14RhPivY&#10;Mvf6WnUPG/UdWB/t6yzv8OE+7EGkx7xuN7TQ3XDUGLO824ZruVoIpzDdcbtaYKcoziiSfjRAWqRP&#10;2nwROqzzvHSic+w4tlr0V+3iuF61+RTGowhwKupKhe+VER/P44psakEQvjzWH/zhH/0xdzz1N5Or&#10;0ArCKiLzX1hlZP4Lq4zMf2GVkfkvrDIy/4UFhmnCti2kx31YG+350UvQLUvR0nMQ5Zb6aiAtAngG&#10;5efSoUsnNQwulWhgmqWozF3O/TSFaxpaDI7yVJe9OPUWkRb8LB29ib7OhrqnYepYjnZ/gqxRQZwl&#10;8C1L3cnQ5Slu64UU/XUE2VgLt3nBhQLVvVQbtJitfgpUVdlQ1c1s6lSXCYtI1VXD9eouZulUi7p0&#10;HrMNbE2QzjCJx2i4Dbi1NtzxGNWjAzRTE91xhI2Zge7xKerHJ/BOjgGuvlhvl+JxwRgSNVyWjYpq&#10;f/avPoZzo4XsWhfVWzcQ/fOPYL93XTu7a3YNVauKUTLmZQpDtT3UmdtRHqm+WDpGhP3t+F3s1W5g&#10;q7qDaVIK7IQiNH/YN4rOZR/KMdWOavVcWJbfFz8U2Cl8N/wO1s8GqGUZJl5dPTt1IZ/1EhHaUH1M&#10;zsdwHfVs6hLx8bYif//fTESgFgSFzH9hlZH5L6wyMv+FVUbmv7DKyPwXnmAYMLIc0ekQpvo0mS18&#10;2aFL8TVJgTBB4TFPmhEaE2qpcLkKIDEctZkoilzNrdINHeRqX+dbc7JxsT5Ky8+6fy/CkoW6hkJv&#10;UqR60cJ2kGBWqyBII+SqKbaqg3ele3rd39SfYUYHOB3WmV5okF3QWrE6SpeyrdpJ4ZbtsgoHYTFD&#10;mif6XNvr6jqY+8yoDoq3pcPYUl03YRTqpvUG8vUdON1rsNevw1T7xs5tFNe43VJ3UX3uncBg7Ij6&#10;liVT2HQ0nx+iuLUDs93RDYp7ffXLp8Zxs6nLaTHedNQQZRglA4R5uZhjXbWBrm/GhyygmF51Fm0D&#10;hvFQH2cdPMa+sx8UoDl+3CqW6ruqn7EqF8lV2Ybbwm5eh5sVSP0qQsPHIFN9DSI1uFb53C+ijqWM&#10;+YhiNQZXvMwQ3njk7/+byaXfNkEQBEEQBEEQBEEQhBWiXoF/bR2zwx6y3rhUdS9Dx2xUZlUPYwM1&#10;5xo800IKG7lBt22ZF81QDscA4jzDLCsd00mRIy0yLf5qh/ELYPkgi3XGdJDNMKn6qEyj0g1cULgu&#10;BdiW29HCbpiOtEjLxRK5cOOiA4z3IDpuRN2bAjWzqRmfQVfxmr+GftSHr85xocTtyg5u1m9ht7aH&#10;O60PsFe/oTOcT8Jj7Wg+nDxCb3aM48k+zqbHCOMp8jTWUSCp5yHbvI7C8VCEU9hphiJNkbXWYblV&#10;NgYWhegfP0Dlb3wTdH/zZwFFcUrNC7igZFni6bHD2T6CdKr3225XO6k5DuxXNney00m9uI5i9U71&#10;uj7ecJtqvNpYr2zoBR0ZTbJl1oFJH731FiZGiHY+RMW1gKqnRfRlVOpVpIx80YHVgiC8LkSgFgRB&#10;EARBEARBEARhdTEMmBstVLc7SE/6QLpkYT2Kv3TNng21Nvl4ykUIbWSw1ckCBrORkeIspUuaR74o&#10;YFYtB1keo2ubaDsOuNDhi2CZJEtgOjaMNNURHXRka4ewOj9JxuiFJ4iTnjo3RZjPkKnyFKYX4jSZ&#10;JSOM44k+xviMIAt05MVEHeMigRSrPdPXERl0G1PAprhL9/FmZRtdbw3n0TmOgyOM1T2Zc31v9Bnu&#10;jj7V18+SqT5Gp3ju+Siaa0Cji6LWREHBt1hkQ1PYzZD9+CdaoF7APTqmNyrrap953VUdLVKO4tN+&#10;TNMpzsIz7VKngL3pb+mc6stQsNZucdBNDVVuE+93v40P4hbe6eV4Z5Tj1kmI5jhAr1nBYXCMUzdG&#10;dXyM7aqnx1vnji/B0P1RtdIZLwjCa0MEakEQBEEQBEEQBEEQVhuK1JttZEmG5LhXipCXYa6EW4qX&#10;k6TAJGtglGWI8wJRwUgPE6m6josjUkjWYqvjaqc1k6M3HAt1M0dbbTWLMRUs8RxUXRSNz8I+xnUu&#10;skiRN9dObTaPojAXTnQtGx4FZbXZpqvvu6DcLwVtasILwdezfK7dqGMxPh19jH7c08L0Ai08p1N9&#10;fcNpwNWitY1wvsCjq+7DiI1Phh/r60y6ySlAX0a1iTdnParH8P/d34Hz3m2Y9z/RcSALuEjjKB6h&#10;7tRxq/6OFp7p+r7MKBlimk70PvvSdJtaVL8IF1/k/bhQZMftoJs5yB99gth3Mbi+jf1ODbMbNzDd&#10;3EbBZ2OYyOl4b9fgTnswbVMNzJKXFMRWz59DKA5qQXitSAa1IChk/gurjMx/YZWR+S+sMjL/hVVG&#10;5r+wDC6YSPdseHAOt+IClWcFUi1QMurDc+BaJmrmROdBB3rhQcAxbTW3KFoz79lAkRc6kqOpyvrq&#10;nKGjKBhLAbimpcpe9Ah/kbbrIlT1xGaBiE5ncw1pQRGaWcsmGraHikXhlzWaqh05MlUfoz54PlM1&#10;MwKDd6CHmfvcTC7BaBo6zoNCNR3Qw3igXdWpuopRJMd0FauNdVKA5pYUsW5HXqRIcy7CmOlrhskA&#10;mXZ3h6pt9hcEY4rSpUhewnztXI2hFc5gVRvI1JgTCt7MwGZsCXOxmX/tWxWdQ71YDJEUqn9sg2M4&#10;OAoOtWBd1s4xLUXlilPRkR4dr4vGZIZh2MPjSoqTfIiz2bG6ZoRB1MN5eKav4z240GJ7kmLsbWCg&#10;bldMQ6C2ZCHEWYR4NIO70dKZ1MLbh/z9fzMp/xIIgiAIgiAIgiAIgiCsMhR2uw24NR/Tx6c6b/pZ&#10;iifu2SC1YFt0LFPypcBCIdhAmDtacGVMBhdO9CxLu6oLZAgLW22W2gyM00wLystgvAflz4W4mxUN&#10;hNkQRTHW4jDjOiYZ4zkKxAXFaRNNu4oNv4qWbWmBt6rqYJtYFxcRrKm2MteaRHmkyzCP+Rudb6Pl&#10;ddCLzvF48gCfDH6BvtoP8xCDeKDF69PwBJNkqvocqM+J6slThzHzqZllXbXr6txofvRq2IaJawLH&#10;D2E6zO8u4UgM4r4WmtlvOrfbql0UjxdQbJ+q+9+f3MUkHet7UyinDE7o8jbU2O4EFtZPe5g5Jvad&#10;sh8U4unyZtQIF5Wk8E03NsemntlIzQ7OCwdZGC9/OUEY/8JbzYV1QRBeD/IbJQiCIAiCIAiCIAiC&#10;QAxDu2MLitPpssiKUghlxsYsYzSEjaaTI0EOzzJ1xnNeBCjAyIsCzI2m2Mqs6rQwMVD1jvMCQc6F&#10;E58VwOs2s61NLeJGqgzV0KzoqI0ibaS2Ms85zhN1LMdJFGGYRNqdXVgNTJJc1W2oaxNMs1S3gXX5&#10;pqGd3Yvsay5++GByD58PP8XB7DH2qjf0oogU1qdZGaFhqTpTVc9ZdIZztTH2g73XrmxVL93SFOG5&#10;VZ2q6neOdX9Lf17tCy/13bTVRRjPYJwdPhlT3/L1FqSh/k6uV3fV+Lb0mFxEL4yo+sD7ULDnD8us&#10;VdZxPa9iUsxwt23i4+ghJvNIkGVod7mqqxLnGFW7GMaZGuZENeapcP4E1edwMC4zqu2norkgCF8d&#10;EagFQRAEQRAEQRAEQRAWVPxyEbzoCoGaWdRF6Zh2jEwVNcCM5jDlAoWl6ExJmlEb/HEZHWLksI0U&#10;njqW5OoaVc4x6HAuxdkFQUahtazPCgtU7Jaqd0fVFc9L8PallMM60sJAzfYRqjoZscE4kVEasXlP&#10;YPkgy9V9F20zymPpTNVfRdvtarF5w9/CdmVHfW6U+c+qriALEWYeUtVH3/T1dVocLso+0IVNIZvO&#10;6s9Gn2i3NcvwHldBgTtNYwQ3busIFDOc6XHldYzlYA71RTb8Tax561oIvwyFcsIokXWng81Jrh3e&#10;p26GYTTUovpVsB2E9606FdXP+ajNjz9DkiENE1Q6XMBREITXiQjUgiAIgiAIgiAIgiAIC5g/nRco&#10;kmUC9fwTDOwwERQtmGZbHbcQFU99w3EegyEdzKQ2YKuShRZgGlYpiJqGA8Osw7V8LebyGGF0B+Ci&#10;5dXQKTzspepa00KYrevzxFbXEpalk7ofTzDLAoyTiY78aDuuFo9Jmees7qC2hZi7cA1TlK45NR2l&#10;saDjr2G3cVvnQbMPjNtI855qYYq4iPW1Zc40Q02ApteGZ7k6MkML5vmSMbuAYXKBx0KPyywe45E1&#10;QTw8gzEXzxeE6Uy7t0nLbeNa9bpu01V03Q5uhC6GfoEjO9Ii9dOnsZzFeJDCdBHl6hksji0TqXUb&#10;CxjL3NWCIHwlRKAWBEEQBEEQBEEQBEG4gGmZyJYK1IYWr5FSjDXw2biBH482YJotLLKe6X420ESG&#10;Nuq2A8fgUoMmEnABRQtN01XfDISZiappw3ecJ2Kq63iqegfDyEJYX0Osc7AL+NZpeV5dG+eM+niK&#10;pe5XtRvouluq4T4mqm2LtnTcNXUvu6xfNT3JKnrBw83Kto4fOQmO1OfTRQgplluFar3TQMWq6MgN&#10;R9VV1U7rDm7Ubqlzbdyo38YHrW/gZu2mukdXC+Bdfw1r/lMhfRmJ6k+QTnR+NHOrT5JzTO0MmPZg&#10;WKXozbZGRYQgC7QDepZOtUt7u7qj274Q8/lZUf29Zq2hE2Q4N2McZUNEeaj7yja9aCNacDe4+KS+&#10;SB97IlRfxLZQadXL5y8IwmtFBGpBEARBEARBEARBEIQLOFUfGbOILwuVFDDpsB5OnyyiGGUFToIm&#10;qhbFX+YyG/CtFHFmYZJ6GKUuktxEylxqOHqhRMugc5p50WbptDZseJYHz3BRd000fBsNk3EaKVxz&#10;psqWOcpp8VRMJhRWu14X65VrSFTZut1Q9fi62YzqoLCco1x0kBEZOTx1DYXgAru1PdX2WMd1XKbm&#10;1HG7+R7ebb6Pdxrv4U7rA9xuvIuNyiau13ax5q2h7jS0gHww3ddu5IuO5IssnNCEwrlrelrsptjO&#10;Ph/bEaIkhtE7RmGYatxitJyOrp9i/OFsH/2oh7PwBC11XVfdm/1aV/3byxuopwYGarwP7Zm6NtJ9&#10;vfzDvjt0rV/60W5ujod6liYF6uehuheMnj53QRBeHyJQC4IgCIIgCIIgCIIgXMDqNoAwXi5Gug6w&#10;ps6fj1CcDrSIPU0MuFYbN1vX0XUqcIwUNWeIihWj6TjopSmG6QZmWRsRRVUrgmdOkRRTNLwuNqvb&#10;uD4BtmITt48n2Hl0BO/jHyOo08H8SAu7pIwAeYqljvMIncWZkeHR9D4myVgvpehbVZiGq2M3yvgN&#10;W33PkBaZdi+Pk5H6bmmh9jKWYWsHNYXgptvSojKJ1c2OIhfTvLyGYrhvV/T+LJlqIfkyJ+Gx/qQQ&#10;HqYhHMvT9d2o39KLIEZpgAM3UnUniAYHeqFJwjY7qlzFruFwdqD6U9HiOD8pmN8Kq7AsGw/sMY7z&#10;kao70NdwI8zM1jEm6nr2kU7xxfmLW83wEKrnd6Y2pFkZ5WEtkct4nOPvyAKJgvC6EYFaEARBEARB&#10;EARBEAThAkajimwWIQ++GKfxBNMENlowKFZnOZLCxFnowYCLoKA4aqFqFKipYh6mqFlNeGaKlj3D&#10;ltOHo85RbO64HTQfPoR/fIio6iHOUow2N3G+t4veh9/AOKHoqipU/7mmjTW3FIopvJYeYAtRFmB/&#10;+li3o+m09Pm6UwOzp/vRiRa36SD2LVdVQxcx9GKI7zbvYK++p8+9DKlqxyfDGA9GMcyCCyUWugV0&#10;WNPtzIpPg2MczB4jVG0idCgzToRCMN3N3lzozgrGpzBKpKXb0XaaiBsN2EmCamohV+NjqjFmP6/Z&#10;67jlbKOSqTFIM+y6m6j2BzBtE1mjpevW0SoUvlUf2R+6sxk5op3T6p4U5a/KpOb4hmpjf6CeOSqq&#10;jXy+l8lUA1hm2TlBEL4S1h/84R/9MXc89fvFN2GCsIrI/BdWGZn/wioj819YZWT+C6uMzH/hRTCf&#10;uAgjZP0JbLqpl8U/LPKK6bT2XESZgyw30LB6MItMXVLANTJEhYVpHmDdSeAZjLtIcZZm6nIH7TBD&#10;Wq3irO5iUASYWBmG2RRFkaJqmuq6CGluIoe6h4JhHGlROoQdi/dLtSjLqA3LcBFngTpfOqZHyQCz&#10;dFb2Rf2YRg7GilDaThDpiAw6oBeZzi8iUb8zDycZJkmOofrCKOZhnKPmmGi5TV0XHdTDeIBpOlV3&#10;MXQb6PKmeMxfuX7cxygeqt+/WAvHpXjObO4YSZbA8qsoRqewJyMUwRTpZKjGIkOYTJGlMYJojCwO&#10;MPUseO1rOsubC0HSMc5FFBmYQhgdcr22p9vDTGqO01U0rBqsxMapUUVOBzU31376fBdYJuJT1Z9C&#10;jWX76cKSwtuF/P1/MxGBWhAUMv+FVUbmv7DKyPwXVhmZ/8IqI/NfeCGmAct1EB73YcyiMvJjGbYF&#10;hAkQxSg8F5PExJqXwDcmsI0MlIQzmOBig24RaqE4zFXddOGqY+2zASZrXfSjc3VLCqKFFlubTgez&#10;PNKuY1uVzQoudJigbtug1Mrpy9JZkWtxOsxCGIYqofZNg1EeFLXV3ecaK8tRCDaNFBWrhpbfRM2u&#10;lycvQUfxNEtV+00tbi9gtnaSA75joRdmOI/KbcO30XQ9HQfC6A7TtDBKhhjFI9VzUwvEec4YlAl6&#10;8blq6wyR6lfHa8/dz7Yan1KsnqQzNDp7MHtnOO9WEbgGjrKB2vpIHBt9THGutmE+wTAcqH5lGMZD&#10;7diepmMdD0LXNLO6B1FfL7DIcXgeHbcFI8wxshuILfU8Z2H5XC/HfHAshhNEQQx3qzM/KLxtyN//&#10;N5NLv22CIAiCIAiCIAiCIAgCaj7qNzeRTGZI98/KiIdltGoAhc0pBWhmNK8jgTrGRRELA6HaWk4b&#10;pmkD2lkNHbfRyHMU9TqmyVhXQ9I80wLrWqWLdW9DH8vyGC07h2f6CGjwVWUo7HLT59UnxV3e2zQc&#10;7ShmNIY+oKjZDaz7m+p4VYusPNywm+XJJaSqwCx9Kkwv4JHNiolhmOp9T3WkaptozjOZ6ZhmrEbH&#10;6+g+cNHBqlNFkIZ4OL2PWTaDoereqnbBxSTpwKagzIUgeS3F7a63XtZVa8KO6Q73n2RoT5KRzpHm&#10;dy6kOE5HOJodqDGZaRGcdVCY58KKFMCn6UT19enPZSjYr/nr6vmkqFoRPrRm2g2OWgUISsf6ZWzG&#10;fzCLmi5rQRBeGyJQC4IgCIIgCIIgCIIgLKPbROXGJtLeCNG9o/nBJVR9IE2pJqMfWTiIdpDDhGNk&#10;agPOkx5meY4AFiZFgcJw0IKjoy8YgXER27DVvyaqTl0vVGgwgsMoYFuZNvUy1qJqOWqjM9vSLmcK&#10;uHQo00k8U58UkHkdRVuK12UEh6td0xSPB8lQ32sBBV0Kv8Q1DWz6dFs/K1JrGVod5pk138IHLUcL&#10;7gsoIJ+Fp7pfWZ7hODhClEfYq93QudCMHzkLhuqTmdAUwqeq7U/F3kz9FBTuW110cg8Np4Gt6o4W&#10;3R11/UXYZ9ZHQZr91N+XRHkwB3sZvO8wGqjnY8GFGvN0pPulO0QRegkmnzPrW7Z4piAIXxoRqAVB&#10;EARBEARBEARBEK7A6Dbh7W4gGU6Bk/786CUoalYrwFFPC6/nkYfD5LoWk30ksIsI/TzHIMlQM2xY&#10;eYLIc5DGAVqxofOb6YwmcR5jnIx0jnLH72oBepqmaKhbdKwCFYsCNh3AFHwLLcDqhRQVFGljVXe5&#10;SGEpok6SCY5mRxgwj1lHa3Sx5W/pcwvoZD6PzvS9n0eaF6pMQRlZ77dd84lAzQUdpwj1vSmCU5D2&#10;TVuVo2h9pjeK1uNkrIVkXsd+Hsz2tYhNKM5TbIbqI8dOjRRabhs1u6b6yvzuZyn7/9RRzu+LRSQv&#10;wmMX87bpqqZDu6mqndoZDt0hEj4DHdtyxTh4Li8UgVoQXjMiUAuCIAiCIAiCIAiCIDwHo9OAv9HG&#10;ZP8MOYXqZaZcRl0wm/h8hCLLcRTUcTe8gajwMVLf46QUZUOKvEWCIBnirFuHOwvRyulELh3PFE7p&#10;Qj6c7uM0ONZiLoXoozjBKM3QtQt4Oqqj0EKwrTZKseWCg5auh5/UrMt854oWd+lqXvfXUbWqXxBq&#10;iW9XcB6e4SDY12Up9jLP+jKDmMfLBRJ9m+7spyLwUaC2CcXnCuIsUW1KMc1K4ZmZ1EkR6zZTQKYg&#10;fn98V9XFvqU4mD7GwewxDtX9ed/CzNWgM8G6FJK5Twc1xfrLwvPl7yzPMVuMDze+AGAOOEV/ludY&#10;tOwadtSzMYIZTt1U3beq+1UO3BVyGc+RL95SEISviAjUgiAIgiAIgiAIgiAIL8DeXYfbaSB8eIwi&#10;LIXXZ6D7tuYD45mOiRjEdRzHbS2S1m0HiTpG0ZZCM0XrYdTHuFVDNcnhGa4WmRfRGsN4oAXZi4zV&#10;NedpgbBgPVwcMQaXYqRsSgc2RVkt4arrysUBc+1kdkxHx2WwbsZwaNH3Ajx/o34LcRrhweQ++qpd&#10;XHjxIhRvs7lA66h6ooyLMpbfKTKrVuFk1sR5dE2VsxFk6pgqT5mZ4jD3CUVito3t4D5d0zy3P32M&#10;w+mBjh8pChOFoa5V/eT5TX8LVbum+8axZHsJ+3k5IuUiXESRG13cvBfbwsUc99IqbqUNnYn9uG7q&#10;eJQ4r6o2qfGme7rqzWu4RKTOUZTncxYE4bUhArUgCIIgCIIgCIIgCMKLME241zdguQ7Shyfzg0vw&#10;XYCL6fXGWgaO8hZMVNQnhWQDsfqkc7hlFqibFobZVIuwW96advbahqPKzfOVs/hJ9jJdz1xcMMgY&#10;Z0G3dfl94SCmuE3nMzXtuW6sxVmKwYy3WPe34BiurmdxzQJ+rzt1Ld5OkjFGyUC1w9ci8gK2Ps4K&#10;NBwL12s23m3asObVnATA8Uy13aTJWPVRtZv3fKe1h7bfQsXmopFlfAnbVN6/QMdbx27tFrp+V5/n&#10;uaPpgRaO4VWQjwaYplM8GN/Vi0myfxwjCt6EwvZlsX0ZFOldq4K1+hY2jBrcSYR8bQtndoYgnegy&#10;07SiP5Gk6t6lAH6ZZKDKcoCdMmZFEITXgwjUgiAIgiAIgiAIgiAIL4Njwd3pIgljZPcOr84ipsBJ&#10;DTbNEKZ0A1f14a7jYtPz0HXparZQMUunMyM//McP0LVbpes3Z+REDOZJF3QRz8VnCtsUdhNVnjIz&#10;xVketwx1j7lDmU5qRmjwuAkXDbeJ95rva5G27XW1OLzImjZUvabt6C03CuzUd+FZFX3+LDrC8MJi&#10;ihSQblRt/O6Ghw/bDuo24zMMzNIQh7MegqzQffXtCLbFbGpTC9O87yydoOuvo67aYqv7MIuaudNZ&#10;wT6GWtDWcRyqPYzjMExVJstQmDY8u4zmYH90O1S9F/Ok1VVqFCjiU2D+ovBOuMBip7KOm5GLtbMx&#10;7PEYw509TBI1fuY7CNKbMIymqkM9s1zdg+r+FREfSZLCpji9eAMgCMJrwfqDP/yjP+aOp373Yvn9&#10;ElYUmf/CKiPzX1hlZP4Lq4zMf2GVkfkvfBUMz4Vd8xEe9rQcatYqpav2MnRSn48AnoeLlhfofGcm&#10;RkdcjE8xy5nHnCF2bRS1JupnZwgbDYRpoMVnUmgB1lRbeQ3hGQrZFGm5QOLixzS+GD2RFi31b1uV&#10;mcEyDYziIUbRCL34TAvjZubg8x/ex+H9E5w96sFR/ao0qqhaFWxXd7Sr2pwvymjSQe5YsObfDfWd&#10;ERtHs33E+Qlss61F97ozgW/FcG1PlXUxiSdoe+vo70+w1l5Xv3sxfJ4zbO0S58KNjO/gYFLMrjsN&#10;NOwGrOE50OIikczZtnXkCfvMsdZObC3WsyEci4rqfUXVyZxrusjL50Ex3jU9bKm+uIMBTtZq6NkJ&#10;ToM19CNGe2So2Yc62iPMmtAaeEoHtXp2S56pbdsIT/pwqh4MuuSFtw75+/9mIgK1IChk/gurjMx/&#10;YZWR+S+sMjL/hVVG5r/wVTE8B5bnInh4Att1YDB3+jIUOOMMcG013yy0nQRpEWGUxDruY5bRRVy6&#10;grmoHywHFVXOKwwkjo2KzUX7WhjGu3DMAUvpshdZCNSkjOmooeJUtejr21wYEOhFObKijbaXa+Gb&#10;+dJRESLIA6zVN+D6Hn70T3+MO997F1vXt2HbDupeA9VKC7bjwTQpSjtwvApMq9zXmyrHT1NtVXXf&#10;jbqHjZqBrVoLrUoHVbcOx/JQY11qv1Jx0Wp09Pem31ZbB+1KF027od3gXX8NNbumReia6cMIAxSe&#10;Gld1/yCbqX6caxGe53MK1XO0o9pIVQ3BF44vYAxKl4sh5hkOiiG6blfVUsM4GaFqn6mx72uxPMxb&#10;yCnwhwnzUtTzUNslDNUHexIgTTPYTYrqz4rYwpuN/P1/MxGBWhAUMv+FVUbmv7DKyPwXVhmZ/8Iq&#10;I/NfeB1QpC6SFPHpAO52maH8DI4FBJGadA5argPHmCCcx2tchpEeXrWJ7ZmBa7XrWM/UtZaPWWHB&#10;tQYoAz0K7Q5ebLbBRRXL+A9iGGYpduuSTKLI4JgJBnFFO7UH8QOYsFEYGRpOU7UlQLvRxc///GP8&#10;zr//O/jhP/shfvSPf4rPf3gXnY0O/uU/+Jf4+AcfazEa6hb/+P/1Z/jsh5/h0WePce/nD/CXf/ZX&#10;+M3f+y18/oP7+Omf/RRHvzhCHuf4/K/v4sFfP8LP/snP4XkVVKs1PPjRY3TX1vDn/+9/iQNV7pN/&#10;8Slufv8GRtFQx3tULOZ0R0iKFA7l9ukYRr2lbluodg8wS6e6nxfd0YtP9vZiBEjZ+xJmeG829mCf&#10;nyBptdQFXYTZTJXvwTW5iGKoxkONPbXptF4ugDicljniSwTowrKQnQ1gd5pLRWzhzUb+/r+ZyG+S&#10;IAiCIAiCIAiCIAjCK1IwI3kaorKzNj/yfPpxgVkWwl2Sb0zRlTnShuVi2KgjnPYQUagNZtiu+Ngd&#10;AWtWAw2vpYVcS3uODWQF5dunahuzpyl08yjPEcso4JlD9KICaVGKt1W7roVcLoK4/+AQnesdHD46&#10;wvB8hH/nf/FvodapwVP3TeIU737vXbzz7Xdwsn+ArRtb+M1/7zfRO+jjd/+934aRAtPhDOcnffze&#10;f/TbqLQb8HwPB58cYe+33sed33sPuRqnZJbAsnz8xT/6oTr+DbzzO99EtVlFqu5/FhxrZzdh3zYq&#10;m6g8fgi73kVhMt6kQDjP1CaLrG3q0xw3Hl+cIxf3FyJ2VMTaCV51WhhFkbrOhmN2kBRdWGZD12ng&#10;FBU7LgXqarnI5TJM30WeZrpfgiC8HkSgFgRBEARBEARBEARBeEWKwQRGXsBs1+dHlqAduGpT5cLM&#10;hGu5YJ70RbgAohZIVdlxPMC9ZB8fWee4a45V/RG6D/8SectBuzfCtcen2BnEWKtsoON10a6s6SiP&#10;hRBLfNPBur+ujhRagA6zAJmqP8591ZQ6Wl4bDdUWq4hRcWo4/vQYu+9dQ/9ogPV31hAEFIsL2K6J&#10;v/13/yYef/YIw7MhTg97uPH+NRzcP8P7v/Meemc9NDeaCMIpTKuA5Vo4vXsEu+Lo/WvvtDEdTLG5&#10;t4mjB0dob7Vxeu8Ym7dvYng4QnezgziNtKA+SUeYJmMM4z4Y6WEUaoyaHd0fxm90PdUfoxw3Helh&#10;2nrMFmI1+89jF8eBUNyOs0j1PUIWpbg/dPFgYuHh2MRJUMVZWEVSbJSua1VX1d7XiziiqsaKQnXy&#10;bKwKs7dNda6Inz0nCMKXQwRqQRAEQRAEQRAEQRCEVyQ57sPo1HXG9FKYL02BUztt6WgGYgrDOpbD&#10;VFspp6bzBRP5OU2Zo8zM6BSzbIawVcW4ewNDewNHGw2c3txF0migfnKKzmkPneNzrM+Aqs2FGEuS&#10;IsMwHqo9Q9+HOOYp1vx7uG6ZaJwPYYyHqAwCtBIL0/4U67fXUa17GDwc4OEP91Hx6zg+OMXdn3wO&#10;w/KQqDYP+zNUu12MDs7QvaU+h0Ns3FxX5w2EsxA//Sc/g+NTnHawfWcbRZbDdhzU6nXMRjN0Nhvo&#10;7q7hwV98hJPP7mHj/U0EyVQvgLjhb6HmNNDxNmAeHyLfuzWPKinxVRt8q8z55qhxUUVGdyygEE2B&#10;edHfRQwI4WKQk3iM3HdhpZEaXzrPufG9gYFeWMMo+QCWWVf3tFVNc1jHXAB/Bh6+cA9BEL4axp98&#10;dE//tjUsYCz/6wRhRZH5L6wyMv+FVUbmv7DKyPwXVhmZ/8JXJk4w+egeau9dh9GqzQ9eIIh1GSrQ&#10;hW3BqHiwzQR7tRN4VheT5BBBNp0XXg6zpQ2jywqQFsygLmMwHNOBY7laIGXUx/okQew66DspZslM&#10;n6dgu4i+0IKuW0cTPqq9EYadFsb5SJWzcd3bAoYFGk0fWZZiMjHg12soKhZSM8XoaAS/2YXTbGJ4&#10;0sPt3S5GZwNYDQPD8QimbaIwUmTqOsuxUGQF/JqHKIlheAXSIEOjoa49H8JT90jTCoLzHuoNV40J&#10;8HhyV7ev7bZxo/EOrGCGIgpQdDZQ5MyHzrSg34t6OAz2Vf+mWnymGO2aLpIieeKivshCqCY8X3cb&#10;uD428Xn1XRzP1DXzc4Qyc9Ueo+EMMUquYZbOrz3uA5vtZ4ToIkoQ/Ow+vA9vwGJOtfBWIX//30zE&#10;QS0IgiAIgiAIgiAIgvAqzCLANPVCic+Q5aU4Xa8AzRoMxkUYBnw7x5rfQVy0MMt2VMEl185xTQqf&#10;HobRpiprI80b6ntZns7iJIsQxFNMkwmG6j613gAtf1MLs4z1YJlFFnPLaWB3qppycorRxrcQZmXs&#10;Bc8/Cg8xaIZ4jCGGToru3iaqyRBJcIJZ3EN1zcJa3canp32cqj6k0Qw1isuqj6fpPvZnd7E/eYAT&#10;4xGOsvvYzz/H/cnHeBx+hgeDT3EQ38PH5z/CEe7j0eg+fj4IcN92cZDfx+PJPdWOuGxvkan+TACK&#10;0822FqcJxWlCAdsxyv4vBGk6oylu8+cyC3FeC/Sq3WsV1S9bPQuo57IELpaYFLYqf2EBSy5wmT8r&#10;fhPDFPe0ILxORKAWBEEQBEEQBEEQBEF4FdKsdNYuWfBQR3sQi3EedOfmMI0CvjnB/bGptgTDmLnR&#10;S5zXc5gfnRUJHGsMR11nGRROL4qrFEgLddxEVESIGw1Ujw+wY3bQcppoW3U01ee62cJa4SMwC5zv&#10;3MbRbIAk14EYmKUzvR1PD3A8O8RxeIK/PvnXOPaq8DMTdaelc67zQrVFXeNZwDAa4Ge9n+is6LbT&#10;hql+NivbWhjP8kzHddCevBDIeYwbRWQ1AmpLVJmZFsjp/uZ1FJwHUR/jeIiC3brgfiZs6zSd6vpY&#10;vmJXVFt87a4ue/JURL7onF5Asd+JEvSjXNXDRRe/CL/PsqZqxxA1+y58a1KesChQP11w8SJLTNuC&#10;IHwFRKAWBEEQBEEQBEEQBEF4FbSDlirlEqVyEQmhTllGgU1/ipYTqK8zRPlMi5uFFmw9LdwuI8op&#10;SBdwzD5MDNTtBuUJBQVZuo555yQvYz3OaxYS34Mbx1ibZlifpNgdZdhITJjq2MDJMQgfqSt6SIqG&#10;uvaLudl0J1Mo5uYhgm1YqNmlgM6u3m44qNpDPJ4+wCQd43h2hH7c04L0dmUHt+q3caN+C3v1m+j6&#10;6zpm5CJ0QvtWiobzWN2rp+8TF3EpaCsoNp8nfcyiMUw9PgWCVPUrOsMoHmIYqzEwLS1MG2pE3Hn9&#10;us2oqa2undILl/UCji+jTXA+wf36DibJcsHZMkaqJMfUQL4YmygpF0q8RFGoOlR7L+ZcC4Lw1RCB&#10;WhAEQRAEQRAEQRAE4VVgtAfjH+KnC/k9wTLLmI80Q0pLcJ7ANQ0M4usIsxYoLJPFZ8O2UbdsLaYu&#10;0K5fs4AJunkXJZ9CpzAzpOkmpvjLqI/H1hT7ToSzioVRu45et47zmoNB1cG0iFRb2NZINa2mrn+6&#10;wCBJiwRJHuuFCp3eGXpeS5XL1bGymxu+akl8oB3XhAsUcmFDSsC8rq6u63praLltbFd34FlfzGam&#10;qBxlFOdnqr1T2Krta6p81ami7XVUP6pqbAJMs6mO7tDXGAbGyQiPpg9Lt3SeIUwD1YapXkDSmfeB&#10;zuwwu67aWUWshf2nWOo+tbhAv7GN84Cu7mfH0jZiVO0DtZerNu4hzsrFGLV7eokIzSoMk/ngIlAL&#10;wutCBGpBEARBEARBEARBEIRXwaFAnSOPviiIaihcUqQGFyoEekkNXW8EWx1O8tKdWxQGwqyBHA5i&#10;VcgxjSdaKIXPrEi1O3iZOE3oPKbYGqSBqiODb/na2ZsXGSb5GOdxD0fBMU7CEx2PYaj7pMWmutd1&#10;1bREl6OwvRDFGZ9BMbdpeDpfuuG76ryBSZJhmKS4N76rheOaU8dOdUffU8d7VLfQj/ra7RznEaIs&#10;0vEeNbuhRXT2hVspgJcRJfQ8s2vjeIIkS7Tbes3fwLrOia7CoACsfnyrgp3Kde3QZlwJ3dNNt6Wd&#10;3RV1zrXYRkttPfX9Y3XFVNd9kY5Zh6euPUrtK0aSsrSj2rarRfsk/6Jwv5QogeE6kkMtCK8REagF&#10;QRAEQRAEQRAEQRBeFYqvzCm+jLbYqk91nsS5g7xIcK06Q93JtVBNsTRIq4iya+q8hVFK17ChBVfG&#10;a5CMURJXQLF4kbfMuliWn6VAS4G7XBywJIdr+XCMAlXLhmueqWtT7UpeQLF3D21sH/dQuX4HlupD&#10;mIWqjglOgzMM4hHeae1hq7qBQTTANJ3pNlAoD7JyP8wi7YxmC3Zre9plzf4wdoOCM4Vontfis+3D&#10;Mi3VDkuL0nRTd60G3OKLGdF0Yq/56/q63doNvNd8H22vi4bTLEVq8+qYFLatQSd4CkQ63Ho5uTo3&#10;ipuq/XwWLyFQL5zVT8ZXEISvigjUgiAIgiAIgiAIgiAIrwIjPChQL8koBm3TFI+1i7pkmERoW8e4&#10;VXmIjhfqYxRiZ2kTprGDplsKroy8oJuZ2/OgS/mJI7nggoopbNPSwvTi2tKBXd7HNgs03AjMtAZC&#10;da4UpxeO46pRgTObIXBtHOVn+MXgx/hk+HMczh5hkjC7OkWeG6jaNiqOz8pxEhzj/uSeOj/RDuuD&#10;6SMcB4c6H5riOd3WNrOt1U+q7ueYnnZCb1W28EHrG3i/9SHutD7Aur8Jz/ZRf/QIRrWJeC44cxjZ&#10;uigN1L+FFtxZL0Xr0/AEZ9EpGAuybKwoTu9Q9D48w8DtIs7Kfi6Dz2OneoDtChe1fEnRmSL1fHwF&#10;QfjqiEAtCIIgCIIgCIIgCILwKlB8pkCZPnUhP4HRDzxHhVXRsofYcCgi5/AwhYWhKlKe47+DuIVx&#10;UkEO5kozH5pCqamd1IttAd3CC8cwy3DPNAwtWKf507YsxFyej7NEC9iMA4nz47LAJbI8QYQUcbuL&#10;09mRuqaM61hosBS7748e4ue9exjFY+1ojrJQ3TNR7c50xEfADOlkqu81jUe4WbuFneo1bFa2tahs&#10;qD43mHFt+dpZvXCAG+rTHJzD3NhDXm2oI5kW3zmM/egcvaiHg+mB7uM0nWCm7qHFd/XfwoV9EbrB&#10;t7wNbJzHGNz8NgpH1V8O2VLYB8pjm5U6Gm42H90XYKq2v6yYLQjCCxGBWhAEQRAEQfj/t3dnMZKl&#10;6XmY37OfE3tERu61dXXPjGa4AAIF2aZ5Z/jKkFfRsAEDujJg80b0BQEbBgle+MKAIV9JAkz7woDv&#10;aMAbOdLQAmFaoixIIjVUN4fdPdNd1ZVVWblELrGf/Rz/338iqrKyIquru6uqqzvfJ+d0RJz1Pyej&#10;6uKtb76fiIiIvgjbhGmayOKqivkZElzqgLqq7B1nbeSlBRcJwtJAiQEa9gEcs+pfnajdzuMmZtka&#10;TkJX7Ss9mwtddbxcluTU1VK18ZCQd5EhwzWftqeQEFtCXNmm24FAXV9tX4bCl0VIcRyo13CEnUmO&#10;llPX7TNkYkU5h7QDkT7S0rtaziu9oOVc0ie6YTf1eKQCXNZL+BxI9bRpo++vY6e2izuNd3BbLWfx&#10;ubrvqg+3BM6JbiOixjQZoehvqs+hrmKWkZ/FJ4iKUE/AKJNBjtIRPpvcxyAa6Kppub78LAP7p9RY&#10;ohSTdg9WGaNuSb/txaYVpmkTx9EWfnKewigZkxF9Hfgnj4iIiIiIiIjoizBNeO0a8iipwujLHEtP&#10;pifC3MRp2obE1eNc2l0UcMwTNJxHCKxY75MUHiZJC2kpExdu4nJV8JJMjCiXk77OEvRKQLzs8SzH&#10;SGsLCZYlwJWQV9p+SKA8z2a6wln6Qj8f6FYh9iSf4chJkTRb6A9m2DbbWPc3UHPq+pjlOSWsnqRj&#10;HRzLenld8/o6lJ4kYx08L/tfy75JIU07DByHxzqk9kwfUTavgmxbnVuqkZUirwJ7CaylbchhKJXc&#10;KWbZRI/9WCq7i1idM9P3IYv8I4GE5s8qEfht2IgQ50NMMwPpopp9FdkiLcCHiYNz+XXKSvm91n15&#10;9zxp7yIl2S8IvYnoi2FATURERERERET0BRmNGhAnVWB5Wc0HkhSYV/2mZ1kNJ7mJMK/CVMc0UbNC&#10;1OyP0Xb3Ie0vslJ6UjeQFNIjOtP7rSLhr65sLquwWCqbpc2HvJcAWa1d7CnZeanDYdkmeapUUl/O&#10;VaUSuVhUe0tP55NyjnC9By9L4A8OsTkrdGsOOY8OpO0m7jTuYjPYRt2RliQW3mm+i3VvXY9tmAz1&#10;uSTQlvcSjkuLj77XV2MrME9Huj2ItEmxjh/BeHQf6VYPcTpHpu5djvMtF4HlI80TPfmiXEOuFVg1&#10;bNV21HZfh9VRpp6V+rmoabfgqOecex4Ow3M8nOXqnIuNL0P+BWA0VSdSv98VzCSD226oXwQjNaJX&#10;hX+aiIiIiIiIiIi+qLqPYh6jXNWHWkiIqbaLuPAQLoJsV4fTjm5OISxjrNZV+zlGgZqtzqk/rSYh&#10;sQTP0vojyiXQrfpbp0Wiw1p5vyTvrUWFsqGuGBchpA76IgmEJVheVj1LSD3Ixziq5TjqeHDdOtYT&#10;C02/auuxU99F2+2opa1beMjEh9N0rEPju8330PN6ugxZxiITJkoFtVRP2+q9TM5Yt+vw7Bri+RBx&#10;Mke0vYNRXsNBKK0/1DNTx0ll9Wawg/VgU1dod9U5bzZuq9cuOuraEnhfJS5iTJIpQvVas9uIr/j1&#10;XClKgeCK86vfYTgY6meuHsZiJRF9VQyoiYiIiIiIiIi+INNzYAYeypPRYs0lMpHiQloYsI0efMtC&#10;3bZ1RBwvqpYlkG3aM7zbeAjfnqLKiWXCRBumIX2ln41ulpXSq0jYLMtFMnmitP6QKmvP8p8sMsHg&#10;kg6pFz9ybpmkMIpTpHmKrNPBGurYmgHrjW3UHAmRK3W7oUNrGZPuCS3V2OpcUikt66SC+uH0AQ7C&#10;fZxEElJ7qHtdBG4N3vAEUeBiHJ4hyhMMwlK39KgieGlZItXYZ+pdNb7z9ByH4QGG8RA36jexGWzp&#10;612Wlqme9FH6VvvqGdbt1e1SrpS+IKBWv+u8LGF3nj4DIvrqGFATEREREREREX1RtgWr00B4dF61&#10;hVjlwiSKZemgZxloGAU85Lq6WRiQCuYEdSPElnuIKJOezS7SwlqEzU8nP/wypIq56bZQsxu673Pd&#10;rqn3NR0CX1QFy9V9SIW2tOGQViKjaIRi6xZcv4UbYdX7Wu+z2FcmQ5SKZ6mUlv0NdQ2p7g6zOSbJ&#10;SJ9L72oYume0NZ8C+/fgSJ/n3gam2QTD6B7ea43V+CZIpf2HIsdJT+uq+trS7T7EaTzAR8MPcR5L&#10;eG3oexI61lbXkLvy3JqutF4P2tiqPd/W5Eq6yl3tvSrUVtumh6dwWh7gf7XfCRE9iwE1ERERERER&#10;EdGXYEsFtaSfEraucqGKuu7MdVXwvLQwfqbtRIG8yNR/TfhmjsBMYBjS8kOWq3tRryK9mpeB7ZJr&#10;eWi5EtRu4Wb9tm7LsVO/UU2uqMZz2TLoFTLh4Wk0wCQaotbehlGq7RIwXziuLAukeagDa7m2tAjR&#10;lc7JOVpeB023qfeXqmrX9mHs/QzJ5hZONruI45me7FDy6/35PqZZiDN13HF0hEF0rKuw0zLRYbW0&#10;RNGtTdSYwnyu25vIdlmWZOx6X8mZ1WucZxgll5uavECqnrfc2ornUoxmKNMc/ub6Yg0RvSoMqImI&#10;iIiIiIiIvgzdh/j5MPMJCagXvadP4z4yCaGNAnHxbPBsm/K5mtCw71hoWhdD5qo/9cvQIe7iPMv2&#10;F/K+6/ZQt5u6clomY8yKqpWGhNTLfVa1yxASAD+eP0JpqL362zAn5zCMXC3V/hKKe3Zdn6MKkBPE&#10;0sc6OsbR/EBXZsu4XMPV50CewXeasK0aLPV8pNK67baw6W/DVvuM05FuC3IWn+p7kTEezQ9xGp3q&#10;cFpak0jV9mWyr1yr67ThpRmyvFRjkx7Yix1exmgGNILFhwuKEul4hlqrtno7EX0lDKiJiIiIiIiI&#10;iL4MCZ/LEngmUL5Ati+qqNPcgYtC735RFQ5bMCFVwiUstY//TOZ99YSAl0mLDQlppSWGnFeYhoS5&#10;EtaaGMZnOIuOMEknettyKMtwd/leVO0y1I96nWcz/PnZ+/jp8EOEm7uwHnwK40IPa+lxLdXT0v/Z&#10;Uu87jkxm2NPnDLNQ94vuemuA9N0OAhTRDLm6zwfjPczUuS3DwXqwgbbXfTIOCcYlkJ7nobqvVLcc&#10;qTsNvX0ZVAvHdPS9Cddy0Td7SGvryGwb53EKz7z0wK8SJvIvBXLjixVPlUmKcjyDsdFdrCGiV4kB&#10;NRERERERERHRl/I54adUWBfVPklp4TyvIV1xSGDOYRtVv2qJqe0VIemLSEC8fK1iZROF+hGzbIJB&#10;dKSD3VE20j2fG3YDa/6aDrKvImeR/0lVtITF0lZDekI/njzEvNmAcXIAR9J2tZhqkdvK8lQH3NLe&#10;Y5wM9XmkhUfDaen1cRahuPEuoI49jU+RFLFcQgfQSZ7oyRtdowrk5bqLN+o/hj6PhODLZUkqrAO7&#10;ho7fw1awDWs0xqk6z+F8jg/VEAZR9Rw+13QOdJuLD88qRlOUlgmz7i/WENGrxICaiIiIiIiIiOjL&#10;cOwqhL4wGeIzOg1gGuq3WWlilPoIVwTUUjUtzTlMSD/lErZRYte1UbNcOGb+wiBZuLanjn/apkPC&#10;6WXAK+01pIr50WwPp9EJikIC50Jdw4FvBfq4i5afJdB+EhIv+JaPOJth6rvIWj0UB3uwDh/AONyH&#10;p+5Cqo8H0QCzbK7DbRmP9N1O1fXP43MdUKvbkyki9YSJQoLrXC0SakvwLGG1XFcqo6WVh2yXPtcy&#10;qnEyQirtSdQHx3B1IC+V2I3Swfbjc7T2H2O/voF7swIfj9TTVNda/PvAi8nvT/8uV8dk4cERjHa9&#10;2oeIXjkG1EREREREREREX4brwLAsFMOqZcZzpBJ6EfKWpYFJuo5ZXvV9XpJ82zer7tH6Mwokal/b&#10;kFA214FsXlRtO1bRLS50vFNW4a68Fpn6r+xvqfNb6nMVoFf7SVXxsQ6goyxUQ5Tot7IMpyVUdlf0&#10;eXYsD5u1bT3SUR5juL6NdPcuUG9glk6wP3uozivtN6QK3IFnenin+R5mRYh5NsFn03s4LWew4xSt&#10;oqpGTooEo+hMh89TdQ5dKa3uVUJsuQ8Zk1Rwy305lqMnWqzZdb1P1+vghrOORpRh1m3i0UZTXese&#10;LGO6fOyaPOOtYIqWO1XnX1FRLZNcXlEdXZ6p321hwe+srq4moq+OATURERERERER0ZdhW/AaAcLh&#10;dHWp7jL8LWXiQiCwQ/U+qdYtSDDjGM+GpvJZjpAzeotguuoq/TRMXpLgtmp7YashPB1DUdZQoAWp&#10;YvbtPqKiD8fqoeE0dGXyUXig1gdwzaqlhgTVUtWsq57VdeqWra99McAOsxkOZvsYRIfYm3yM/dl9&#10;PJ4+QqZuwpmH6Pvr2K3dRM/t6XFJoC3X0v2nFanAHmdTxM0GUiPT1xLSO7ru1HXLj47XUevlbqtt&#10;EkTL/Umg3rVauDXKsTU1cCP2sZ346Bo1hI6JIyfRPbbDbKzGfajO8XQiysCSHtsP1L3eV2M5Waxd&#10;yHP1sNTzX/QKf4b6ncZHZ3BkYkS29yB6bVb86SMiIiIiIiIiopdh95oos2J1mw8Jd2UppYpX2mqU&#10;iItdteFp2LmsjK4qnitVyw8DXbtqkeGofXQQvaIFhVQZS/WxVBmLAm2kxbZ6p2uPEeURTqIEDyYm&#10;5pmJ3Oyj522g7jawU9tFza4hsALoXtNFroPgTLfUMOGq6+mQevEjQXHTbaLpyWSBJZJ8Xi31Gszx&#10;Gfqlh8Cpw1Pn66l9pKJ7EB7qczfdtj6Hbt3hBrBL9Undm/zIGKUNiUThLaetlpa6tqOvF1g13G7f&#10;xY6jxn18BvQ2MGkHMPtbOFOPcQ/nOMCkah+iSCDu6KBdf9TBV93er6qw9T8UnKjzPg3d5XdzZXuP&#10;aYgsjOFtrT39xwYieuUYUBMRERERERERfVlSXZvnKMMqIH2GpKRS1ZzlyEsT50kDk7St3vsoUbXQ&#10;6NtV8Hm58YSstdXawLTQsS1sqP2M8tn2IEsSXsuPSHNpRVEiLYLFdSTElgpiqYDuYRgV6tXEu83v&#10;6FYZwrFcNdSnEZGt3jcdCaelz7OBNbem14d5iFE6xjQZ6nDZMm3cbb6nxqmOf+cXUJ4OkMRTNfgS&#10;R/MjPfHhIDpR9zzS9yMV0plal2Qx1q023m1/F57l6SBagmuJqaQ/9o36LfVZqqob2MoDNE/HaMUl&#10;ppsbOCjHOAwP8WB0D0fRMYbxSD3i6unJPUi4vRH01VIF/joEN9pwrUBtd9VzMNDz1Pj1VkWq34Oq&#10;ivwZ6vcWDSdwPDWuVnX/RPR6MKAmIiIiIiIiIvqybEu3xkijKyqoAxeYzIEw0S0jxDTbRVa09XsJ&#10;SqViWpanlh2pJVwt4Rs5IrXCuNC24iqOOVFnUteEjbI01dJEXtrqWOlrPVHLIaLsvNpZ2apto243&#10;5EqLNUDNsmEZpg6OZRxRoa6rNksFsoTLs3SmA2VpvzFNx/qYLEtRbG7BiULEeaKOk17YKdIiUZ9j&#10;ff47zbvYrd+E096EMZuge5rgllq3XdvFur+BwK7BNV29r63OX3PqsE4G2K8X+MQeYZAN1fWrfwiI&#10;i1jdV6ZD7yWp/p5lM5xGR3CtqV4n+f88a6h9d9W2W+r9LTXm+uL5Kvnq9h5lmqEYzWDv9BdriOh1&#10;YUBNRERERERERPQVeGstlPO4Cjsvcx2g2wTiBDgdQ/od54WJchHJxIVEuSZCtW4pV58NFBjlpa7k&#10;lS2SbadFrsPbi9XOl+VlXR0i/agDpGUD82wLce6pz6UOuy1IYDzCQXiAUTLSPagl5JWweUkui6Km&#10;rlSiY3vqPIUOpzVDtue6JccsneLh7CFm2bkOfG3Lh2vYug2ItA1ZOo/P1H57TyZnlPFbu+8i+fQE&#10;Xa+LNV96ZMeI8mrSRtkuxwdwkbomhvG5uo+5bgUi15Y2Hnq/xTNcknuQMHyezXASVmG+PF/XGsM2&#10;TtR5HTXWOsJ8MQGkTI5YW1E9rZTTSJ/dqj+9DyJ6Pa7+G42IiIiIiIiIiD6XtdGBYwLlqj7UQlp9&#10;dBrVRHvzGNIJOS2a6tXGIM0xzAE5ModULJtIyqqaOZeKZbXM1edJLhMnLlt5qL2kOvsZhtq/h6wM&#10;1OKp7TlsI1SvKYpFO5Fp2sM4vYNR6mN/uod7k0/w0fAnGCdj3Y5jaabeP06HGGUhBkmCVCYSVKSi&#10;WvpUCwmKJWyWUFlCYcsoUEiArsYa2NKH2levgQ6TZcyyr1xHgmqpwg7/+H1gS/plp/qcruHoEFx6&#10;aksI3w666J6cw9i5i4bbQsNp6lB6+Qxsw4bv+Or+zCfh+nJsMmFkVizal5iFelwn+jrAsxNUYhat&#10;bu+hFINzoFmT/ieLNUT0ujCgJiIiIiIiIiL6KlwHaVEifngkKeli5QrS7kMqrRXdH7o0IbFzWBSY&#10;q8PCwsCktJEbPpLSgvSC9gypni51FfOSfBbPVlJb6pwNNY5qAkbPCuGY52o5UuurgHrZxiMrWzrk&#10;lRYcUpUsbTgui7IIYS4tNBI1xuray3D4IgmVD+eHeDD9DHMJw4sM5tmhDqhtw4FrubpdhwTKbb+L&#10;XuLBO9hH8O4W8jt9jOMRRukQmfrx7drTEDrPYW/eQmsWY7u+i53ajg7I5R7kmvLcMjU+GY2E30+Z&#10;6lm11D1W9+qYubq/Lcyy2wizS72k00y3aFklnoawpP/0c/8QQESvGgNqIiIiIiIiIqKvwjLhbnaR&#10;zWIU+4PFyhUk7JRqasUyUvWxqoRu2C4MdY7TLENYWGh6mxir11khldUWpL3H5bYeElIv22VUwXMB&#10;xxyh7hyj4QzgW4laK2F4DizCWnmxzUwdV32+imua6lxVqC3nlypo8WwQXJFKagm5B+Exfjr8CGcN&#10;F1ZpYXdaYKu+g5bTQc0JsOF0sXFwhsLMUWQlknZbj1rC8b3pZzhRx0s0LUG2hNQySWIZNOHOI9Ts&#10;mloa6Hp9eKavtzlqPz0e9RyW7Uekkto0tjGMd9V5qwklw8zBOK1jntlqrC++7yek/7R6cXzp5U1E&#10;rxsDaiIiIiIiIiKir8ho1lDbWUN0OkZ+cKqD0+dkEhZX67PSR152ddB8mkSYJ4kOXmWiwIbdQMdb&#10;R89fhyU9omEhsKrJAy+TkHZZ1VyWFowyVXv5qNueei1gGQl8u5oUUQJgy5D2Ir5611RrVlcPJ0Wh&#10;9sngm5YOfyWEfhGpbJbAWCqyH07uYy9IEQYeOsMZ7uRN7KCDxtkUR/0m9sshTuWyDx4gyS2EWazv&#10;IcwjTNKJfv9olmGWZYjSFOiuwTo7hpsX2KnvYr22oUN9Q6rLLU9fu+2q8ztNNd4ahklP3dvT57Ti&#10;t1BJ1T1dFUCHMQz5hwTpH05Erx0DaiIiIiIiIiKiV8Dc6sHb7SM5OkeZVJP0PcMyq5BayQoD03RT&#10;vXsagvpWgA1/E1mZ6rYYMoGhYcgkhRJESxBsPldJ/ZSEz6nat4tJKouEr7Jvoc4zVsflVTZuxOo6&#10;IcJsR52zoc93+Zx6AkK1Tvpfm6apQ+Crr1vtvwyLpdfzWTjA/WKA/SDFUTnGJDrHoOdhnE8R5xGm&#10;HQPR/hCz0lLjnKNm13U4fx6fIy5idf8S2tuYxgXCaI5RYSEcjpGdPQLU57rbUmOXyRIdrAUS5K9h&#10;M9hC091S13/JKulM/X6uCqClDYu6b7iLyRSJ6LW6+m8XIiIiIiIiIiL6Qsx2QxJblMXz7TBkPbot&#10;QCqsFWk5UeBpX2SpkK47DZzFZ7rtxSA6gmvausWF9ILOSgmZpS2ItN2wdBsOWarKajmXvEuQ5AYm&#10;qYkS0o/ah2WMEVgT+HYIE7k65hEC+xN1nrGuWJZzShsPWaRNhu7xrNZL8CwTD8rEhfK5um61nyzL&#10;im7ZPsvmenxSySz7xVmEqVp3XIxxbEUYpxM1rlid30Zmqms2HDTv/TOsu7fRdtdQs3yE+RzzIsTd&#10;TgM3rAKNg08x69zA+1kNj70O6t1b6M0zrD88wM3jCDuH59g4HqNxPEBLbTcNqQp/SdJ/+ooJENPJ&#10;vPpdOQyoid4E61d/7dd/W954JpBc+f97IPp24/efrjN+/+k64/efrjN+/+k64/efXifJNYtJCFOC&#10;5OalSfnEclI+yXYtC56VwjSmepW092g7HZxEA4R5qINiCW0l+JU2G/K1lcOk2lgCY1kvr0LC4rzs&#10;q2VNf8oKCVcd5KjBMjJ1zClsM4drzNW6UO3x7B8COY8sywDcsarqYnkv6y3d87m63nJ5XhVsZ+XT&#10;CQ/n2UyPXcYn4bdnuTqoLre76s9hgA//9B/j8NEhRmcz3Gptof1nA+SPj9SjUX9Qb/exNzlSY0ox&#10;zw3UXGDoZUi6PUTtBqatBsJmgK46Tw4Ln4XSrztV41DjvKJ9yROR2k8CaLnORfLM90/g1wOYvS8Q&#10;eNM3Av/+fztd+lNIRERERERERERfmmnCrPuIj86BfFWIq0h/Y+nZoYRZQ7+KNE8xzaaouw3dLkPC&#10;6Lys6qKXmZq8BpaPwA70hIJLEoz3PAObwQy+LUdK9irBdKSOqfYzIEH4FWO6QKqj65YLz/R04Cwh&#10;dWBLNfbnk3Bah9RFosPpJ/2x1Y/0247zGHEW42R2iD95/8f4lX/z38Vf+7f/Y7z3zvdw8skjuN+5&#10;ickvbaO4sYa9iY39WReDqIFhbCNSQw9MHzW1ROkcw/BEnecIJ36J2XiMpMjR9R6j7Z6jbktrkyuS&#10;SFktD0yWy6Q3tfrd2O36YgURvW4MqImIiIiIiIiIXhXDgNNt6jAWs2ix8hLpT72opM5LGyUC/V5C&#10;XOkzXTfrOjuVCmnbcHTbj2U7DXmVEFiqkxerNKl8tow5zDLGPC3VPiaywoWJgVpGsodanp/ssO22&#10;dWXzRbraWb0GpoGaLb2sS0T5FfdygRy3HKe0/VjyLB+e6cMxHR161506CvWTpzEa9Sqg7/XWMA4c&#10;RBsBjKLQVdbjzFTPR29WryU+Ps8RF2q7uneZRHKnfhsttwMzDBGXLmLd2mQLfc/Bjbq0NLkqoC6q&#10;Zyd9pi9LUkDas9ReLpAnoq+OATURERERERER0ask4bMEyNLneBWZfE+CUKUobcT5Bgw4cC1Ph9RH&#10;4RGyogqTC2SwDUtPoNh0mjpYlfYfURZJN4on5Lhhco64PMM7rSlqtqnO20RedtWWqoK6hIswu4lJ&#10;+gvqvGu6MnrZ1/oi6Xc9zUKdaRulTKKorm96i61Xq6qkq4preS8/IitSxEWESI3bV+fqWC5c00Fn&#10;YxPv//mP8Xh/D//0T/85xu46Rmmsjmir11KN9dlq7zAz8OHQwJ+f+fizEx/3Jk113lvqPjtoujPc&#10;aR6h5TzANB/iPH6krnEPzqoq6kX1uq5kv6RUvxfdP5wTJBK9MQyoiYiIiIiIiIheJZl8zzSRy2R7&#10;q/geMI+BOEUJA2HegmdtYru2jTgLkZaxDnk9y9PhsKTS68GGbvvhGA5kYkTpCd1yW1Ul9YIEzRIG&#10;p8UJ1r0xanaOSbqDvOyppY0431bndtT2p8fEeaRD5cuiIsc0TxaV2RY804H7TEsRQ49xleX51B5q&#10;kd7YuQ7f5V7G+RwTdV7Zeuu7N1A+OsLDvY/h9HcQqGWWlfjgLFU3Y+C9lgnfejZEzgqp5pYK8RLn&#10;cYa9aYYjs440KeDOQtjquafqGo7lqiuU6lk9f2862V+G1JekUQLbcZ72Ciei144BNRERERERERHR&#10;q2QYCJoBovF8dR9qmZiv3QBOhrrKuigNFMaGrpIOswi2VBe7HdTsuo54p+kUhvS2Vut929cBcF6m&#10;CJw6em5Ph8BCKpaTIlX7j5HjALcb0pbDwjjZwCi5qba10fMsdNSS5H11rt6VIbOIigSzPIL0jTZM&#10;C86FlhhyTTl22R5EXttqzDLR43Jby2uh7XWw5q+jpu7NVvtIZXisln59B7fXv4vvf/cXcPvue7A7&#10;O2pMJe6NPTQcoO6kWPMc9IJqskYhWXXLzdX6PXjqg7Tadk0DJynw0N1CY6aOsaV/t41YPUdpC5IU&#10;XyBoVvsXaQ5X/e6I6M1hQE1ERERERERE9IpZG12UWY5iPFusuUSqrHfXgVG1XcLZvDBRc6SH8new&#10;VbuBpttEw2nryuM8T9F2Wnin+R4Cuw7LcDCOzqvJEs2qstnUVc2GrnqWyujTaA8td4aOm6PnJ9io&#10;OQisHC0HiAtPvd9GYNZ0hXQ1KaPUHD+tLL5YnT1KRtDTNap1su+yhYdUecv1b7bvwph66Jgbulp6&#10;LdiAOfOwW7+Lu7Vb6JkN3Fb39r3gJt41+tgta/jHf/BHeHD2GHZtDbO0hK8eiQRVjpljms6xH8Zq&#10;fIX6LNeU0RnqGdnYaGzg3foY3UCqwaUGXQqu5zjuN+AOTrGeV/2uTcOGa65osyITIfrSW/sSqaqW&#10;tizsP030RjGgJiIiIiIiIiJ61eo+3HYdydE5kD0/OeETUk2tjJIc//IswU/OS/zpaYKH0xg9t481&#10;rwfXdtBypM9yS4e0Laelj0nLBDLZYN9fv9AORKqKHR0zSy/pwHqIjruPhn2AUZzgYG7gPC51iH0w&#10;jzDJqnYiF8PopZoOv6v1aZEhzKU/tExYWPWtlkruNE/VtX3UnAZ+/3//e/j043u6vYatlv/rf/sh&#10;Tu4/QJrMEJQ21tQ9dI06DM9DXK/hg09/hkGUIDN93O7Wsdmwsd301KProBHsYLcZIPAC7LZquKO2&#10;v9er4ec3GjDVPfx//88/w1azjh21j0ykOEltdV9DnK210DECbLi7mKW7CLMVvaTVNfU/EFwm1e6y&#10;bVV4TUSvDQNqIiIiIiIiIqLXwNnto4xTFPuDxZoVFpMlynyAp3GOMJfgV94HiAuphgZ2ghs6gJa2&#10;FWE+Rdvt6opiaWUxCAc6oG45bbimq9uEWKaj24NIr+qilHPO1fkzmIjUNkNPoGgZJmaZtONoouet&#10;6cWxHNRtB7Y6rwThZmmi5zR1VfaSBNNL8l7CaknD0zxBXhT6vLvtO1ivb6vjHKTqc9Fo4Y9+/D7+&#10;xt/8Dfznv/nf4BP1PBwnUGMr8Xs/+hF+7W/8J/hff+fvomXZuN1p4P/4n/9H/M3/9D/Db/3mb8Mo&#10;UiTHJ/jgH/3f+F/+9n+Pv/O3/jv85n/9W/if/u7/gN/5W/8t6qgqpJPCRSf4HhroIg9DDOY1dd8y&#10;6eQK8swvtCu5yGvVYNVZQU30Jlm/+mu//tvyxlN/LpOVf2qJvv34/afrjN9/us74/afrjN9/us74&#10;/ac3xbAtmGqZ75/CW2utnnjPUuukDYhUKkuldZzq6t6kUN/TosBmrQ5f7SMTJ0roLBXTs2wKwzAR&#10;5TFcy0VWZrAlCC4LHciG2byqcl78yDGlbDNacGAhNzJ03Tk6no3NwEFYTJ8cUzOlDYgtbbR1xbSj&#10;fjJ1fL6Y+PAiCbHlf6Jb6+Of/PE/xeHjIwxPhviLv/gIP/6Tf4Ff/pVfwSyc4Ye/9yP8l//Vf4H3&#10;vv8efvh//gh/9Zf+FfzDP/5jrK/38Bu/9du497NPsP/gPv7KX/5FdDa28e/8+/8BPnj/JxgPz9Fu&#10;N/E7f/vv4D/8j/46/vqv/nto1hpodhr49d/4DUSliWGYqmcD3Dh5AB9zTNodjAr1LnsarD9jFgGN&#10;5/tM52GM+OAUTr9d/V7oW4d//7+d1K+FiIiIiIiIiIheB6tZgyHtJCbzxZpLAheQSfkknJbqZOmB&#10;LOXUymlU4IOzRAetrllVHEsbj5bbQcNuwrUcXSGdSFBterBMW1dNS2gtobSEyrLIcZnazzY+U8ed&#10;IrD2EBcP1eUeqKskMMqnvafHWYyoyPUxUqE9zufq9elEhReZMnGjYepWIlKhrUaHzlobGzubuHlj&#10;F62ghkz9nA5OsbbWRVkrsbG1Dsd1MZ1NYHt1vPu9HyBR1/qrv/yvY3B4gMOTEf7fP/wH+Ps//CEm&#10;kwkmozN9rZvvvIOf+6W/jGFygtRIURYl7DJGgDm26zP0vBy+rR5zv4dBcqCOuKL3tzxfb/X9SHsP&#10;Q7ZdUV1NRK8H/8QREREREREREb0ungM38DA7PKt6HK/iOlVFr9pPvx6f6yA1LQy1ADWrmiBQJic0&#10;YeFgvo/T+Ey385C2HkmeouE0dZW0IRMYqldL/QjPcnX7jobTgCP7FlPERaiGkmGezfBYnWucjhDl&#10;kbpWKjMjIlKvaVnqzxJsR3moz3VZXuR6XBJSC7n2O+++izs/t4u/8oPvYWf3hl7v1V3EcQxP/Ugh&#10;trQCkXAbyRTTWaQnVSySERzXx9/7/d9Hlub4N/6tv4abt2/r40WtVkdROshzW4fp+sdU92nP0bCn&#10;aPkzGEWCMJ3rwNwy1DNcRaqna+o5rzKdV78LBtREbxT/xBERERERERERvUburQ0YWY58MKyqpF9E&#10;2oBsdoHhtPpoGkgK6fVcHRflc8zSmfqcYpSMME7HCPMZ7k/uIy4SzNOpntBQ2nV0vA42gm1IOxCZ&#10;ZLHv93Uv65pVR2DX9PmkR4cE1xIyO6YDz/R11bWE4RIC26YazxWdMoRUTssEi7I0GnV4noeW3YCT&#10;5mi0WyiNApsbW2pPC3/4B3+EH/3eP8DO9qbaVofre/jwx/8Cf/KPfoQ/+OHfx7/6y/8a1jc3sf9w&#10;D//8H/4hHn72CXy/Ccdx0GjW1P3ZOIta2Nl5Bw/3DvAv/+QncODjPD7DNBmjUM9E7kvGnhbnqNlV&#10;f+pnyCSIEkKvkM1C3ZLlRfdLRK+e8bsf3Nd/wzXl/23ygkllib7N+P2n64zff7rO+P2n64zff7rO&#10;+P2nr0N+cIr4eIjgzjaM9jIcfgGpou53YJgGup6J7ZqNXbVICHsSn2AYn6n30sIj14uQYFZafgjH&#10;cnGrfgee5eOz6af6vVRJH80GsCwDa/4ajsMjzDNpPVLqamwJqeMiQpIncE0bSVH1tpYqamn5cRWp&#10;ot5p38J0EGOju4765AxhZwuj0RkanZr68zZENivw+LMjeL6Ld967g8BvY//gDHGa4/RwHzvbHXS2&#10;7iDMLNz78Ccoihy7t26jSA20u3WcDA4R9LfxaBTirvp8vvcx0jzG3fduYDB/hHoKBEUH41qBKBvp&#10;yvO42MV5fGnCQ6lk3+otPlyQF5j82ceo39qGud5ZrKRvG/79/3biJIlECr//dJ3x+0/XGb//dJ3x&#10;+0/XGb//9HUwaz7KKEX46FiHtLqdx4vYNjAPAbVvmFcV1BuBBcesKpubbhNxnuhw2jGrc9mmtL8w&#10;0A/WdU9qW/0MomN1fKj2DXEan8IzfMzyMeZZCMey4VuebhvS9jo68I7Uegm6kzJFqa4p1dSmXPNz&#10;Kr/LokC/3UNTXX86zWC0WmjULHUuE4P5IWIzxM72OlDP9fVnWRPHmYe1dgP9zQ6aDaj9UjyYlPDU&#10;eaz2Goa5iblp4iTOEVsBTsNEjVHaAcTodiPYjQJJEaJm19AuPUTeFgZxAc+aA4arRmKq8XvIykVJ&#10;tLRYybLVzz5OkQxG8Ne7+pnTtxP//n87qV8LERERERERERG9VpapW30E6x3MHxwh+WQfxXheTdq3&#10;imur/xjAaKrbgpzFBY7Cqod13W7ANGzdV1r6N3umi76/rvcP7GDRAiTD3vwBZtlET6J4Gp0iLWLd&#10;d1qqoWfpRO+X6v7VDTTtJt5p3tXH6/7Oah/f9NBzO+r1UhXyJbq9h9tCJ7NgjmdILEeNOdJht/TI&#10;3vC3UbNq6nOkry/vz8NStweZp4/gGYnufCLjkLFN01yNLVfjLRDnhRp/gUgtEk7LExjGJkaxVEnH&#10;iNIQJ9EAAzPDmTomKx09nqKUSRJDtc+Ffh3zCAiuuJd5CEP9jvSklUT0RjGgJiIiIiIiIiJ6EywT&#10;9s11BO9sA6aB6JN9xA+OgGxFzwHDANr1qif1UMJW4CDMcBrJviYcy0HP66PjrsG3mgjzOcoyR9vt&#10;oOk0YZuOroSWth6F+pHguaqwBtIi0SG0TIKYlqmusn40e4ij8FD3qrakp7TaLypinCVDzLLq+hdJ&#10;CLwkYfYsmSCZnqLwHOTdPmZphEydf5jMcBa76py2ul6mxxRmc9TsRIfHZ3EHezNP3ZuvzhnDNT+/&#10;vDVT1zOMPqTi21pMaChV3paZqkdpq6fT0pNETtMN5MvTyassjnqeKyTDESzpTe3IPwwQ0ZvEgJqI&#10;iIiIiIiI6E0xTRidBtw72wi+fwvJ+QT52WSxcYV6AMSJfnse5fjJMME4y+BKCwvLRNPpouv3dQW0&#10;9Jtuu210vJ6uMJaAWKqqJbTeru3ie+0fYD3Y0EG1kH7VYRbqSuZZNsWj6R7O4lNdnW0aljrS0H2p&#10;L2vYLhzj6USDss80m+BYDTUMh2icqvNENZwnJeaZjZNYeltneh8JxsM8UmMd6/B4njk4jUpMEhvz&#10;dIS6XVWJv4gcdxR2kRa3kRSFGksD+7M1dV5D3YeBB9Ouul4PLSd5Gnzlua5El38keE6aIZkmCLrN&#10;6h8GiOiNYkBNRERERERERPSmmQaMwEN9p4/8fAJEVQi9Us3X26UAOCmAR9NTnMVD2KWFrIjw6TgG&#10;jD5uNd7TvadN9SPVxTW7icAK0HCaqDsNOKarthi6itkxnwbMQvYXUt0sfaelbYhUJVe11M+yTR+B&#10;Ot5chLnLliCnyRkGTQNldoa6m+AorOOTsQTkM7VHCttw9HXkKH9R+SykGrvj3kNanMK19hdrX0xC&#10;6kHkY5LeRVhsYpZZOA6lP7dsMzBM1pCUHgJnEXgX6lXGuyKALsYzGNKfutdarCGiN4kBNRERERER&#10;ERHR18Tc7MJwHUSfHQLhFSG151QBdinz/EnvZg9pEepN89zAKCnwk/ME0aKfhQS+nu3hVuMWbjZu&#10;o+etwVtMpCh7SFAt+9iGrYNqcxkWL7JbqayWHNeCTDL4fPuRNE/gqB2WFdbLCRQlfJ4lU6Qo0M1G&#10;aHtSGV5gntXUeNfVtdW+6kd6aE+ytmT06vqlOk5tMfpIii11D119rpcVZiYmyfN9o1P1nM4iE3G2&#10;uKlU3ceq9h7q2uk0hFv3q+dMRG8cA2oiIiIiIiIioq+LbcG50UeZ5YgeHC5WXiITJkqf6izTAXNS&#10;GOi6G3g0y/BQ5lBEFbxebMchldKSODed1pNwWlS9pxOJluFaLr7X/r5e5FhZLNPSofQ8i3SAvcos&#10;jzDMQh0sLyuvl+Tck7UujNMTeNYEW0GIUWLhJKqpzw094WKi9jkJSwRWqpZI97w+SzpqnwaGcXNx&#10;ppcjmbw8j1XkWWXlMqDOAP/pc3giL1BGCcy19mIFEb1pDKiJiIiIiIiIiL5Ojo1gs4tMKqjDeLHy&#10;AilnvjB53zRz8XA2RmCnuNVwII046rYB3zJ0AC09pdOiwGk00CFtnEuQXIXHRZFjt3YLHbeDJE/w&#10;yfinan2qq5oLaYOhyISG0hrENHL4dqDe++oKVdC7rJrOdJX188HwspraUC9yXNNN0fGlFYmBw/ku&#10;DsLv4Ch8Tx1voe2O4Vlztah7Sgs91uroV0TGIs/zeKgG4z2pEL+ozAsU6rkbrJ4m+towoCYiIiIi&#10;IiIi+rp1mzqkyYa6JPp50g9jEQgneYlHswDjJFavKebq8zgtcRimiPMYkzTGPPMwSkeQVhcP5xlO&#10;4xxpmaHvr2PNX0PX60EmVZTQ9t74E101bRgm8iKHtPiIi1gtxaI2O9f7SSAti+4jLe9XJL4SaDdT&#10;A1ZpqHHW1NgaOAmzRaVziayslq1aAtuYoeWkOlB/5eIUkN7eUnnea17ZvqOYhjBsE6b3fJsQInoz&#10;GFATEREREREREX3dbAveehv5PAYutc3QpAJYwusFqYr+2djFUVj1W87LEgfzAuPUQVzU1ecuXKuO&#10;8yTDvXGKPzuNcX9i6ZA7ziOMknN0va4OhyWYlmpjS73qCQ/Vj4TQ8hoXKVK1TSqjZVm29JBw2r40&#10;0aJMvtiPDTTgYrj1lzCIWjiaPx8Mu6b0nB6q8yUI84lcbbHlFZBS8ZNR1bO70wCaNf1sr5LuD2A0&#10;1D6r+lMT0RvBgJqIiIiIiIiI6C1g1H2UcaL7Ij9HQlYJqc/Gum1FFRZXm6SOuW6b2PAt+Jap3lvY&#10;rTfR827hPJLguYBt5siKQk9weBaf4TwZIi/VesPWwXJcxrrVx7IqWsJpCa+Xy0V6gkXThqleAzvQ&#10;n6v1Jpy8xLmZ4Cj+QJ37IeL82UkWm470nS7V+inm+VyH0576XLcTdb6vEFRLpfQ8Ak5H6iIB0K4D&#10;y8kfV1HPL98/UfeWw++3ZfCLDUT0pjGgJiIiIiIiIiJ6CxiBhzLJdE/kleo+0KpXYeyFaup138Kd&#10;ho2mI5XQM7RcaeVhoq0+t1wLG36m9jmGY8Y4Cg8xiI7gGq6eJLHuNKpQelVbkSvI/hKQh1mol2Xf&#10;aQmsS9NEViS6ZUhZSuz0bPDbcCLI5Im2UVUsS2DecQao2Y/gml+y1cdkXi0yjPUO8HntOtR4s9Mh&#10;Zocn8LfXqudKRF8bBtRERERERERERG8Bw7FhNmvID04Wa1aQSmppWyFV1mkV6Ep/6U8nqc5nJ9kI&#10;9yf3MAgf6+rknmfivXYLgVXAMo4Q5qHuUy3V0oPwSLfskApqCZRflhwjx18mkyeaRakrqUs4mOc9&#10;ta9UWT+tjDYxhmeew1lUN0uldlqO1LuOGtcX7AMtfaYfDQBLPRNp5/GSQXNxdI75/UPUdzdgb/RY&#10;PU30NWNATURERERERET0NrBMuP024mmEYjDSlb5Xcpyq37IiExDOsxL3Jils+BjFI5zGA8yyCVxT&#10;qp0B23Sx5vXgmLaugA7zuQ6qx+lYv7+KZdi617QcIwG0cKzne0+33DZ8s4nUNGFbntrXQ5J7envN&#10;LlB3UrWfGos6T4G+7o+9bCdiwsMg6qltL0FuJkmBSQjMImCnry6grvN5IXNeoBjNkHy0h/nBCYIb&#10;fVgbXYbTRG8BBtRERERERERERG8Jo1WDt9lF+OgYxXBWta1YJXCrgPaCSVpglMY6c5WJEB/NHqrD&#10;c9RsEzfrN9F223BNCY9NvUjVdF5kuiL6KlKFXaj9pM+0tPKoWy5q6hzSu7pheTpktkwbLael9mzg&#10;yOrgMG4iyfvqGtU5ktxAw5aKa6m8rmGa1tS5WrrFiIiLNf36uQo1zpF6JjKRpGsDvaaUbS82vsA0&#10;RHjvMaL7Byg9B/V3b8DZ6r/csUT02jGgJiIiIiIiIiJ6WxgGnN0+/F4L83uPUYye9pp+hgS0lllN&#10;mriopI7zEtPUgWdWwa+E0MvwWb9HibiI9DqpevYsX092eBUJnz2zapvxdDJEWxcxd9TnmuWoM5ZI&#10;8hiDaIAofwzTGcKxIkzSlq7sFpPUUvvYWA9CdQ6p2jZxnphqXaKD7klaq3Z8EXkOx8OqjYdMgOg9&#10;W8W9Ul4g+Wwf448fwEwzBN+5Ae/Olv5HAHnORPR2YEBNRERERERERPQ2MQxYN9bhrbUw//QxkF/R&#10;H1qC2noAHJ8D86qa+jRuoGa3IBMWhukMn03vIcpDvS3OTThmXbf7WA82sVnbxnZtF11vDYFdhcQS&#10;QktbjxJ9xMUtZGWi1qnjSlOtl/YdJjwddhc4S0MddEuQLVXWnhFgmm6r61nqGs8GwBKON60QabGu&#10;g2vXVONV19GBtzp+JUnCo6QK4W2171YPcNTr54XLSYb8ZITwg0+RjiM0bm7C+8EdGBJuM5gmeusw&#10;oCYiIiIiIiIiettYJhwJZNVrfnC2WLmCVBJvdKp2H9JnuSxxlkjltJQvSwV0A9NMQmDgk3GBYdxB&#10;19tF39tAy+nChIXd2i56Xu9JNbWEzVIZXZSufi9tQGZFhLrpAaVEzSUmeQLHcnVltfSolvYfrmHC&#10;MCycxU2ki6rupVnq4/6sj7EamzgOa2qfWyjQU8daet0Tcqjcz3Cq7wntl5wAUe1bnk0QfvII6eMT&#10;2Js91L97E6b0miaitxYDaiIiIiIiIiKit5Hvor7WQnQyAsJ4sXIF06wqqZNMZ7sNx9MV0bbZwGHU&#10;w8fDDGFWIspLJIWJtEjweH6E90+lZ3ULjllDy+nooLkoTXWODgxIC5AYnlonEyuWZYG64QOlhdN0&#10;qs6RIsoizNIZMvU+KVvI1E9gSguRZ8Npkal1WVE+afuRFAbGSR2ncV+tuxRPSUV4nAAtqRBX15RW&#10;Jp9HPZ/5T+9htncIv9+G/5duw9le08+QiN5uxu9+cF//1dC0gMkV/48Rom87fv/pOuP3n64zfv/p&#10;OuP3n64zfv/pGyXLEX60B8N14N/ZqnpPrzKeA76jtju4WZ/DsUrEuYX9WVV5XLcNhOp7XzdLFNKy&#10;w8x0b2gh8a+vtjumulaWIMo9HXT7Vo51bwjDGGKWzfSkhtIzOsqrPtZL0t86yu8iK6wnx35h6j4R&#10;p5AJDbHWAuxqbC9UliijFNnJEOnpSAaM2o1toBEsdiB6Fv/+fzuxgpqIiIiIiIiI6G1lW/Dv7qBM&#10;M4T3DqqWF6vIeqmkVkZJDXvTOs7ip0HtLJOWHVV0PMsKDBMTufosS6qWSVqo/SXE9nT/aGkhLb2k&#10;B3FTvVb9qWVSw3k2fyacFtLeo0SiK6G/cDgt45YJECWYlotKu5KXCafjFNnjE4Q/e4h8Mod3cwO1&#10;924znCb6BmJATURERERERET0FjNqHvybG8hlIsT5Fa0+LAPLyRTHKZAV0G09XqThlNgMni8nlVYc&#10;yxbSUe5iEG2hRE9XSq8iEyvW7ENdlf3SUrXv0Xk1AaK0J5EJHwPv5SYxVMeMP7iHWB3v7/Thf+8W&#10;rLX2ywXbRPTWYUBNRERERERERPSWM6SXsmmglJB6lZoPzOKqTcbnsAwDEgNLP+gwfz4Qvhxrl2rv&#10;abqBebYNQ4fULWTlDpLilnrvq+0mktxRn18wkeHFFh6DYTUJ4mYXWF9UTH9eMF0UKMYzJD97hNnD&#10;Y7hrNdR/7g7MfvvlelQT0VuLf4KJiIiIiIiIiN52jgXbdRCfTfCkvPkiCXmbMlFiCsg+2dXVzI60&#10;0lDCTCYqfLloKClctbTVMTcxTG5jlPQxSTtIy5tI8i31/i7S4lLILOOUQPpcjUeCdamaVvcBCZU7&#10;jcVOn0OdopzMEX12iPCTfR1G1+7uwH/nJuBxAkSibwMG1EREREREREREbzvDgL/eRhbGgCyrODbQ&#10;rFVB9em4CoUvkQi54WTPVUm/jLSwMcvayMunQfQkCTBJu8+s00H0yQg4Oqsqo6V9h4xL+kNLqPwy&#10;bTyEOk+xd4TJR3swwwS179+Ge2cbhpyLiL41GFATEREREREREX0TrHdgOTaS05HMTLhYuYIE1Zs9&#10;IM2rauoke7K//PckegVxkJyvKFEWBcrkQvsOCcbH86pCensNqPvQkze+bCgt0gz58RCTDz5FNJmh&#10;fmsT7vdvw5Ae1YvqbyL69jB+94P7+m+opgVMnu+LT3Qt8PtP1xm//3Sd8ftP1xm//3Sd8ftP32Tl&#10;eIb4wRG8nTUYMjHg55HezzKxolQ1NwP1P2f19z8vqn0keJZj5FXWrWRUkzJKoiT9nyV8lv3lvfTK&#10;/iJh9EXquvnJCIm0BMlzWOstuB11j56z2IHoq+Hf/28nBtRECr//dJ3x+0/XGb//dJ3x+0/XGb//&#10;9I1WlMgenyA6PEfj1jqw0V1seAFJfsoCGM7RNDJM5hmKvIB5a6ParpRnYxim+sPhL8JgqcJ+Yc68&#10;2CgvXzaQXooSlIMhQjWGLE7RlOrv7R4Ml8E0vVr8+//txBYfRERERERERETfFKYBe3sN/mYH8/0T&#10;JPcOUF7Vk3pJ8mNps9FrAP0OsNmFGTw7waAOgxt+VQEti1RDyzFXLuqksnzZcLoskQ2GSD7aw+zD&#10;zzAfT+Go8bV+8V0YtzcZThNdI+pvFCIiIiIiIiIi+sawTNg3NxC8s40iSRF/so9SJiWUFh0vw7aq&#10;Nh6F/j/VV6Sdh7TpeFPiFLN7j5EaQO3uDurfvQXn5lYVjhPRtcKAmoiIiIiIiIjoG8joNOB/9wa8&#10;25uY7x1h/hcPUA5ni62fo1kDpNezhNLSo1oCastabHwDPAeuWizfg9GqVy1FiOhaYkBNRERERERE&#10;RPRNZZo64K3/4A6cZoDZp/vI1FJMwhdXRDeCqqWHVF4nKdCuVy07vgq5XqzOJYH36bha5P0qhgFX&#10;+mfLtS9WchPRtcOAmoiIiIiIiIjom8534dzZ0u0ypBg6kvYZDwfqTbrYYQXPBdY7QKdR9Zz+qqQi&#10;WwJnybnXWkCvWbUduSqkliruKKmqt4no2mJATURERERERET0bWCaMLsNeO/uILi5geRkiNlHD4DR&#10;dLHDF5QXyPeOkPzFZ5i+/zHizw6B4ooweRpVgbeEzoFXrZMJFKUye3xF2xHbQqnOV77J3tdE9NZh&#10;QE1ERERERERE9G1iGjB6TdR/8V3YgYfo8SlKqVT+IsoS6dEp5qcjZDbg1Rsw5jHK8XyxwyWxOv+q&#10;PtK6t/Xq+MlQ1zCkRclX7CxCRN9sDKiJiIiIiIiIiL6NbAvunS1dyRzdPwSm4WLD58hyxHvHiI7O&#10;ULu9hdp3bsNRr4VtolDbVpKe1pML4bUURYcxMJxWLURWiRKYEmozoSa61hhQExERERERERF9Sxme&#10;A//uDpDnmH78EIUExi+alHAeIf7ZI0RHp2jcvQGr26oCZNOsKqSnV1RQq+vAVcvjE+D4HDhQrzJh&#10;ooTTqyqrlXI8QyHHWNZiDRFdRwyoiYiIiIiIiIi+zVwbwc+/g9pmF/HJCOH7nyDbO0I2GCI7HSNT&#10;67LHp0g+fIDpR3soDQOtn38XhvSPXhY3mwZM30WiA+4r+lA3A2CzV028uNN/8eSLWY75+TmspqfP&#10;TUTXFwNqIiIiIiIiIqJrwNztI7jRh73ZQ1EUKM7GyB6foDg+RzEL9QSH9fd24X/nBozaYqLDC9x2&#10;HXkJlIPRYs0KEkh/XsuOokSyfwjDdOF0WouVRHRdMaAmIiIiIiIiIroOJDj2PTjba3Bvb8H9zg34&#10;P7gD93u34L67C3e3D6NVv7rqueYjaDcwOzit+kt/SeVwgngwQf3GxpXtP4jo+mBATURERERERER0&#10;3Sz7SksYLYu02fi8ymfFurUBwzUQ7h2jTLLF2pdUlsjPJ4geHqO+2YOxxuppImJATURERERERERE&#10;L8u2UHvnBoosQ3jvMTANFxteQOZknEWIHxwh+uwAzlobpvSoJiJSGFATEREREREREdFLMwIPtXd3&#10;YZUlJh/vId87AqJksfWCvAAmIdKfPsT4w89QDKeo3d2Fvdu/uo0IEV07xu9+cF/+HQtNS/2dket1&#10;RNcOv/90nfH7T9cZv/90nfH7T9cZv/90nb3q739xcIrwdKTbfdiWCbvm61YhZZYhnccoTROGZ8Pr&#10;tWGtd6pWIkRfE/79/3ZiQE2k8PtP1xm//3Sd8ftP1xm//3Sd8ftP19lr+f4nGcowRhrFQFZU66TF&#10;tefA9j0gcNUHVkzT149//7+d+LcDERERERERERF9ea4No12Hu9mDu9N/sthrbaDuM5wmohfi3xBE&#10;RERERERERPRqSAcPdvEgoi+AATURERERERERERERfS0YUBMRERERERERERHR14IBNRERERERERER&#10;ERF9LRhQExEREREREREREdHXggE1EREREREREREREX0tGFATERERERERERER0dcA+P8B/qXdVIMx&#10;i5kAAAAASUVORK5CYIJQSwECLQAUAAYACAAAACEAsYJntgoBAAATAgAAEwAAAAAAAAAAAAAAAAAA&#10;AAAAW0NvbnRlbnRfVHlwZXNdLnhtbFBLAQItABQABgAIAAAAIQA4/SH/1gAAAJQBAAALAAAAAAAA&#10;AAAAAAAAADsBAABfcmVscy8ucmVsc1BLAQItABQABgAIAAAAIQAD7lzdiQQAAEYMAAAOAAAAAAAA&#10;AAAAAAAAADoCAABkcnMvZTJvRG9jLnhtbFBLAQItABQABgAIAAAAIQAubPAAxQAAAKUBAAAZAAAA&#10;AAAAAAAAAAAAAO8GAABkcnMvX3JlbHMvZTJvRG9jLnhtbC5yZWxzUEsBAi0AFAAGAAgAAAAhAM+c&#10;dwPdAAAABQEAAA8AAAAAAAAAAAAAAAAA6wcAAGRycy9kb3ducmV2LnhtbFBLAQItAAoAAAAAAAAA&#10;IQC8Pz/hf1wEAH9cBAAUAAAAAAAAAAAAAAAAAPUIAABkcnMvbWVkaWEvaW1hZ2UxLnBuZ1BLAQIt&#10;AAoAAAAAAAAAIQCLQJsb5nEHAOZxBwAUAAAAAAAAAAAAAAAAAKZlBABkcnMvbWVkaWEvaW1hZ2Uy&#10;LnBuZ1BLBQYAAAAABwAHAL4BAAC+1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1960;height:29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EurwQAAANoAAAAPAAAAZHJzL2Rvd25yZXYueG1sRI/RagIx&#10;FETfhf5DuIW+udlaLWU1SrUU7KNrP+B2c90ENzdLEt3t3zdCwcdhZs4wq83oOnGlEK1nBc9FCYK4&#10;8dpyq+D7+Dl9AxETssbOMyn4pQib9cNkhZX2Ax/oWqdWZAjHChWYlPpKytgYchgL3xNn7+SDw5Rl&#10;aKUOOGS46+SsLF+lQ8t5wWBPO0PNub44Bedha/df7eFnXDCaD7f1Vr7MlXp6HN+XIBKN6R7+b++1&#10;ghncruQbINd/AAAA//8DAFBLAQItABQABgAIAAAAIQDb4fbL7gAAAIUBAAATAAAAAAAAAAAAAAAA&#10;AAAAAABbQ29udGVudF9UeXBlc10ueG1sUEsBAi0AFAAGAAgAAAAhAFr0LFu/AAAAFQEAAAsAAAAA&#10;AAAAAAAAAAAAHwEAAF9yZWxzLy5yZWxzUEsBAi0AFAAGAAgAAAAhAB40S6vBAAAA2gAAAA8AAAAA&#10;AAAAAAAAAAAABwIAAGRycy9kb3ducmV2LnhtbFBLBQYAAAAAAwADALcAAAD1AgAAAAA=&#10;">
                  <v:imagedata r:id="rId13" o:title="" croptop="1642f"/>
                  <v:path arrowok="t"/>
                </v:shape>
                <v:shape id="Picture 3" o:spid="_x0000_s1028" type="#_x0000_t75" style="position:absolute;top:28219;width:71960;height:38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XwQAAANoAAAAPAAAAZHJzL2Rvd25yZXYueG1sRI9Bi8Iw&#10;FITvgv8hPGFvmrqiSDWKFETZi9jtZW/P5tkWm5fSZG3990YQPA4z8w2z3vamFndqXWVZwXQSgSDO&#10;ra64UJD97sdLEM4ja6wtk4IHOdhuhoM1xtp2fKZ76gsRIOxiVFB638RSurwkg25iG+LgXW1r0AfZ&#10;FlK32AW4qeV3FC2kwYrDQokNJSXlt/TfKJj/ndwhNbNu+fjJDCd8Sy55ptTXqN+tQHjq/Sf8bh+1&#10;ghm8roQbIDdPAAAA//8DAFBLAQItABQABgAIAAAAIQDb4fbL7gAAAIUBAAATAAAAAAAAAAAAAAAA&#10;AAAAAABbQ29udGVudF9UeXBlc10ueG1sUEsBAi0AFAAGAAgAAAAhAFr0LFu/AAAAFQEAAAsAAAAA&#10;AAAAAAAAAAAAHwEAAF9yZWxzLy5yZWxzUEsBAi0AFAAGAAgAAAAhAOL8yFfBAAAA2gAAAA8AAAAA&#10;AAAAAAAAAAAABwIAAGRycy9kb3ducmV2LnhtbFBLBQYAAAAAAwADALcAAAD1AgAAAAA=&#10;">
                  <v:imagedata r:id="rId14" o:title="" cropbottom="2113f" cropleft="452f" cropright="726f"/>
                  <v:path arrowok="t"/>
                </v:shape>
                <w10:anchorlock/>
              </v:group>
            </w:pict>
          </mc:Fallback>
        </mc:AlternateContent>
      </w:r>
    </w:p>
    <w:p w:rsidR="00445F70" w:rsidRPr="002F31D6" w:rsidRDefault="00445F70" w:rsidP="00445F70">
      <w:pPr>
        <w:spacing w:after="120"/>
        <w:rPr>
          <w:rFonts w:asciiTheme="minorHAnsi" w:hAnsiTheme="minorHAnsi" w:cstheme="minorHAnsi"/>
          <w:iCs/>
          <w:sz w:val="18"/>
          <w:szCs w:val="18"/>
          <w:lang w:val="en-US"/>
        </w:rPr>
      </w:pPr>
      <w:r w:rsidRPr="002F31D6">
        <w:rPr>
          <w:rFonts w:asciiTheme="minorHAnsi" w:hAnsiTheme="minorHAnsi" w:cstheme="minorHAnsi"/>
          <w:b/>
          <w:bCs/>
          <w:iCs/>
          <w:sz w:val="18"/>
          <w:szCs w:val="18"/>
          <w:lang w:val="en-US"/>
        </w:rPr>
        <w:t>NB:</w:t>
      </w:r>
      <w:r w:rsidRPr="002F31D6">
        <w:rPr>
          <w:rFonts w:asciiTheme="minorHAnsi" w:hAnsiTheme="minorHAnsi" w:cstheme="minorHAnsi"/>
          <w:iCs/>
          <w:sz w:val="18"/>
          <w:szCs w:val="18"/>
          <w:lang w:val="en-US"/>
        </w:rPr>
        <w:t xml:space="preserve"> NATSIHA conducted a Sector Mapping exercise to identify jurisdictional ATSICCHOs however further mapping is required to identify and clearly define and confirm the number of Aboriginal and Torres Strait Islander community-controlled housing organisations in operation. This will also involve defining what qualifies as a housing organisation and the services it provides in relation to housing. Several jurisdictions via their housing strategies have identified the need to build the Aboriginal and Torres Strait Islander community-controlled housing sector. </w:t>
      </w:r>
    </w:p>
    <w:p w:rsidR="00445F70" w:rsidRPr="002F31D6" w:rsidRDefault="00445F70" w:rsidP="00B939C0">
      <w:pPr>
        <w:pStyle w:val="Heading3"/>
        <w:keepNext/>
        <w:rPr>
          <w:rFonts w:asciiTheme="minorHAnsi" w:hAnsiTheme="minorHAnsi" w:cstheme="minorHAnsi"/>
          <w:lang w:val="en-US"/>
        </w:rPr>
      </w:pPr>
      <w:bookmarkStart w:id="9" w:name="_Toc112762467"/>
      <w:r w:rsidRPr="002F31D6">
        <w:rPr>
          <w:rFonts w:asciiTheme="minorHAnsi" w:hAnsiTheme="minorHAnsi" w:cstheme="minorHAnsi"/>
          <w:lang w:val="en-US"/>
        </w:rPr>
        <w:lastRenderedPageBreak/>
        <w:t>Jurisdictional Snapshot</w:t>
      </w:r>
      <w:bookmarkEnd w:id="9"/>
    </w:p>
    <w:p w:rsidR="00445F70" w:rsidRPr="002F31D6" w:rsidRDefault="00445F70" w:rsidP="00B939C0">
      <w:pPr>
        <w:keepNext/>
        <w:spacing w:after="120"/>
        <w:rPr>
          <w:rFonts w:asciiTheme="minorHAnsi" w:eastAsia="Times New Roman" w:hAnsiTheme="minorHAnsi" w:cstheme="minorHAnsi"/>
        </w:rPr>
      </w:pPr>
      <w:r w:rsidRPr="002F31D6">
        <w:rPr>
          <w:rFonts w:asciiTheme="minorHAnsi" w:eastAsia="Times New Roman" w:hAnsiTheme="minorHAnsi" w:cstheme="minorHAnsi"/>
        </w:rPr>
        <w:t>NATSIHA undertook the responsibility of mapping the Sector and developing a national housing directory. The directory shows that there are differences across the states and territories. In some states the Sector is strong, but in other jurisdictions there is a majority of State owned and managed Indigenous housing (SOMIH). These are administered by state and territory governments and are specifically targeted to Aboriginal and Torres Strait Islander households. Currently SOMIH operates in New South Wales, Queensland, South Australia, Tasmania and the Northern Territory.</w:t>
      </w:r>
    </w:p>
    <w:p w:rsidR="00445F70" w:rsidRPr="002F31D6" w:rsidRDefault="00445F70" w:rsidP="00445F70">
      <w:pPr>
        <w:spacing w:after="120"/>
        <w:rPr>
          <w:rFonts w:asciiTheme="minorHAnsi" w:eastAsia="Times New Roman" w:hAnsiTheme="minorHAnsi" w:cstheme="minorHAnsi"/>
        </w:rPr>
      </w:pPr>
      <w:r w:rsidRPr="002F31D6">
        <w:rPr>
          <w:rFonts w:asciiTheme="minorHAnsi" w:eastAsia="Times New Roman" w:hAnsiTheme="minorHAnsi" w:cstheme="minorHAnsi"/>
        </w:rPr>
        <w:t xml:space="preserve">The Sector is spread out across Australia’s geographic areas including urban, regional and remote and is at different levels of capacity and performance. There are also non-Aboriginal and Torres Strait Islander community housing providers who are managing properties on behalf of ATSICCHOs. </w:t>
      </w:r>
    </w:p>
    <w:p w:rsidR="00445F70" w:rsidRPr="002F31D6" w:rsidRDefault="00445F70" w:rsidP="00445F70">
      <w:pPr>
        <w:spacing w:after="120"/>
        <w:rPr>
          <w:rFonts w:asciiTheme="minorHAnsi" w:hAnsiTheme="minorHAnsi" w:cstheme="minorHAnsi"/>
          <w:iCs/>
        </w:rPr>
      </w:pPr>
      <w:r w:rsidRPr="002F31D6">
        <w:rPr>
          <w:rFonts w:asciiTheme="minorHAnsi" w:hAnsiTheme="minorHAnsi" w:cstheme="minorHAnsi"/>
          <w:iCs/>
        </w:rPr>
        <w:t xml:space="preserve">The states and territories are primarily responsible for the delivery of social housing and homelessness services. Housing and homelessness responsibilities are shared across states and the Commonwealth through funding provided by the Commonwealth under the National Housing and Homelessness Agreement (NHHA) combined with a significant contribution of states’ own funding. </w:t>
      </w:r>
    </w:p>
    <w:p w:rsidR="00445F70" w:rsidRPr="002F31D6" w:rsidRDefault="00445F70" w:rsidP="00445F70">
      <w:pPr>
        <w:spacing w:after="120" w:line="259" w:lineRule="auto"/>
        <w:rPr>
          <w:rFonts w:asciiTheme="minorHAnsi" w:hAnsiTheme="minorHAnsi" w:cstheme="minorHAnsi"/>
          <w:iCs/>
          <w:lang w:val="en-US"/>
        </w:rPr>
      </w:pPr>
      <w:r w:rsidRPr="002F31D6">
        <w:rPr>
          <w:rFonts w:asciiTheme="minorHAnsi" w:hAnsiTheme="minorHAnsi" w:cstheme="minorHAnsi"/>
          <w:iCs/>
          <w:lang w:val="en-US"/>
        </w:rPr>
        <w:t>The section below provides a brief overview of the Sector in each jurisdiction and the respective government strategies and policies to improve Aboriginal and Torres Strait Islander housing outcomes.</w:t>
      </w:r>
    </w:p>
    <w:p w:rsidR="00445F70" w:rsidRPr="002F31D6" w:rsidRDefault="00445F70" w:rsidP="00445F70">
      <w:pPr>
        <w:pStyle w:val="Heading4"/>
        <w:rPr>
          <w:rFonts w:asciiTheme="minorHAnsi" w:hAnsiTheme="minorHAnsi" w:cstheme="minorHAnsi"/>
          <w:lang w:val="en-US"/>
        </w:rPr>
      </w:pPr>
      <w:r w:rsidRPr="002F31D6">
        <w:rPr>
          <w:rFonts w:asciiTheme="minorHAnsi" w:hAnsiTheme="minorHAnsi" w:cstheme="minorHAnsi"/>
          <w:lang w:val="en-US"/>
        </w:rPr>
        <w:t>Commonwealth</w:t>
      </w:r>
    </w:p>
    <w:p w:rsidR="00445F70" w:rsidRPr="002F31D6" w:rsidRDefault="00445F70" w:rsidP="00445F70">
      <w:pPr>
        <w:spacing w:after="120"/>
        <w:rPr>
          <w:rFonts w:asciiTheme="minorHAnsi" w:hAnsiTheme="minorHAnsi" w:cstheme="minorHAnsi"/>
          <w:iCs/>
        </w:rPr>
      </w:pPr>
      <w:r w:rsidRPr="002F31D6">
        <w:rPr>
          <w:rFonts w:asciiTheme="minorHAnsi" w:hAnsiTheme="minorHAnsi" w:cstheme="minorHAnsi"/>
          <w:iCs/>
        </w:rPr>
        <w:t xml:space="preserve">In 2022-23, the Australian Government expects to provide around $1.6 billion in payments to the states and territories under the NHHA to contribute to improving access to affordable, safe and sustainable housing, and an expected $5 billion in Commonwealth Rent Assistance to help eligible Australians on income support payments pay their rent.  </w:t>
      </w:r>
    </w:p>
    <w:p w:rsidR="00445F70" w:rsidRPr="002F31D6" w:rsidRDefault="00445F70" w:rsidP="00445F70">
      <w:pPr>
        <w:pStyle w:val="NormalWeb"/>
        <w:rPr>
          <w:rFonts w:asciiTheme="minorHAnsi" w:hAnsiTheme="minorHAnsi" w:cstheme="minorHAnsi"/>
          <w:color w:val="000000"/>
          <w:szCs w:val="27"/>
        </w:rPr>
      </w:pPr>
      <w:r w:rsidRPr="002F31D6">
        <w:rPr>
          <w:rFonts w:asciiTheme="minorHAnsi" w:hAnsiTheme="minorHAnsi" w:cstheme="minorHAnsi"/>
          <w:color w:val="000000"/>
          <w:sz w:val="22"/>
          <w:szCs w:val="27"/>
        </w:rPr>
        <w:t>In addition to this spending, the Australian Government has committed to establishing a $10 billion Housing Australia Future Fund, which will build 30,000 new social and affordable housing properties in its first 5 years using investment returns, including around 20,000 social housing properties and 10,000 affordable homes for frontline workers. A portion of the investment returns will also fund acute housing needs on an ongoing basis. This includes $200 million for the repair, maintenance and improvements of housing in remote Indigenous communities in the first five years.</w:t>
      </w:r>
    </w:p>
    <w:p w:rsidR="00445F70" w:rsidRPr="002F31D6" w:rsidRDefault="00445F70" w:rsidP="00445F70">
      <w:pPr>
        <w:pStyle w:val="NormalWeb"/>
        <w:rPr>
          <w:rFonts w:asciiTheme="minorHAnsi" w:hAnsiTheme="minorHAnsi" w:cstheme="minorHAnsi"/>
          <w:color w:val="000000"/>
          <w:sz w:val="22"/>
          <w:szCs w:val="27"/>
        </w:rPr>
      </w:pPr>
      <w:r w:rsidRPr="002F31D6">
        <w:rPr>
          <w:rFonts w:asciiTheme="minorHAnsi" w:hAnsiTheme="minorHAnsi" w:cstheme="minorHAnsi"/>
          <w:color w:val="000000"/>
          <w:sz w:val="22"/>
          <w:szCs w:val="27"/>
        </w:rPr>
        <w:t xml:space="preserve">The Australian Government has committed $100 million for housing and essential infrastructure on Northern Territory homelands. </w:t>
      </w:r>
    </w:p>
    <w:p w:rsidR="00445F70" w:rsidRPr="002F31D6" w:rsidRDefault="00445F70" w:rsidP="00445F70">
      <w:pPr>
        <w:pStyle w:val="NormalWeb"/>
        <w:rPr>
          <w:rFonts w:asciiTheme="minorHAnsi" w:hAnsiTheme="minorHAnsi" w:cstheme="minorHAnsi"/>
          <w:color w:val="000000"/>
          <w:szCs w:val="27"/>
        </w:rPr>
      </w:pPr>
      <w:r w:rsidRPr="002F31D6">
        <w:rPr>
          <w:rFonts w:asciiTheme="minorHAnsi" w:hAnsiTheme="minorHAnsi" w:cstheme="minorHAnsi"/>
          <w:color w:val="000000"/>
          <w:sz w:val="22"/>
          <w:szCs w:val="27"/>
        </w:rPr>
        <w:t>The Australian Government has committed to developing a National Housing and Homelessness Plan with the support of key stakeholders, including governments, organisations, and housing experts. The plan will set out the key short, medium and longer term reforms needed to make it easier for people to buy a home, easier to rent, and house the homeless population.</w:t>
      </w:r>
    </w:p>
    <w:p w:rsidR="00445F70" w:rsidRPr="002F31D6" w:rsidRDefault="00445F70" w:rsidP="00445F70">
      <w:pPr>
        <w:pStyle w:val="NormalWeb"/>
        <w:rPr>
          <w:rFonts w:asciiTheme="minorHAnsi" w:hAnsiTheme="minorHAnsi" w:cstheme="minorHAnsi"/>
          <w:color w:val="000000"/>
          <w:szCs w:val="27"/>
        </w:rPr>
      </w:pPr>
      <w:r w:rsidRPr="002F31D6">
        <w:rPr>
          <w:rFonts w:asciiTheme="minorHAnsi" w:hAnsiTheme="minorHAnsi" w:cstheme="minorHAnsi"/>
          <w:color w:val="000000"/>
          <w:sz w:val="22"/>
          <w:szCs w:val="27"/>
        </w:rPr>
        <w:t xml:space="preserve">The Australian Government commits to working with the sector, including NATSIHA, in developing and implementing its commitments and considerations for future resourcing and funding, recognising the importance of Aboriginal and Torres Strait Islander housing and homelessness services in remote, regional and urban areas. </w:t>
      </w:r>
    </w:p>
    <w:p w:rsidR="00445F70" w:rsidRPr="002F31D6" w:rsidRDefault="00445F70" w:rsidP="00445F70">
      <w:pPr>
        <w:pStyle w:val="NormalWeb"/>
        <w:rPr>
          <w:rFonts w:asciiTheme="minorHAnsi" w:hAnsiTheme="minorHAnsi" w:cstheme="minorHAnsi"/>
          <w:color w:val="000000"/>
          <w:szCs w:val="27"/>
        </w:rPr>
      </w:pPr>
      <w:r w:rsidRPr="002F31D6">
        <w:rPr>
          <w:rFonts w:asciiTheme="minorHAnsi" w:hAnsiTheme="minorHAnsi" w:cstheme="minorHAnsi"/>
          <w:color w:val="000000"/>
          <w:sz w:val="22"/>
          <w:szCs w:val="27"/>
        </w:rPr>
        <w:t>The National Partnership for Remote Housing in the Northern Territory (NPRHNT) is a joint $1.1 billion investment between the Australian Government and the NT Government from 2018-23. The Australian Government is investing $550 million, matched by the NT Government, to help reduce overcrowding through increasing the supply and standard of public housing in 73 remote communities and the 17 Alice Springs town camps. Under this National Partnership, the Northern Territory Aboriginal Land Councils have an oversight role over the investment and, through the Northern Territory’s Local Decision-Making policy, provide for an Aboriginal and Torres Strait Islander voice at all levels of housing delivery, from tenants to decisions of strategy and policy.</w:t>
      </w:r>
      <w:r w:rsidRPr="002F31D6">
        <w:rPr>
          <w:rFonts w:asciiTheme="minorHAnsi" w:hAnsiTheme="minorHAnsi" w:cstheme="minorHAnsi"/>
          <w:iCs/>
        </w:rPr>
        <w:t xml:space="preserve"> </w:t>
      </w:r>
      <w:r w:rsidRPr="002F31D6">
        <w:rPr>
          <w:rFonts w:asciiTheme="minorHAnsi" w:hAnsiTheme="minorHAnsi" w:cstheme="minorHAnsi"/>
          <w:color w:val="000000"/>
          <w:sz w:val="22"/>
          <w:szCs w:val="27"/>
        </w:rPr>
        <w:t xml:space="preserve"> The Australian Government has committed to a new remote housing agreement with the Northern Territory as the NPRHNT expires on 30 June 2023.</w:t>
      </w:r>
    </w:p>
    <w:p w:rsidR="00445F70" w:rsidRPr="002F31D6" w:rsidRDefault="00445F70" w:rsidP="00445F70">
      <w:pPr>
        <w:spacing w:after="120"/>
        <w:rPr>
          <w:rFonts w:asciiTheme="minorHAnsi" w:hAnsiTheme="minorHAnsi" w:cstheme="minorHAnsi"/>
          <w:iCs/>
        </w:rPr>
      </w:pPr>
      <w:r w:rsidRPr="002F31D6">
        <w:rPr>
          <w:rFonts w:asciiTheme="minorHAnsi" w:hAnsiTheme="minorHAnsi" w:cstheme="minorHAnsi"/>
          <w:iCs/>
        </w:rPr>
        <w:t xml:space="preserve">The Australian Government supports the development of new housing supply, particularly social and affordable housing, through the National Housing Finance and Investment Corporation (NHFIC). NHFIC administers the Affordable Housing Bond Aggregator (AHBA), which provides cheaper, long tenure finance for community housing providers registered under a national, state or territory scheme. The benefits of accessing finance on better terms helps CHPs to reinvest their funding into expanding the supply of affordable housing for those most in need. ATSICCHOs have not borrowed finance from the AHBA to date. However, the AHBA has provided loans to community housing providers to deliver projects, which improve housing outcomes for some Aboriginal and Torres Strait Islander people. </w:t>
      </w:r>
    </w:p>
    <w:p w:rsidR="00445F70" w:rsidRPr="002F31D6" w:rsidRDefault="00445F70" w:rsidP="00445F70">
      <w:pPr>
        <w:spacing w:after="120"/>
        <w:rPr>
          <w:rFonts w:asciiTheme="minorHAnsi" w:hAnsiTheme="minorHAnsi" w:cstheme="minorHAnsi"/>
          <w:iCs/>
        </w:rPr>
      </w:pPr>
      <w:r w:rsidRPr="002F31D6">
        <w:rPr>
          <w:rFonts w:asciiTheme="minorHAnsi" w:hAnsiTheme="minorHAnsi" w:cstheme="minorHAnsi"/>
          <w:iCs/>
        </w:rPr>
        <w:t>NHFIC also administers the National Housing Infrastructure Facility (NHIF), a $1 billion facility that provides finance for eligible housing-enabling infrastructure projects that will unlock new housing supply, particularly affordable housing. This could include transportation routes, water, utilities and telecommunications infrastructure.</w:t>
      </w:r>
    </w:p>
    <w:p w:rsidR="00445F70" w:rsidRPr="002F31D6" w:rsidRDefault="00445F70" w:rsidP="00445F70">
      <w:pPr>
        <w:spacing w:after="120"/>
        <w:rPr>
          <w:rFonts w:asciiTheme="minorHAnsi" w:hAnsiTheme="minorHAnsi" w:cstheme="minorHAnsi"/>
          <w:iCs/>
        </w:rPr>
      </w:pPr>
      <w:r w:rsidRPr="002F31D6">
        <w:rPr>
          <w:rFonts w:asciiTheme="minorHAnsi" w:hAnsiTheme="minorHAnsi" w:cstheme="minorHAnsi"/>
          <w:iCs/>
        </w:rPr>
        <w:t>The Australian Government also</w:t>
      </w:r>
      <w:r w:rsidRPr="002F31D6">
        <w:rPr>
          <w:rFonts w:asciiTheme="minorHAnsi" w:hAnsiTheme="minorHAnsi" w:cstheme="minorHAnsi"/>
        </w:rPr>
        <w:t xml:space="preserve"> </w:t>
      </w:r>
      <w:r w:rsidRPr="002F31D6">
        <w:rPr>
          <w:rFonts w:asciiTheme="minorHAnsi" w:hAnsiTheme="minorHAnsi" w:cstheme="minorHAnsi"/>
          <w:iCs/>
        </w:rPr>
        <w:t>invests in programs targeted at housing affordability and home ownership for Aboriginal and Torres Strait Islander people. This includes the Indigenous Home Ownership Program (IHOP), delivered through Indigenous Business Australia (IBA) to provide low-deposit, low-interest home loans for Aboriginal and Torres Strait Islander people who face barriers to accessing mainstream finance. In October 2020, the Commonwealth announced $150 million in additional funding to IBA to deliver 360 new housing construction loans in regional Australia. As at 31 December 2021, 82 construction loans had been approved. As part of Budget 2022-23, the Australian Government extended the IBA Regional Construction measure for a further two years to 2024-25. This provides time for construction sector capacity constraints to ease, amid the record pipeline of construction work and shortages in materials and labour.</w:t>
      </w:r>
    </w:p>
    <w:p w:rsidR="00445F70" w:rsidRPr="002F31D6" w:rsidRDefault="00445F70" w:rsidP="00445F70">
      <w:pPr>
        <w:pStyle w:val="Heading4"/>
        <w:rPr>
          <w:rFonts w:asciiTheme="minorHAnsi" w:hAnsiTheme="minorHAnsi" w:cstheme="minorHAnsi"/>
          <w:lang w:val="en-US"/>
        </w:rPr>
      </w:pPr>
      <w:r w:rsidRPr="002F31D6">
        <w:rPr>
          <w:rFonts w:asciiTheme="minorHAnsi" w:hAnsiTheme="minorHAnsi" w:cstheme="minorHAnsi"/>
          <w:lang w:val="en-US"/>
        </w:rPr>
        <w:t>New South Wales (NSW)</w:t>
      </w:r>
    </w:p>
    <w:p w:rsidR="00445F70" w:rsidRPr="002F31D6" w:rsidRDefault="00445F70" w:rsidP="00445F70">
      <w:pPr>
        <w:spacing w:after="120"/>
        <w:rPr>
          <w:rFonts w:asciiTheme="minorHAnsi" w:hAnsiTheme="minorHAnsi" w:cstheme="minorHAnsi"/>
          <w:iCs/>
          <w:lang w:val="en-US"/>
        </w:rPr>
      </w:pPr>
      <w:r w:rsidRPr="002F31D6">
        <w:rPr>
          <w:rFonts w:asciiTheme="minorHAnsi" w:eastAsia="Times New Roman" w:hAnsiTheme="minorHAnsi" w:cstheme="minorHAnsi"/>
        </w:rPr>
        <w:t xml:space="preserve">In NSW there are over 200 ATSICCHOs (including Local Aboriginal Land Councils and Aboriginal Corporations) ranging in size from small providers with a portfolio of under 10 properties to large Aboriginal community housing providers managing almost 1,000 properties. Recently the NSW Aboriginal Housing Office (AHO) commenced its transfer program whereby its properties are managed by Aboriginal and Torres Strait Islander housing Growth Providers who have been identified by the AHO. There are 33 NRSCH registered ATSICCHOs, most at Tier 3 but a small number at Tier 2 with some on the cusp of applying for Tier 1 status. </w:t>
      </w:r>
      <w:r w:rsidRPr="002F31D6">
        <w:rPr>
          <w:rFonts w:asciiTheme="minorHAnsi" w:hAnsiTheme="minorHAnsi" w:cstheme="minorHAnsi"/>
          <w:iCs/>
          <w:lang w:val="en-US"/>
        </w:rPr>
        <w:t>As at 1 November 2021, NATSIHA estimates there are 4,895 Aboriginal &amp; Torres Strait Islander community owned dwellings.</w:t>
      </w:r>
    </w:p>
    <w:p w:rsidR="00445F70" w:rsidRPr="002F31D6" w:rsidRDefault="00445F70" w:rsidP="00445F70">
      <w:pPr>
        <w:spacing w:after="120"/>
        <w:rPr>
          <w:rFonts w:asciiTheme="minorHAnsi" w:hAnsiTheme="minorHAnsi" w:cstheme="minorHAnsi"/>
          <w:iCs/>
          <w:lang w:val="en-US"/>
        </w:rPr>
      </w:pPr>
      <w:r w:rsidRPr="002F31D6">
        <w:rPr>
          <w:rFonts w:asciiTheme="minorHAnsi" w:hAnsiTheme="minorHAnsi" w:cstheme="minorHAnsi"/>
          <w:iCs/>
          <w:lang w:val="en-US"/>
        </w:rPr>
        <w:t>In 2020, NSW established an Aboriginal and Torres Strait Islander housing peak, the Aboriginal Community Housing Industry Association (ACHIA) NSW.</w:t>
      </w:r>
      <w:r w:rsidRPr="002F31D6">
        <w:rPr>
          <w:rFonts w:asciiTheme="minorHAnsi" w:hAnsiTheme="minorHAnsi" w:cstheme="minorHAnsi"/>
          <w:lang w:val="en-US"/>
        </w:rPr>
        <w:t xml:space="preserve"> </w:t>
      </w:r>
      <w:r w:rsidRPr="002F31D6">
        <w:rPr>
          <w:rFonts w:asciiTheme="minorHAnsi" w:hAnsiTheme="minorHAnsi" w:cstheme="minorHAnsi"/>
          <w:iCs/>
          <w:lang w:val="en-US"/>
        </w:rPr>
        <w:t>The AHO has funded ACHIA NSW to deliver an Aboriginal Community Housing Incubator-Accelerator Model, which will support broad sector capability uplift and workforce development across 18 domains.</w:t>
      </w:r>
    </w:p>
    <w:p w:rsidR="00445F70" w:rsidRPr="002F31D6" w:rsidRDefault="00445F70" w:rsidP="00445F70">
      <w:pPr>
        <w:spacing w:after="120"/>
        <w:rPr>
          <w:rFonts w:asciiTheme="minorHAnsi" w:hAnsiTheme="minorHAnsi" w:cstheme="minorHAnsi"/>
          <w:iCs/>
          <w:lang w:val="en-US"/>
        </w:rPr>
      </w:pPr>
      <w:r w:rsidRPr="002F31D6">
        <w:rPr>
          <w:rFonts w:asciiTheme="minorHAnsi" w:hAnsiTheme="minorHAnsi" w:cstheme="minorHAnsi"/>
          <w:iCs/>
          <w:lang w:val="en-US"/>
        </w:rPr>
        <w:lastRenderedPageBreak/>
        <w:t xml:space="preserve">The NSW government’s 10-year Aboriginal Housing Strategy, </w:t>
      </w:r>
      <w:r w:rsidRPr="002F31D6">
        <w:rPr>
          <w:rFonts w:asciiTheme="minorHAnsi" w:hAnsiTheme="minorHAnsi" w:cstheme="minorHAnsi"/>
          <w:lang w:val="en-US"/>
        </w:rPr>
        <w:t>Strong Families, Strong Communities (2018-2028)</w:t>
      </w:r>
      <w:r w:rsidRPr="002F31D6">
        <w:rPr>
          <w:rFonts w:asciiTheme="minorHAnsi" w:hAnsiTheme="minorHAnsi" w:cstheme="minorHAnsi"/>
          <w:iCs/>
          <w:lang w:val="en-US"/>
        </w:rPr>
        <w:t>, sets out its plan to improve the well</w:t>
      </w:r>
      <w:r w:rsidRPr="002F31D6">
        <w:rPr>
          <w:rFonts w:asciiTheme="minorHAnsi" w:hAnsiTheme="minorHAnsi" w:cstheme="minorHAnsi"/>
          <w:iCs/>
          <w:lang w:val="en-US"/>
        </w:rPr>
        <w:noBreakHyphen/>
        <w:t xml:space="preserve">being of NSW’s Aboriginal and Torres Strait Islander families and communities through housing. The strategy is underpinned by four pillars; to deliver housing solutions based on demand for social and affordable housing; to achieve better outcomes with Aboriginal and Torres Strait Islander tenants and clients through partnerships; strengthen and grow the Sector; and improve data collection, evaluation and analysis. </w:t>
      </w:r>
    </w:p>
    <w:p w:rsidR="00445F70" w:rsidRPr="002F31D6" w:rsidRDefault="00445F70" w:rsidP="00445F70">
      <w:pPr>
        <w:spacing w:after="120"/>
        <w:rPr>
          <w:rFonts w:asciiTheme="minorHAnsi" w:hAnsiTheme="minorHAnsi" w:cstheme="minorHAnsi"/>
          <w:iCs/>
          <w:lang w:val="en-US"/>
        </w:rPr>
      </w:pPr>
      <w:r w:rsidRPr="002F31D6">
        <w:rPr>
          <w:rFonts w:asciiTheme="minorHAnsi" w:hAnsiTheme="minorHAnsi" w:cstheme="minorHAnsi"/>
          <w:iCs/>
          <w:lang w:val="en-US"/>
        </w:rPr>
        <w:t xml:space="preserve">The NSW government established the AHO as a statutory body under the </w:t>
      </w:r>
      <w:r w:rsidRPr="002F31D6">
        <w:rPr>
          <w:rFonts w:asciiTheme="minorHAnsi" w:hAnsiTheme="minorHAnsi" w:cstheme="minorHAnsi"/>
          <w:i/>
          <w:iCs/>
          <w:lang w:val="en-US"/>
        </w:rPr>
        <w:t xml:space="preserve">Aboriginal Housing Act 1998 (NSW) </w:t>
      </w:r>
      <w:r w:rsidRPr="002F31D6">
        <w:rPr>
          <w:rFonts w:asciiTheme="minorHAnsi" w:hAnsiTheme="minorHAnsi" w:cstheme="minorHAnsi"/>
          <w:iCs/>
          <w:lang w:val="en-US"/>
        </w:rPr>
        <w:t>to ensure that Aboriginal and Torres Strait Islander people have access to affordable, quality housing. As part of this role, the AHO has supported Aboriginal and Torres Strait Islander housing organisations for the purposes of carrying out operational and management services, including acquisition and construction of properties. This includes:</w:t>
      </w:r>
    </w:p>
    <w:p w:rsidR="00445F70" w:rsidRPr="002F31D6" w:rsidRDefault="00445F70" w:rsidP="00445F70">
      <w:pPr>
        <w:pStyle w:val="ListParagraph"/>
        <w:numPr>
          <w:ilvl w:val="0"/>
          <w:numId w:val="12"/>
        </w:numPr>
        <w:spacing w:after="120" w:line="256" w:lineRule="auto"/>
        <w:rPr>
          <w:rFonts w:asciiTheme="minorHAnsi" w:hAnsiTheme="minorHAnsi" w:cstheme="minorHAnsi"/>
          <w:iCs/>
          <w:lang w:val="en-US"/>
        </w:rPr>
      </w:pPr>
      <w:r w:rsidRPr="002F31D6">
        <w:rPr>
          <w:rFonts w:asciiTheme="minorHAnsi" w:hAnsiTheme="minorHAnsi" w:cstheme="minorHAnsi"/>
          <w:iCs/>
          <w:lang w:val="en-US"/>
        </w:rPr>
        <w:t>Contracting organisations to provide housing services for Aboriginal and Torres Strait Islander people (including both ATSICCHOs and mainstream community housing providers).</w:t>
      </w:r>
    </w:p>
    <w:p w:rsidR="00445F70" w:rsidRPr="002F31D6" w:rsidRDefault="00445F70" w:rsidP="00445F70">
      <w:pPr>
        <w:pStyle w:val="ListParagraph"/>
        <w:numPr>
          <w:ilvl w:val="0"/>
          <w:numId w:val="12"/>
        </w:numPr>
        <w:spacing w:after="160" w:line="256" w:lineRule="auto"/>
        <w:rPr>
          <w:rFonts w:asciiTheme="minorHAnsi" w:hAnsiTheme="minorHAnsi" w:cstheme="minorHAnsi"/>
          <w:iCs/>
          <w:lang w:val="en-US"/>
        </w:rPr>
      </w:pPr>
      <w:r w:rsidRPr="002F31D6">
        <w:rPr>
          <w:rFonts w:asciiTheme="minorHAnsi" w:eastAsia="Times New Roman" w:hAnsiTheme="minorHAnsi" w:cstheme="minorHAnsi"/>
        </w:rPr>
        <w:t>Administering the Property Management Transfer program whereby 1,500 SOMIH properties are transferred to management by ATSICCHOs who have successfully passed through an evaluation process run by the AHO to be designated as a Growth Provider.</w:t>
      </w:r>
    </w:p>
    <w:p w:rsidR="00445F70" w:rsidRPr="002F31D6" w:rsidRDefault="00445F70" w:rsidP="00445F70">
      <w:pPr>
        <w:pStyle w:val="ListParagraph"/>
        <w:numPr>
          <w:ilvl w:val="0"/>
          <w:numId w:val="12"/>
        </w:numPr>
        <w:spacing w:after="160" w:line="256" w:lineRule="auto"/>
        <w:rPr>
          <w:rFonts w:asciiTheme="minorHAnsi" w:hAnsiTheme="minorHAnsi" w:cstheme="minorHAnsi"/>
          <w:iCs/>
        </w:rPr>
      </w:pPr>
      <w:r w:rsidRPr="002F31D6">
        <w:rPr>
          <w:rFonts w:asciiTheme="minorHAnsi" w:hAnsiTheme="minorHAnsi" w:cstheme="minorHAnsi"/>
          <w:iCs/>
          <w:lang w:val="en-US"/>
        </w:rPr>
        <w:t>Scoping and developing a $25 million project to deliver</w:t>
      </w:r>
      <w:r w:rsidRPr="002F31D6">
        <w:rPr>
          <w:rFonts w:asciiTheme="minorHAnsi" w:eastAsia="Times New Roman" w:hAnsiTheme="minorHAnsi" w:cstheme="minorHAnsi"/>
          <w:sz w:val="24"/>
          <w:szCs w:val="24"/>
          <w:lang w:val="en-US" w:eastAsia="en-GB"/>
        </w:rPr>
        <w:t xml:space="preserve"> </w:t>
      </w:r>
      <w:r w:rsidRPr="002F31D6">
        <w:rPr>
          <w:rFonts w:asciiTheme="minorHAnsi" w:hAnsiTheme="minorHAnsi" w:cstheme="minorHAnsi"/>
          <w:iCs/>
        </w:rPr>
        <w:t>45 new homes for large Aboriginal families, to support kinship living and reduce overcrowding.</w:t>
      </w:r>
    </w:p>
    <w:p w:rsidR="00445F70" w:rsidRPr="002F31D6" w:rsidRDefault="00445F70" w:rsidP="00445F70">
      <w:pPr>
        <w:pStyle w:val="NormalWeb"/>
        <w:numPr>
          <w:ilvl w:val="0"/>
          <w:numId w:val="12"/>
        </w:numPr>
        <w:spacing w:before="0" w:beforeAutospacing="0" w:after="0" w:afterAutospacing="0"/>
        <w:textAlignment w:val="baseline"/>
        <w:rPr>
          <w:rFonts w:asciiTheme="minorHAnsi" w:hAnsiTheme="minorHAnsi" w:cstheme="minorHAnsi"/>
          <w:iCs/>
          <w:lang w:val="en-US"/>
        </w:rPr>
      </w:pPr>
      <w:r w:rsidRPr="002F31D6">
        <w:rPr>
          <w:rFonts w:asciiTheme="minorHAnsi" w:eastAsiaTheme="minorHAnsi" w:hAnsiTheme="minorHAnsi" w:cstheme="minorHAnsi"/>
          <w:iCs/>
          <w:sz w:val="22"/>
          <w:szCs w:val="22"/>
          <w:lang w:val="en-US"/>
        </w:rPr>
        <w:t>Administering the Services Our Way</w:t>
      </w:r>
      <w:r w:rsidRPr="002F31D6">
        <w:rPr>
          <w:rFonts w:asciiTheme="minorHAnsi" w:eastAsiaTheme="minorHAnsi" w:hAnsiTheme="minorHAnsi" w:cstheme="minorHAnsi"/>
          <w:iCs/>
          <w:lang w:val="en-US"/>
        </w:rPr>
        <w:t> </w:t>
      </w:r>
      <w:r w:rsidRPr="002F31D6">
        <w:rPr>
          <w:rFonts w:asciiTheme="minorHAnsi" w:eastAsiaTheme="minorHAnsi" w:hAnsiTheme="minorHAnsi" w:cstheme="minorHAnsi"/>
          <w:iCs/>
          <w:sz w:val="22"/>
          <w:szCs w:val="22"/>
          <w:lang w:val="en-US"/>
        </w:rPr>
        <w:t>(SOW) program using a family-</w:t>
      </w:r>
      <w:proofErr w:type="spellStart"/>
      <w:r w:rsidRPr="002F31D6">
        <w:rPr>
          <w:rFonts w:asciiTheme="minorHAnsi" w:eastAsiaTheme="minorHAnsi" w:hAnsiTheme="minorHAnsi" w:cstheme="minorHAnsi"/>
          <w:iCs/>
          <w:sz w:val="22"/>
          <w:szCs w:val="22"/>
          <w:lang w:val="en-US"/>
        </w:rPr>
        <w:t>centred</w:t>
      </w:r>
      <w:proofErr w:type="spellEnd"/>
      <w:r w:rsidRPr="002F31D6">
        <w:rPr>
          <w:rFonts w:asciiTheme="minorHAnsi" w:eastAsiaTheme="minorHAnsi" w:hAnsiTheme="minorHAnsi" w:cstheme="minorHAnsi"/>
          <w:iCs/>
          <w:sz w:val="22"/>
          <w:szCs w:val="22"/>
          <w:lang w:val="en-US"/>
        </w:rPr>
        <w:t xml:space="preserve"> approach to provide culturally appropriate service coordination, support and capacity building for Aboriginal and Torres Strait Islander people and families experiencing vulnerability, empowering them to improve their well-being and achieve their goals.</w:t>
      </w:r>
    </w:p>
    <w:p w:rsidR="00445F70" w:rsidRPr="002F31D6" w:rsidRDefault="00445F70" w:rsidP="00445F70">
      <w:pPr>
        <w:pStyle w:val="ListParagraph"/>
        <w:numPr>
          <w:ilvl w:val="0"/>
          <w:numId w:val="12"/>
        </w:numPr>
        <w:spacing w:after="120" w:line="256" w:lineRule="auto"/>
        <w:rPr>
          <w:rFonts w:asciiTheme="minorHAnsi" w:hAnsiTheme="minorHAnsi" w:cstheme="minorHAnsi"/>
          <w:iCs/>
          <w:lang w:val="en-US"/>
        </w:rPr>
      </w:pPr>
      <w:r w:rsidRPr="002F31D6">
        <w:rPr>
          <w:rFonts w:asciiTheme="minorHAnsi" w:hAnsiTheme="minorHAnsi" w:cstheme="minorHAnsi"/>
          <w:iCs/>
          <w:lang w:val="en-US"/>
        </w:rPr>
        <w:t>Investing annually in new Aboriginal housing supply through the NSW government’s Capital Program, which received additional funds in 2020-21 and 2021-22 due to COVID-19 stimulus funding.</w:t>
      </w:r>
    </w:p>
    <w:p w:rsidR="00445F70" w:rsidRPr="002F31D6" w:rsidRDefault="00445F70" w:rsidP="00445F70">
      <w:pPr>
        <w:pStyle w:val="ListParagraph"/>
        <w:numPr>
          <w:ilvl w:val="0"/>
          <w:numId w:val="12"/>
        </w:numPr>
        <w:spacing w:after="120" w:line="256" w:lineRule="auto"/>
        <w:rPr>
          <w:rFonts w:asciiTheme="minorHAnsi" w:hAnsiTheme="minorHAnsi" w:cstheme="minorHAnsi"/>
          <w:iCs/>
          <w:lang w:val="en-US"/>
        </w:rPr>
      </w:pPr>
      <w:r w:rsidRPr="002F31D6">
        <w:rPr>
          <w:rFonts w:asciiTheme="minorHAnsi" w:hAnsiTheme="minorHAnsi" w:cstheme="minorHAnsi"/>
          <w:iCs/>
          <w:lang w:val="en-US"/>
        </w:rPr>
        <w:t>Administering the Aboriginal Community Housing Investment Fund (ACHIF), which received an additional $50 million in stimulus funding in 2021, to deliver community sector projects including both new supply and upgrades to community owned homes. The ACHIF aims to deliver improved living conditions and reduce homelessness and overcrowding.</w:t>
      </w:r>
    </w:p>
    <w:p w:rsidR="00445F70" w:rsidRPr="002F31D6" w:rsidRDefault="00445F70" w:rsidP="00445F70">
      <w:pPr>
        <w:pStyle w:val="Heading4"/>
        <w:rPr>
          <w:rFonts w:asciiTheme="minorHAnsi" w:hAnsiTheme="minorHAnsi" w:cstheme="minorHAnsi"/>
          <w:lang w:val="en-US"/>
        </w:rPr>
      </w:pPr>
      <w:r w:rsidRPr="002F31D6">
        <w:rPr>
          <w:rFonts w:asciiTheme="minorHAnsi" w:hAnsiTheme="minorHAnsi" w:cstheme="minorHAnsi"/>
          <w:lang w:val="en-US"/>
        </w:rPr>
        <w:t xml:space="preserve">Victoria </w:t>
      </w:r>
    </w:p>
    <w:p w:rsidR="00445F70" w:rsidRPr="002F31D6" w:rsidRDefault="00445F70" w:rsidP="00445F70">
      <w:pPr>
        <w:spacing w:after="120"/>
        <w:rPr>
          <w:rFonts w:asciiTheme="minorHAnsi" w:hAnsiTheme="minorHAnsi" w:cstheme="minorHAnsi"/>
          <w:iCs/>
          <w:lang w:val="en-US"/>
        </w:rPr>
      </w:pPr>
      <w:r w:rsidRPr="002F31D6">
        <w:rPr>
          <w:rFonts w:asciiTheme="minorHAnsi" w:hAnsiTheme="minorHAnsi" w:cstheme="minorHAnsi"/>
          <w:color w:val="111111"/>
          <w:shd w:val="clear" w:color="auto" w:fill="FFFFFF"/>
        </w:rPr>
        <w:t xml:space="preserve">Aboriginal Housing Victoria (AHV) is </w:t>
      </w:r>
      <w:r w:rsidRPr="00E873B6">
        <w:rPr>
          <w:rFonts w:asciiTheme="minorHAnsi" w:hAnsiTheme="minorHAnsi" w:cstheme="minorHAnsi"/>
          <w:color w:val="111111"/>
          <w:shd w:val="clear" w:color="auto" w:fill="FFFFFF"/>
        </w:rPr>
        <w:t xml:space="preserve">a not-for-profit, registered community housing agency </w:t>
      </w:r>
      <w:r w:rsidRPr="002F31D6">
        <w:rPr>
          <w:rFonts w:asciiTheme="minorHAnsi" w:hAnsiTheme="minorHAnsi" w:cstheme="minorHAnsi"/>
          <w:color w:val="111111"/>
          <w:shd w:val="clear" w:color="auto" w:fill="FFFFFF"/>
        </w:rPr>
        <w:t>and is the largest Aboriginal housing organisation in Victoria. AHV provides a significant role in supporting the growth and capacity building of the Aboriginal Housing sector in Victoria and is the lead of the Aboriginal Housing and Homelessness Forum. AHV also provides secretarial support for many initiatives that involve the Aboriginal housing sector.</w:t>
      </w:r>
    </w:p>
    <w:p w:rsidR="00445F70" w:rsidRPr="002F31D6" w:rsidRDefault="00445F70" w:rsidP="00445F70">
      <w:pPr>
        <w:spacing w:after="120"/>
        <w:rPr>
          <w:rFonts w:asciiTheme="minorHAnsi" w:hAnsiTheme="minorHAnsi" w:cstheme="minorHAnsi"/>
          <w:iCs/>
          <w:lang w:val="en-US"/>
        </w:rPr>
      </w:pPr>
      <w:r w:rsidRPr="002F31D6">
        <w:rPr>
          <w:rFonts w:asciiTheme="minorHAnsi" w:hAnsiTheme="minorHAnsi" w:cstheme="minorHAnsi"/>
          <w:iCs/>
          <w:lang w:val="en-US"/>
        </w:rPr>
        <w:t xml:space="preserve">Victoria has one ATSICCHO registered as a Registered Housing Association under the </w:t>
      </w:r>
      <w:r w:rsidRPr="002F31D6">
        <w:rPr>
          <w:rFonts w:asciiTheme="minorHAnsi" w:hAnsiTheme="minorHAnsi" w:cstheme="minorHAnsi"/>
          <w:i/>
          <w:iCs/>
          <w:lang w:val="en-US"/>
        </w:rPr>
        <w:t xml:space="preserve">Housing Act (1983) </w:t>
      </w:r>
      <w:r w:rsidRPr="002F31D6">
        <w:rPr>
          <w:rFonts w:asciiTheme="minorHAnsi" w:hAnsiTheme="minorHAnsi" w:cstheme="minorHAnsi"/>
          <w:iCs/>
          <w:lang w:val="en-US"/>
        </w:rPr>
        <w:t xml:space="preserve">(Victoria does not </w:t>
      </w:r>
      <w:proofErr w:type="spellStart"/>
      <w:r w:rsidRPr="002F31D6">
        <w:rPr>
          <w:rFonts w:asciiTheme="minorHAnsi" w:hAnsiTheme="minorHAnsi" w:cstheme="minorHAnsi"/>
          <w:iCs/>
          <w:lang w:val="en-US"/>
        </w:rPr>
        <w:t>recognise</w:t>
      </w:r>
      <w:proofErr w:type="spellEnd"/>
      <w:r w:rsidRPr="002F31D6">
        <w:rPr>
          <w:rFonts w:asciiTheme="minorHAnsi" w:hAnsiTheme="minorHAnsi" w:cstheme="minorHAnsi"/>
          <w:iCs/>
          <w:lang w:val="en-US"/>
        </w:rPr>
        <w:t xml:space="preserve"> NRSCH registration). There are more than 15 other Aboriginal community-controlled organisations with housing stock across Victoria who are not registered. As at 1 November 2021, NATSIHA estimates there are 1,973 Aboriginal &amp; Torres Strait Islander community owned dwellings in Victoria.</w:t>
      </w:r>
    </w:p>
    <w:p w:rsidR="00445F70" w:rsidRPr="002F31D6" w:rsidRDefault="00445F70" w:rsidP="00445F70">
      <w:pPr>
        <w:spacing w:after="120"/>
        <w:rPr>
          <w:rFonts w:asciiTheme="minorHAnsi" w:hAnsiTheme="minorHAnsi" w:cstheme="minorHAnsi"/>
          <w:iCs/>
          <w:lang w:val="en-US"/>
        </w:rPr>
      </w:pPr>
      <w:r w:rsidRPr="002F31D6">
        <w:rPr>
          <w:rFonts w:asciiTheme="minorHAnsi" w:hAnsiTheme="minorHAnsi" w:cstheme="minorHAnsi"/>
          <w:iCs/>
          <w:lang w:val="en-US"/>
        </w:rPr>
        <w:t>In February 2020, the Victorian government helped launch Mana-</w:t>
      </w:r>
      <w:proofErr w:type="spellStart"/>
      <w:r w:rsidRPr="002F31D6">
        <w:rPr>
          <w:rFonts w:asciiTheme="minorHAnsi" w:hAnsiTheme="minorHAnsi" w:cstheme="minorHAnsi"/>
          <w:iCs/>
          <w:lang w:val="en-US"/>
        </w:rPr>
        <w:t>na</w:t>
      </w:r>
      <w:proofErr w:type="spellEnd"/>
      <w:r w:rsidRPr="002F31D6">
        <w:rPr>
          <w:rFonts w:asciiTheme="minorHAnsi" w:hAnsiTheme="minorHAnsi" w:cstheme="minorHAnsi"/>
          <w:iCs/>
          <w:lang w:val="en-US"/>
        </w:rPr>
        <w:t xml:space="preserve"> worn-</w:t>
      </w:r>
      <w:proofErr w:type="spellStart"/>
      <w:r w:rsidRPr="002F31D6">
        <w:rPr>
          <w:rFonts w:asciiTheme="minorHAnsi" w:hAnsiTheme="minorHAnsi" w:cstheme="minorHAnsi"/>
          <w:iCs/>
          <w:lang w:val="en-US"/>
        </w:rPr>
        <w:t>tyeen</w:t>
      </w:r>
      <w:proofErr w:type="spellEnd"/>
      <w:r w:rsidRPr="002F31D6">
        <w:rPr>
          <w:rFonts w:asciiTheme="minorHAnsi" w:hAnsiTheme="minorHAnsi" w:cstheme="minorHAnsi"/>
          <w:iCs/>
          <w:lang w:val="en-US"/>
        </w:rPr>
        <w:t xml:space="preserve"> maar-</w:t>
      </w:r>
      <w:proofErr w:type="spellStart"/>
      <w:r w:rsidRPr="002F31D6">
        <w:rPr>
          <w:rFonts w:asciiTheme="minorHAnsi" w:hAnsiTheme="minorHAnsi" w:cstheme="minorHAnsi"/>
          <w:iCs/>
          <w:lang w:val="en-US"/>
        </w:rPr>
        <w:t>takoort</w:t>
      </w:r>
      <w:proofErr w:type="spellEnd"/>
      <w:r w:rsidRPr="002F31D6">
        <w:rPr>
          <w:rFonts w:asciiTheme="minorHAnsi" w:hAnsiTheme="minorHAnsi" w:cstheme="minorHAnsi"/>
          <w:iCs/>
          <w:lang w:val="en-US"/>
        </w:rPr>
        <w:t>: Every Aboriginal Person Has a Home - the Victorian Aboriginal Housing and Homelessness Framework (VAHHF). The VAHHF outlines the Aboriginal community’s vision, 10 overarching housing principles and 5 key objectives for the housing system in Victoria.</w:t>
      </w:r>
      <w:r w:rsidRPr="002F31D6">
        <w:rPr>
          <w:rFonts w:asciiTheme="minorHAnsi" w:hAnsiTheme="minorHAnsi" w:cstheme="minorHAnsi"/>
          <w:lang w:val="en-US"/>
        </w:rPr>
        <w:t xml:space="preserve"> </w:t>
      </w:r>
      <w:r w:rsidRPr="002F31D6">
        <w:rPr>
          <w:rFonts w:asciiTheme="minorHAnsi" w:hAnsiTheme="minorHAnsi" w:cstheme="minorHAnsi"/>
          <w:iCs/>
          <w:lang w:val="en-US"/>
        </w:rPr>
        <w:t xml:space="preserve">One of the strategic goals of VAHHF is to build a capable system that delivers Aboriginal housing needs. This includes establishing a peak body to advocate; a growing capacity to build and manage housing stock; a program to build specialist housing and development workforce capacity; strong governance and commercial acumen; and clear and consistent policy to guide tenancy management and future strategy. </w:t>
      </w:r>
    </w:p>
    <w:p w:rsidR="00445F70" w:rsidRPr="002F31D6" w:rsidRDefault="00445F70" w:rsidP="00445F70">
      <w:pPr>
        <w:spacing w:after="120"/>
        <w:rPr>
          <w:rFonts w:asciiTheme="minorHAnsi" w:hAnsiTheme="minorHAnsi" w:cstheme="minorHAnsi"/>
          <w:iCs/>
          <w:lang w:val="en-US"/>
        </w:rPr>
      </w:pPr>
      <w:r w:rsidRPr="002F31D6">
        <w:rPr>
          <w:rFonts w:asciiTheme="minorHAnsi" w:eastAsia="Calibri" w:hAnsiTheme="minorHAnsi" w:cstheme="minorHAnsi"/>
        </w:rPr>
        <w:t>Victoria is committed to increasing the capacity of the Aboriginal sector to become registered housing providers. They also intend to conduct a Homelessness System Service Review and providing recommendations to implement an Aboriginal focused homelessness service system. The goal is to improve the homelessness service system gaps for Aboriginal communities and increase the cultural capacity of the homelessness service system.</w:t>
      </w:r>
    </w:p>
    <w:p w:rsidR="00445F70" w:rsidRPr="002F31D6" w:rsidRDefault="00445F70" w:rsidP="00445F70">
      <w:pPr>
        <w:spacing w:after="120"/>
        <w:rPr>
          <w:rFonts w:asciiTheme="minorHAnsi" w:hAnsiTheme="minorHAnsi" w:cstheme="minorHAnsi"/>
          <w:iCs/>
          <w:lang w:val="en-US"/>
        </w:rPr>
      </w:pPr>
      <w:r w:rsidRPr="002F31D6">
        <w:rPr>
          <w:rFonts w:asciiTheme="minorHAnsi" w:hAnsiTheme="minorHAnsi" w:cstheme="minorHAnsi"/>
          <w:iCs/>
          <w:lang w:val="en-US"/>
        </w:rPr>
        <w:t xml:space="preserve">The Victorian government has announced Victoria’s </w:t>
      </w:r>
      <w:r w:rsidRPr="002F31D6">
        <w:rPr>
          <w:rFonts w:asciiTheme="minorHAnsi" w:hAnsiTheme="minorHAnsi" w:cstheme="minorHAnsi"/>
          <w:lang w:val="en-US"/>
        </w:rPr>
        <w:t>Big Housing Build</w:t>
      </w:r>
      <w:r w:rsidRPr="002F31D6">
        <w:rPr>
          <w:rFonts w:asciiTheme="minorHAnsi" w:hAnsiTheme="minorHAnsi" w:cstheme="minorHAnsi"/>
          <w:iCs/>
          <w:lang w:val="en-US"/>
        </w:rPr>
        <w:t xml:space="preserve"> (BHB), a $5.3 billion investment in social housing over the next four years. Under the BHB, Victoria has committed to delivering 10% of all net new social housing dwellings to deliver social housing for Aboriginal Victorians. This will focus on proposals that support the delivery of housing through Aboriginal Community Controlled Organisations and other Aboriginal and Torres Strait Islander organisations, including those applying on their own or through partnerships with mainstream Community Housing Providers (CHPs) to impart skills and knowledge, engage in two-way learning and commit to returning assets to Aboriginal ownership and control. The partnerships with CHPs allow non-registered organisations to access funding.</w:t>
      </w:r>
    </w:p>
    <w:p w:rsidR="00445F70" w:rsidRPr="002F31D6" w:rsidRDefault="00445F70" w:rsidP="00445F70">
      <w:pPr>
        <w:pStyle w:val="Heading4"/>
        <w:rPr>
          <w:rFonts w:asciiTheme="minorHAnsi" w:hAnsiTheme="minorHAnsi" w:cstheme="minorHAnsi"/>
        </w:rPr>
      </w:pPr>
      <w:r w:rsidRPr="002F31D6">
        <w:rPr>
          <w:rFonts w:asciiTheme="minorHAnsi" w:hAnsiTheme="minorHAnsi" w:cstheme="minorHAnsi"/>
        </w:rPr>
        <w:t>Queensland (QLD)</w:t>
      </w:r>
    </w:p>
    <w:p w:rsidR="00445F70" w:rsidRPr="002F31D6" w:rsidRDefault="00445F70" w:rsidP="00445F70">
      <w:pPr>
        <w:spacing w:after="120"/>
        <w:rPr>
          <w:rFonts w:asciiTheme="minorHAnsi" w:hAnsiTheme="minorHAnsi" w:cstheme="minorHAnsi"/>
          <w:iCs/>
          <w:lang w:val="en-US"/>
        </w:rPr>
      </w:pPr>
      <w:r w:rsidRPr="002F31D6">
        <w:rPr>
          <w:rFonts w:asciiTheme="minorHAnsi" w:hAnsiTheme="minorHAnsi" w:cstheme="minorHAnsi"/>
          <w:iCs/>
          <w:lang w:val="en-US"/>
        </w:rPr>
        <w:t xml:space="preserve">In May 2021, QLD established an Aboriginal and Torres Strait Islander peak housing body, the Aboriginal and Torres Strait Islander Housing QLD (ATSIHQ), as a key action under the Aboriginal and Torres Strait Islander Housing Action Plan. </w:t>
      </w:r>
      <w:r w:rsidRPr="002F31D6">
        <w:rPr>
          <w:rFonts w:asciiTheme="minorHAnsi" w:hAnsiTheme="minorHAnsi" w:cstheme="minorHAnsi"/>
        </w:rPr>
        <w:t>Th</w:t>
      </w:r>
      <w:r w:rsidR="00E873B6">
        <w:rPr>
          <w:rFonts w:asciiTheme="minorHAnsi" w:hAnsiTheme="minorHAnsi" w:cstheme="minorHAnsi"/>
        </w:rPr>
        <w:t>e</w:t>
      </w:r>
      <w:r w:rsidRPr="002F31D6">
        <w:rPr>
          <w:rFonts w:asciiTheme="minorHAnsi" w:hAnsiTheme="minorHAnsi" w:cstheme="minorHAnsi"/>
          <w:iCs/>
          <w:lang w:val="en-US"/>
        </w:rPr>
        <w:t xml:space="preserve"> peak body is working with ATSICCHOs and Aboriginal and Torres Strait Islander councils focusing on all matters regarding Aboriginal and Torres Strait Islander housing and homelessness in QLD. </w:t>
      </w:r>
    </w:p>
    <w:p w:rsidR="00445F70" w:rsidRPr="002F31D6" w:rsidRDefault="00445F70" w:rsidP="00445F70">
      <w:pPr>
        <w:spacing w:after="120"/>
        <w:rPr>
          <w:rFonts w:asciiTheme="minorHAnsi" w:hAnsiTheme="minorHAnsi" w:cstheme="minorHAnsi"/>
          <w:lang w:val="en-US"/>
        </w:rPr>
      </w:pPr>
      <w:r w:rsidRPr="002F31D6">
        <w:rPr>
          <w:rFonts w:asciiTheme="minorHAnsi" w:hAnsiTheme="minorHAnsi" w:cstheme="minorHAnsi"/>
          <w:lang w:val="en-US"/>
        </w:rPr>
        <w:t xml:space="preserve">QLD has 18 NRSCH registered ATSICCHOs. As at 1 November 2021, NATSIHA estimates there are 5,400 Aboriginal &amp; Torres Strait Islander community owned dwellings in QLD. </w:t>
      </w:r>
    </w:p>
    <w:p w:rsidR="00445F70" w:rsidRPr="002F31D6" w:rsidRDefault="00445F70" w:rsidP="00445F70">
      <w:pPr>
        <w:spacing w:after="120"/>
        <w:rPr>
          <w:rFonts w:asciiTheme="minorHAnsi" w:hAnsiTheme="minorHAnsi" w:cstheme="minorHAnsi"/>
          <w:iCs/>
          <w:lang w:val="en-US"/>
        </w:rPr>
      </w:pPr>
      <w:r w:rsidRPr="002F31D6">
        <w:rPr>
          <w:rFonts w:asciiTheme="minorHAnsi" w:hAnsiTheme="minorHAnsi" w:cstheme="minorHAnsi"/>
          <w:iCs/>
          <w:lang w:val="en-US"/>
        </w:rPr>
        <w:t xml:space="preserve">The Queensland Housing Strategy Action Plan 2021-2025 and the Aboriginal and Torres Strait Islander Housing Action Plan 2019–2023 sets out how the QLD government, communities and the housing sector can work together to create stronger housing outcomes for Aboriginal and Torres Strait Islanders in QLD. </w:t>
      </w:r>
      <w:r w:rsidRPr="002F31D6">
        <w:rPr>
          <w:rFonts w:asciiTheme="minorHAnsi" w:hAnsiTheme="minorHAnsi" w:cstheme="minorHAnsi"/>
          <w:iCs/>
        </w:rPr>
        <w:t>Through these Action Plans, the QLD Government is working with the First Nations of QLD through a reframed relationship that reflects a commitment to listening to Aboriginal and Torres Strait Islander peoples about their housing concerns and aspirations for a better future.</w:t>
      </w:r>
      <w:r w:rsidRPr="002F31D6">
        <w:rPr>
          <w:rFonts w:asciiTheme="minorHAnsi" w:hAnsiTheme="minorHAnsi" w:cstheme="minorHAnsi"/>
          <w:iCs/>
          <w:lang w:val="en-US"/>
        </w:rPr>
        <w:t xml:space="preserve"> The Aboriginal and Torres Strait Islander Housing Action Plan outlines specific tasks that seek to empower communities to participate in shared leadership and decision</w:t>
      </w:r>
      <w:r w:rsidRPr="002F31D6">
        <w:rPr>
          <w:rFonts w:asciiTheme="minorHAnsi" w:hAnsiTheme="minorHAnsi" w:cstheme="minorHAnsi"/>
          <w:iCs/>
          <w:lang w:val="en-US"/>
        </w:rPr>
        <w:noBreakHyphen/>
        <w:t xml:space="preserve">making, to provide culturally responsive housing assistance, and to build a stronger housing sector for Aboriginal and Torres Strait Islander Queenslanders. </w:t>
      </w:r>
    </w:p>
    <w:p w:rsidR="00445F70" w:rsidRPr="002F31D6" w:rsidRDefault="00445F70" w:rsidP="00445F70">
      <w:pPr>
        <w:pStyle w:val="Heading4"/>
        <w:rPr>
          <w:rFonts w:asciiTheme="minorHAnsi" w:hAnsiTheme="minorHAnsi" w:cstheme="minorHAnsi"/>
          <w:lang w:val="en-US"/>
        </w:rPr>
      </w:pPr>
      <w:r w:rsidRPr="002F31D6">
        <w:rPr>
          <w:rFonts w:asciiTheme="minorHAnsi" w:hAnsiTheme="minorHAnsi" w:cstheme="minorHAnsi"/>
          <w:lang w:val="en-US"/>
        </w:rPr>
        <w:t>Western Australia (WA)</w:t>
      </w:r>
    </w:p>
    <w:p w:rsidR="00445F70" w:rsidRPr="002F31D6" w:rsidRDefault="00445F70" w:rsidP="00445F70">
      <w:pPr>
        <w:spacing w:after="120"/>
        <w:rPr>
          <w:rFonts w:asciiTheme="minorHAnsi" w:hAnsiTheme="minorHAnsi" w:cstheme="minorHAnsi"/>
          <w:iCs/>
          <w:lang w:val="en-US"/>
        </w:rPr>
      </w:pPr>
      <w:r w:rsidRPr="002F31D6">
        <w:rPr>
          <w:rFonts w:asciiTheme="minorHAnsi" w:hAnsiTheme="minorHAnsi" w:cstheme="minorHAnsi"/>
          <w:iCs/>
          <w:lang w:val="en-US"/>
        </w:rPr>
        <w:t xml:space="preserve">While WA does not have an Aboriginal housing peak body, the WA government is funding the development of an Aboriginal Community-Controlled Peak Body that will include the housing sector. This work is currently underway. </w:t>
      </w:r>
    </w:p>
    <w:p w:rsidR="00445F70" w:rsidRPr="002F31D6" w:rsidRDefault="00445F70" w:rsidP="00445F70">
      <w:pPr>
        <w:spacing w:after="120"/>
        <w:rPr>
          <w:rFonts w:asciiTheme="minorHAnsi" w:hAnsiTheme="minorHAnsi" w:cstheme="minorHAnsi"/>
          <w:iCs/>
          <w:lang w:val="en-US"/>
        </w:rPr>
      </w:pPr>
      <w:r w:rsidRPr="002F31D6">
        <w:rPr>
          <w:rFonts w:asciiTheme="minorHAnsi" w:hAnsiTheme="minorHAnsi" w:cstheme="minorHAnsi"/>
          <w:iCs/>
          <w:lang w:val="en-US"/>
        </w:rPr>
        <w:t>WA does not currently have any registered ATSICCHOs, however, one ATSICCHO is expected to be registered in the near future</w:t>
      </w:r>
      <w:r w:rsidRPr="002F31D6">
        <w:rPr>
          <w:rFonts w:asciiTheme="minorHAnsi" w:hAnsiTheme="minorHAnsi" w:cstheme="minorHAnsi"/>
        </w:rPr>
        <w:t xml:space="preserve"> (WA ATSICCHOs will be registered under their own Community Housing Regulatory Framework as WA does not recognise NRSCH)</w:t>
      </w:r>
      <w:r w:rsidRPr="002F31D6">
        <w:rPr>
          <w:rFonts w:asciiTheme="minorHAnsi" w:hAnsiTheme="minorHAnsi" w:cstheme="minorHAnsi"/>
          <w:iCs/>
          <w:lang w:val="en-US"/>
        </w:rPr>
        <w:t>.</w:t>
      </w:r>
      <w:r w:rsidRPr="002F31D6">
        <w:rPr>
          <w:rFonts w:asciiTheme="minorHAnsi" w:hAnsiTheme="minorHAnsi" w:cstheme="minorHAnsi"/>
          <w:lang w:val="en-US"/>
        </w:rPr>
        <w:t xml:space="preserve"> </w:t>
      </w:r>
      <w:r w:rsidRPr="002F31D6">
        <w:rPr>
          <w:rFonts w:asciiTheme="minorHAnsi" w:hAnsiTheme="minorHAnsi" w:cstheme="minorHAnsi"/>
          <w:iCs/>
          <w:lang w:val="en-US"/>
        </w:rPr>
        <w:t xml:space="preserve">As at 1 November 2021, based on NATSIHA’s </w:t>
      </w:r>
      <w:r w:rsidRPr="002F31D6">
        <w:rPr>
          <w:rFonts w:asciiTheme="minorHAnsi" w:hAnsiTheme="minorHAnsi" w:cstheme="minorHAnsi"/>
          <w:iCs/>
          <w:lang w:val="en-US"/>
        </w:rPr>
        <w:lastRenderedPageBreak/>
        <w:t>sector mapping exercise, NATSIHA estimates there are 2,711 Aboriginal &amp; Torres Strait Islander community owned dwellings in WA. There are an estimated 4 housing specific ATSICCHOs in WA however further mapping is required.</w:t>
      </w:r>
    </w:p>
    <w:p w:rsidR="00445F70" w:rsidRPr="002F31D6" w:rsidRDefault="00445F70" w:rsidP="00445F70">
      <w:pPr>
        <w:spacing w:after="120"/>
        <w:rPr>
          <w:rFonts w:asciiTheme="minorHAnsi" w:hAnsiTheme="minorHAnsi" w:cstheme="minorHAnsi"/>
          <w:iCs/>
          <w:lang w:val="en-US"/>
        </w:rPr>
      </w:pPr>
      <w:r w:rsidRPr="002F31D6">
        <w:rPr>
          <w:rFonts w:asciiTheme="minorHAnsi" w:hAnsiTheme="minorHAnsi" w:cstheme="minorHAnsi"/>
          <w:iCs/>
          <w:lang w:val="en-US"/>
        </w:rPr>
        <w:t>The WA Housing Strategy 2020-2030</w:t>
      </w:r>
      <w:r w:rsidRPr="002F31D6">
        <w:rPr>
          <w:rFonts w:asciiTheme="minorHAnsi" w:hAnsiTheme="minorHAnsi" w:cstheme="minorHAnsi"/>
          <w:i/>
          <w:iCs/>
          <w:lang w:val="en-US"/>
        </w:rPr>
        <w:t xml:space="preserve"> </w:t>
      </w:r>
      <w:r w:rsidRPr="002F31D6">
        <w:rPr>
          <w:rFonts w:asciiTheme="minorHAnsi" w:hAnsiTheme="minorHAnsi" w:cstheme="minorHAnsi"/>
          <w:iCs/>
          <w:lang w:val="en-US"/>
        </w:rPr>
        <w:t xml:space="preserve">is a call to action for all sectors to work together to improve housing choices and access to suitable and affordable homes. The strategy includes an action to “build capacity in the Aboriginal and Torres Strait Islander housing sector to strengthen its ability to respond to Aboriginal people’s housing needs”, as well as a key target to ensure Aboriginal people have secure homes that enable their wellbeing. WA intend to release an </w:t>
      </w:r>
      <w:r w:rsidRPr="002F31D6">
        <w:rPr>
          <w:rFonts w:asciiTheme="minorHAnsi" w:hAnsiTheme="minorHAnsi" w:cstheme="minorHAnsi"/>
          <w:lang w:val="en-US"/>
        </w:rPr>
        <w:t>Aboriginal Community Controlled Organisation Strategy</w:t>
      </w:r>
      <w:r w:rsidRPr="002F31D6">
        <w:rPr>
          <w:rFonts w:asciiTheme="minorHAnsi" w:hAnsiTheme="minorHAnsi" w:cstheme="minorHAnsi"/>
          <w:iCs/>
          <w:lang w:val="en-US"/>
        </w:rPr>
        <w:t xml:space="preserve"> in 2022, which will address the needs of the Aboriginal Community-Controlled sector. </w:t>
      </w:r>
    </w:p>
    <w:p w:rsidR="00445F70" w:rsidRPr="002F31D6" w:rsidRDefault="00445F70" w:rsidP="00445F70">
      <w:pPr>
        <w:spacing w:after="120"/>
        <w:rPr>
          <w:rFonts w:asciiTheme="minorHAnsi" w:hAnsiTheme="minorHAnsi" w:cstheme="minorHAnsi"/>
          <w:iCs/>
          <w:lang w:val="en-US"/>
        </w:rPr>
      </w:pPr>
      <w:r w:rsidRPr="002F31D6">
        <w:rPr>
          <w:rFonts w:asciiTheme="minorHAnsi" w:hAnsiTheme="minorHAnsi" w:cstheme="minorHAnsi"/>
          <w:iCs/>
          <w:lang w:val="en-US"/>
        </w:rPr>
        <w:t>The WA government is also guided by</w:t>
      </w:r>
      <w:r w:rsidRPr="002F31D6">
        <w:rPr>
          <w:rFonts w:asciiTheme="minorHAnsi" w:hAnsiTheme="minorHAnsi" w:cstheme="minorHAnsi"/>
        </w:rPr>
        <w:t xml:space="preserve"> t</w:t>
      </w:r>
      <w:r w:rsidRPr="002F31D6">
        <w:rPr>
          <w:rFonts w:asciiTheme="minorHAnsi" w:hAnsiTheme="minorHAnsi" w:cstheme="minorHAnsi"/>
          <w:iCs/>
          <w:lang w:val="en-US"/>
        </w:rPr>
        <w:t xml:space="preserve">he </w:t>
      </w:r>
      <w:r w:rsidRPr="002F31D6">
        <w:rPr>
          <w:rFonts w:asciiTheme="minorHAnsi" w:hAnsiTheme="minorHAnsi" w:cstheme="minorHAnsi"/>
          <w:lang w:val="en-US"/>
        </w:rPr>
        <w:t>Aboriginal Empowerment Strategy</w:t>
      </w:r>
      <w:r w:rsidRPr="002F31D6">
        <w:rPr>
          <w:rFonts w:asciiTheme="minorHAnsi" w:hAnsiTheme="minorHAnsi" w:cstheme="minorHAnsi"/>
          <w:i/>
          <w:iCs/>
          <w:lang w:val="en-US"/>
        </w:rPr>
        <w:t xml:space="preserve"> </w:t>
      </w:r>
      <w:r w:rsidRPr="002F31D6">
        <w:rPr>
          <w:rFonts w:asciiTheme="minorHAnsi" w:hAnsiTheme="minorHAnsi" w:cstheme="minorHAnsi"/>
          <w:iCs/>
          <w:lang w:val="en-US"/>
        </w:rPr>
        <w:t xml:space="preserve">2021-2029, which sets out how the </w:t>
      </w:r>
      <w:r w:rsidRPr="002F31D6">
        <w:rPr>
          <w:rFonts w:asciiTheme="minorHAnsi" w:hAnsiTheme="minorHAnsi" w:cstheme="minorHAnsi"/>
        </w:rPr>
        <w:t>WA</w:t>
      </w:r>
      <w:r w:rsidRPr="002F31D6">
        <w:rPr>
          <w:rFonts w:asciiTheme="minorHAnsi" w:hAnsiTheme="minorHAnsi" w:cstheme="minorHAnsi"/>
          <w:iCs/>
          <w:lang w:val="en-US"/>
        </w:rPr>
        <w:t xml:space="preserve"> government will direct its efforts towards a future in which all Aboriginal people, families and communities are empowered to live good lives and choose their own futures from a secure foundation. The WA Government is also guided by the </w:t>
      </w:r>
      <w:r w:rsidRPr="002F31D6">
        <w:rPr>
          <w:rFonts w:asciiTheme="minorHAnsi" w:hAnsiTheme="minorHAnsi" w:cstheme="minorHAnsi"/>
        </w:rPr>
        <w:t>R</w:t>
      </w:r>
      <w:proofErr w:type="spellStart"/>
      <w:r w:rsidRPr="002F31D6">
        <w:rPr>
          <w:rFonts w:asciiTheme="minorHAnsi" w:hAnsiTheme="minorHAnsi" w:cstheme="minorHAnsi"/>
          <w:lang w:val="en-US"/>
        </w:rPr>
        <w:t>esilient</w:t>
      </w:r>
      <w:proofErr w:type="spellEnd"/>
      <w:r w:rsidRPr="002F31D6">
        <w:rPr>
          <w:rFonts w:asciiTheme="minorHAnsi" w:hAnsiTheme="minorHAnsi" w:cstheme="minorHAnsi"/>
          <w:lang w:val="en-US"/>
        </w:rPr>
        <w:t xml:space="preserve"> Families, Strong Communities: A roadmap for regional and remote Aboriginal communities</w:t>
      </w:r>
      <w:r w:rsidRPr="002F31D6">
        <w:rPr>
          <w:rFonts w:asciiTheme="minorHAnsi" w:hAnsiTheme="minorHAnsi" w:cstheme="minorHAnsi"/>
          <w:iCs/>
          <w:lang w:val="en-US"/>
        </w:rPr>
        <w:t>, which puts forward 10 priority actions to strengthen families, improve living conditions, increase job prospects and accelerate student progress at schools including recommendations for housing.</w:t>
      </w:r>
    </w:p>
    <w:p w:rsidR="00445F70" w:rsidRPr="002F31D6" w:rsidRDefault="00445F70" w:rsidP="00445F70">
      <w:pPr>
        <w:pStyle w:val="Heading4"/>
        <w:rPr>
          <w:rFonts w:asciiTheme="minorHAnsi" w:hAnsiTheme="minorHAnsi" w:cstheme="minorHAnsi"/>
          <w:lang w:val="en-US"/>
        </w:rPr>
      </w:pPr>
      <w:r w:rsidRPr="002F31D6">
        <w:rPr>
          <w:rFonts w:asciiTheme="minorHAnsi" w:hAnsiTheme="minorHAnsi" w:cstheme="minorHAnsi"/>
          <w:lang w:val="en-US"/>
        </w:rPr>
        <w:t>South Australia (SA)</w:t>
      </w:r>
    </w:p>
    <w:p w:rsidR="00445F70" w:rsidRPr="002F31D6" w:rsidRDefault="00445F70" w:rsidP="00445F70">
      <w:pPr>
        <w:spacing w:after="120"/>
        <w:rPr>
          <w:rFonts w:asciiTheme="minorHAnsi" w:hAnsiTheme="minorHAnsi" w:cstheme="minorHAnsi"/>
          <w:iCs/>
          <w:lang w:val="en-US"/>
        </w:rPr>
      </w:pPr>
      <w:r w:rsidRPr="002F31D6">
        <w:rPr>
          <w:rFonts w:asciiTheme="minorHAnsi" w:hAnsiTheme="minorHAnsi" w:cstheme="minorHAnsi"/>
          <w:iCs/>
          <w:lang w:val="en-US"/>
        </w:rPr>
        <w:t xml:space="preserve">While SA does not currently have a housing sector peak body, the South Australian Aboriginal Community-Controlled Network (SAACCON) will be established as the sector peak body. This is currently being </w:t>
      </w:r>
      <w:proofErr w:type="spellStart"/>
      <w:r w:rsidRPr="002F31D6">
        <w:rPr>
          <w:rFonts w:asciiTheme="minorHAnsi" w:hAnsiTheme="minorHAnsi" w:cstheme="minorHAnsi"/>
          <w:iCs/>
          <w:lang w:val="en-US"/>
        </w:rPr>
        <w:t>formalised</w:t>
      </w:r>
      <w:proofErr w:type="spellEnd"/>
      <w:r w:rsidRPr="002F31D6">
        <w:rPr>
          <w:rFonts w:asciiTheme="minorHAnsi" w:hAnsiTheme="minorHAnsi" w:cstheme="minorHAnsi"/>
          <w:iCs/>
          <w:lang w:val="en-US"/>
        </w:rPr>
        <w:t xml:space="preserve"> between SAACCON and the SA government. The SA government initially provided funding to establish SAACCON as a peak body for Aboriginal community-controlled service delivery organisations at the commencement of the CtG refresh. The South Australia Aboriginal Housing Strategy (2021-2031) (AHS) includes an action to “support the establishment of a First Nations peak advocacy body to represent housing”.</w:t>
      </w:r>
    </w:p>
    <w:p w:rsidR="00445F70" w:rsidRPr="002F31D6" w:rsidRDefault="00445F70" w:rsidP="00445F70">
      <w:pPr>
        <w:spacing w:after="120"/>
        <w:rPr>
          <w:rFonts w:asciiTheme="minorHAnsi" w:hAnsiTheme="minorHAnsi" w:cstheme="minorHAnsi"/>
          <w:lang w:val="en-US"/>
        </w:rPr>
      </w:pPr>
      <w:r w:rsidRPr="002F31D6">
        <w:rPr>
          <w:rFonts w:asciiTheme="minorHAnsi" w:hAnsiTheme="minorHAnsi" w:cstheme="minorHAnsi"/>
          <w:lang w:val="en-US"/>
        </w:rPr>
        <w:t>There is currently only one NRSCH registered ATSICCHO in SA. As at 1 November 2021, NATSIHA estimates there are 898 Aboriginal &amp; Torres Strait Islander community owned dwellings.</w:t>
      </w:r>
    </w:p>
    <w:p w:rsidR="00445F70" w:rsidRPr="002F31D6" w:rsidRDefault="00445F70" w:rsidP="00445F70">
      <w:pPr>
        <w:spacing w:after="120"/>
        <w:rPr>
          <w:rFonts w:asciiTheme="minorHAnsi" w:hAnsiTheme="minorHAnsi" w:cstheme="minorHAnsi"/>
          <w:lang w:val="en-US"/>
        </w:rPr>
      </w:pPr>
      <w:r w:rsidRPr="002F31D6">
        <w:rPr>
          <w:rFonts w:asciiTheme="minorHAnsi" w:hAnsiTheme="minorHAnsi" w:cstheme="minorHAnsi"/>
          <w:lang w:val="en-US"/>
        </w:rPr>
        <w:t>The AHS provides the strategic framework for how SA will deliver sector wide reform to improve housing outcomes for Aboriginals and Torres Strait Islander people. The AHS is underpinned by six strategic pillars; housing sector reform, service reform, economic participation, homelessness and crisis services, housing supply and home ownership.</w:t>
      </w:r>
    </w:p>
    <w:p w:rsidR="00445F70" w:rsidRPr="002F31D6" w:rsidRDefault="00445F70" w:rsidP="00445F70">
      <w:pPr>
        <w:spacing w:after="120"/>
        <w:rPr>
          <w:rFonts w:asciiTheme="minorHAnsi" w:hAnsiTheme="minorHAnsi" w:cstheme="minorHAnsi"/>
          <w:lang w:val="en-US"/>
        </w:rPr>
      </w:pPr>
      <w:r w:rsidRPr="002F31D6">
        <w:rPr>
          <w:rFonts w:asciiTheme="minorHAnsi" w:hAnsiTheme="minorHAnsi" w:cstheme="minorHAnsi"/>
          <w:lang w:val="en-US"/>
        </w:rPr>
        <w:t xml:space="preserve">Prioritising the growth of the Aboriginal Community-Controlled housing sector is a key sector reform area under the AHS. The SA government commits to building partnerships and delivering pilots between the mainstream housing sector and the Aboriginal community-controlled sector to inform and deliver </w:t>
      </w:r>
      <w:proofErr w:type="spellStart"/>
      <w:r w:rsidRPr="002F31D6">
        <w:rPr>
          <w:rFonts w:asciiTheme="minorHAnsi" w:hAnsiTheme="minorHAnsi" w:cstheme="minorHAnsi"/>
          <w:lang w:val="en-US"/>
        </w:rPr>
        <w:t>localised</w:t>
      </w:r>
      <w:proofErr w:type="spellEnd"/>
      <w:r w:rsidRPr="002F31D6">
        <w:rPr>
          <w:rFonts w:asciiTheme="minorHAnsi" w:hAnsiTheme="minorHAnsi" w:cstheme="minorHAnsi"/>
          <w:lang w:val="en-US"/>
        </w:rPr>
        <w:t xml:space="preserve"> and </w:t>
      </w:r>
      <w:proofErr w:type="spellStart"/>
      <w:r w:rsidRPr="002F31D6">
        <w:rPr>
          <w:rFonts w:asciiTheme="minorHAnsi" w:hAnsiTheme="minorHAnsi" w:cstheme="minorHAnsi"/>
          <w:lang w:val="en-US"/>
        </w:rPr>
        <w:t>customised</w:t>
      </w:r>
      <w:proofErr w:type="spellEnd"/>
      <w:r w:rsidRPr="002F31D6">
        <w:rPr>
          <w:rFonts w:asciiTheme="minorHAnsi" w:hAnsiTheme="minorHAnsi" w:cstheme="minorHAnsi"/>
          <w:lang w:val="en-US"/>
        </w:rPr>
        <w:t xml:space="preserve"> service models to build ATSICCHOs.  </w:t>
      </w:r>
    </w:p>
    <w:p w:rsidR="00445F70" w:rsidRPr="002F31D6" w:rsidRDefault="00445F70" w:rsidP="00445F70">
      <w:pPr>
        <w:pStyle w:val="Heading4"/>
        <w:rPr>
          <w:rFonts w:asciiTheme="minorHAnsi" w:hAnsiTheme="minorHAnsi" w:cstheme="minorHAnsi"/>
          <w:lang w:val="en-US"/>
        </w:rPr>
      </w:pPr>
      <w:r w:rsidRPr="002F31D6">
        <w:rPr>
          <w:rFonts w:asciiTheme="minorHAnsi" w:hAnsiTheme="minorHAnsi" w:cstheme="minorHAnsi"/>
          <w:lang w:val="en-US"/>
        </w:rPr>
        <w:t xml:space="preserve">Tasmania </w:t>
      </w:r>
    </w:p>
    <w:p w:rsidR="00445F70" w:rsidRPr="002F31D6" w:rsidRDefault="00445F70" w:rsidP="00445F70">
      <w:pPr>
        <w:spacing w:after="120"/>
        <w:rPr>
          <w:rFonts w:asciiTheme="minorHAnsi" w:hAnsiTheme="minorHAnsi" w:cstheme="minorHAnsi"/>
        </w:rPr>
      </w:pPr>
      <w:r w:rsidRPr="002F31D6">
        <w:rPr>
          <w:rFonts w:asciiTheme="minorHAnsi" w:hAnsiTheme="minorHAnsi" w:cstheme="minorHAnsi"/>
          <w:iCs/>
        </w:rPr>
        <w:t xml:space="preserve">Tasmania has a very small Aboriginal and Torres Strait Islander housing sector; with the Tasmania Government’s Affordable Housing Strategy 2015-2025 providing an overarching </w:t>
      </w:r>
      <w:r w:rsidRPr="002F31D6">
        <w:rPr>
          <w:rFonts w:asciiTheme="minorHAnsi" w:hAnsiTheme="minorHAnsi" w:cstheme="minorHAnsi"/>
        </w:rPr>
        <w:t xml:space="preserve">framework for the Aboriginal and Torres Strait Islander housing sector. However, the Tasmanian government supports ATSICCHOs through land transfers and development agreements in regional areas, and the purchase of government owned properties. The Tasmania government also provides funding to ATSICCHOs for property upgrades to meet silver and gold Liveable Design Guidelines. </w:t>
      </w:r>
    </w:p>
    <w:p w:rsidR="00445F70" w:rsidRPr="002F31D6" w:rsidRDefault="00445F70" w:rsidP="00445F70">
      <w:pPr>
        <w:spacing w:after="120"/>
        <w:rPr>
          <w:rFonts w:asciiTheme="minorHAnsi" w:hAnsiTheme="minorHAnsi" w:cstheme="minorHAnsi"/>
          <w:lang w:val="en-US"/>
        </w:rPr>
      </w:pPr>
      <w:r w:rsidRPr="002F31D6">
        <w:rPr>
          <w:rFonts w:asciiTheme="minorHAnsi" w:hAnsiTheme="minorHAnsi" w:cstheme="minorHAnsi"/>
          <w:lang w:val="en-US"/>
        </w:rPr>
        <w:t>Tasmania does not have an Aboriginal housing peak body and there are no NRSCH registered ATSICCHOs. As at 1 November 2021, NATSIHA estimated there are no Aboriginal &amp; Torres Strait Islander community owned dwellings.</w:t>
      </w:r>
    </w:p>
    <w:p w:rsidR="00445F70" w:rsidRPr="002F31D6" w:rsidRDefault="00445F70" w:rsidP="00445F70">
      <w:pPr>
        <w:spacing w:after="120"/>
        <w:rPr>
          <w:rFonts w:asciiTheme="minorHAnsi" w:hAnsiTheme="minorHAnsi" w:cstheme="minorHAnsi"/>
          <w:iCs/>
        </w:rPr>
      </w:pPr>
      <w:r w:rsidRPr="002F31D6">
        <w:rPr>
          <w:rFonts w:asciiTheme="minorHAnsi" w:hAnsiTheme="minorHAnsi" w:cstheme="minorHAnsi"/>
          <w:iCs/>
          <w:lang w:val="en-US"/>
        </w:rPr>
        <w:t xml:space="preserve">The Tasmanian government’s Aboriginal Housing Policy outlines the policy direction for the delivery of Aboriginal housing by social housing providers in Tasmania. Through Aboriginal Housing Services Tasmania, the state government provides access to secure, appropriate and affordable rental housing to Aboriginal and Torres Strait Islander people. </w:t>
      </w:r>
      <w:r w:rsidRPr="002F31D6">
        <w:rPr>
          <w:rFonts w:asciiTheme="minorHAnsi" w:hAnsiTheme="minorHAnsi" w:cstheme="minorHAnsi"/>
          <w:iCs/>
        </w:rPr>
        <w:t xml:space="preserve">Aboriginal Housing Services is jointly managed by three Regional Aboriginal Tenancy Advisory Panels and social housing providers including Housing Tasmania and non-government community housing organisations. </w:t>
      </w:r>
    </w:p>
    <w:p w:rsidR="00445F70" w:rsidRPr="002F31D6" w:rsidRDefault="00445F70" w:rsidP="00445F70">
      <w:pPr>
        <w:pStyle w:val="Heading4"/>
        <w:rPr>
          <w:rFonts w:asciiTheme="minorHAnsi" w:hAnsiTheme="minorHAnsi" w:cstheme="minorHAnsi"/>
          <w:lang w:val="en-US"/>
        </w:rPr>
      </w:pPr>
      <w:r w:rsidRPr="002F31D6">
        <w:rPr>
          <w:rFonts w:asciiTheme="minorHAnsi" w:hAnsiTheme="minorHAnsi" w:cstheme="minorHAnsi"/>
          <w:lang w:val="en-US"/>
        </w:rPr>
        <w:t xml:space="preserve">Australian Capital Territory (ACT) </w:t>
      </w:r>
    </w:p>
    <w:p w:rsidR="00445F70" w:rsidRPr="002F31D6" w:rsidRDefault="00445F70" w:rsidP="00445F70">
      <w:pPr>
        <w:spacing w:after="120"/>
        <w:rPr>
          <w:rFonts w:asciiTheme="minorHAnsi" w:hAnsiTheme="minorHAnsi" w:cstheme="minorHAnsi"/>
          <w:lang w:val="en-GB"/>
        </w:rPr>
      </w:pPr>
      <w:r w:rsidRPr="002F31D6">
        <w:rPr>
          <w:rFonts w:asciiTheme="minorHAnsi" w:hAnsiTheme="minorHAnsi" w:cstheme="minorHAnsi"/>
          <w:iCs/>
          <w:lang w:val="en-US"/>
        </w:rPr>
        <w:t xml:space="preserve">The ACT does not have an Aboriginal housing peak, however, the ACT engages with the Aboriginal and Torres Strait Islander community on housing matters through the Aboriginal and Torres Strait Islander Elected Body. The Elected Body is a democratically elected representative body that provides direct advice to the ACT government. The ACT works with the Elected Body to </w:t>
      </w:r>
      <w:r w:rsidRPr="002F31D6">
        <w:rPr>
          <w:rFonts w:asciiTheme="minorHAnsi" w:hAnsiTheme="minorHAnsi" w:cstheme="minorHAnsi"/>
          <w:iCs/>
        </w:rPr>
        <w:t>co-design, implement, expand and deliver culturally appropriate accommodation and support options. A key commitment is to enhance capacity within the Community Housing Sector and develop more Aboriginal and Torres Strait Islander community owned and managed community-housing options.</w:t>
      </w:r>
    </w:p>
    <w:p w:rsidR="00445F70" w:rsidRPr="002F31D6" w:rsidRDefault="00445F70" w:rsidP="00445F70">
      <w:pPr>
        <w:pStyle w:val="NoSpacing"/>
        <w:spacing w:after="120"/>
        <w:rPr>
          <w:rFonts w:asciiTheme="minorHAnsi" w:hAnsiTheme="minorHAnsi" w:cstheme="minorHAnsi"/>
          <w:iCs/>
          <w:lang w:val="en-GB"/>
        </w:rPr>
      </w:pPr>
      <w:r w:rsidRPr="002F31D6">
        <w:rPr>
          <w:rFonts w:asciiTheme="minorHAnsi" w:hAnsiTheme="minorHAnsi" w:cstheme="minorHAnsi"/>
          <w:iCs/>
          <w:lang w:val="en-GB"/>
        </w:rPr>
        <w:t xml:space="preserve">In the ACT, culturally appropriate housing is a focus area under the Aboriginal and Torres Strait Islander Agreement 2019-2028 and is articulated in the ACT Housing Strategy. </w:t>
      </w:r>
      <w:r w:rsidRPr="002F31D6">
        <w:rPr>
          <w:rFonts w:asciiTheme="minorHAnsi" w:hAnsiTheme="minorHAnsi" w:cstheme="minorHAnsi"/>
          <w:iCs/>
        </w:rPr>
        <w:t>The ACT Housing Strategy Implementation Plan contains specific actions to improve outcomes of Aboriginal and Torres Strait Islander peoples in the domains of housing and homelessness.</w:t>
      </w:r>
    </w:p>
    <w:p w:rsidR="00445F70" w:rsidRPr="002F31D6" w:rsidRDefault="00445F70" w:rsidP="00445F70">
      <w:pPr>
        <w:spacing w:after="120"/>
        <w:rPr>
          <w:rFonts w:asciiTheme="minorHAnsi" w:hAnsiTheme="minorHAnsi" w:cstheme="minorHAnsi"/>
          <w:iCs/>
          <w:lang w:val="en-US"/>
        </w:rPr>
      </w:pPr>
      <w:r w:rsidRPr="002F31D6">
        <w:rPr>
          <w:rFonts w:asciiTheme="minorHAnsi" w:hAnsiTheme="minorHAnsi" w:cstheme="minorHAnsi"/>
          <w:iCs/>
          <w:lang w:val="en-US"/>
        </w:rPr>
        <w:t xml:space="preserve">Under the Parliamentary and Governing Agreement for the 10th Legislative Assembly, the ACT government committed to supporting the establishment of a new Aboriginal and Torres Strait Islander controlled community housing provider through four-years of funding. There is currently one ATSICCHO registered in the ACT under NRSCH, which provides support services for participants in justice-led programs operated from two government-owned properties, however they do not directly manage housing stock.   </w:t>
      </w:r>
    </w:p>
    <w:p w:rsidR="00445F70" w:rsidRPr="002F31D6" w:rsidRDefault="00445F70" w:rsidP="00445F70">
      <w:pPr>
        <w:pStyle w:val="Heading4"/>
        <w:rPr>
          <w:rFonts w:asciiTheme="minorHAnsi" w:hAnsiTheme="minorHAnsi" w:cstheme="minorHAnsi"/>
          <w:lang w:val="en-US"/>
        </w:rPr>
      </w:pPr>
      <w:r w:rsidRPr="002F31D6">
        <w:rPr>
          <w:rFonts w:asciiTheme="minorHAnsi" w:hAnsiTheme="minorHAnsi" w:cstheme="minorHAnsi"/>
          <w:lang w:val="en-US"/>
        </w:rPr>
        <w:t>Northern Territory (NT)</w:t>
      </w:r>
    </w:p>
    <w:p w:rsidR="00445F70" w:rsidRPr="002F31D6" w:rsidRDefault="00445F70" w:rsidP="00445F70">
      <w:pPr>
        <w:spacing w:after="120"/>
        <w:rPr>
          <w:rFonts w:asciiTheme="minorHAnsi" w:hAnsiTheme="minorHAnsi" w:cstheme="minorHAnsi"/>
          <w:iCs/>
          <w:lang w:val="en-US"/>
        </w:rPr>
      </w:pPr>
      <w:r w:rsidRPr="002F31D6">
        <w:rPr>
          <w:rFonts w:asciiTheme="minorHAnsi" w:hAnsiTheme="minorHAnsi" w:cstheme="minorHAnsi"/>
          <w:iCs/>
          <w:lang w:val="en-US"/>
        </w:rPr>
        <w:t xml:space="preserve">The NT’s Aboriginal and Torres Strait Islander housing peak body, Aboriginal Housing NT (AHNT), was launched in August 2019 under the Aboriginal Peak Organisations NT. The AHNT works to create a new Aboriginal housing system that is diverse and flexible, allows for local control over services, generates local employment and suits the needs of the community. </w:t>
      </w:r>
    </w:p>
    <w:p w:rsidR="00445F70" w:rsidRPr="002F31D6" w:rsidRDefault="00445F70" w:rsidP="00445F70">
      <w:pPr>
        <w:spacing w:after="120"/>
        <w:rPr>
          <w:rFonts w:asciiTheme="minorHAnsi" w:hAnsiTheme="minorHAnsi" w:cstheme="minorHAnsi"/>
        </w:rPr>
      </w:pPr>
      <w:r w:rsidRPr="002F31D6">
        <w:rPr>
          <w:rFonts w:asciiTheme="minorHAnsi" w:hAnsiTheme="minorHAnsi" w:cstheme="minorHAnsi"/>
          <w:iCs/>
          <w:lang w:val="en-US"/>
        </w:rPr>
        <w:t>The NT has three NRSCH registered ATSICCHOs who are managing a total of 705 social and affordable housing dwellings.</w:t>
      </w:r>
      <w:r w:rsidRPr="002F31D6">
        <w:rPr>
          <w:rFonts w:asciiTheme="minorHAnsi" w:hAnsiTheme="minorHAnsi" w:cstheme="minorHAnsi"/>
        </w:rPr>
        <w:t xml:space="preserve"> </w:t>
      </w:r>
    </w:p>
    <w:p w:rsidR="00445F70" w:rsidRPr="002F31D6" w:rsidRDefault="00445F70" w:rsidP="00445F70">
      <w:pPr>
        <w:rPr>
          <w:rFonts w:asciiTheme="minorHAnsi" w:hAnsiTheme="minorHAnsi" w:cstheme="minorHAnsi"/>
        </w:rPr>
      </w:pPr>
      <w:r w:rsidRPr="002F31D6">
        <w:rPr>
          <w:rFonts w:asciiTheme="minorHAnsi" w:hAnsiTheme="minorHAnsi" w:cstheme="minorHAnsi"/>
          <w:lang w:val="en-US"/>
        </w:rPr>
        <w:t xml:space="preserve">Across the NT, there are </w:t>
      </w:r>
      <w:r w:rsidRPr="002F31D6">
        <w:rPr>
          <w:rFonts w:asciiTheme="minorHAnsi" w:hAnsiTheme="minorHAnsi" w:cstheme="minorHAnsi"/>
        </w:rPr>
        <w:t xml:space="preserve">approximately 5,230 assets across 73 prescribed remote Aboriginal communities, 17 Alice Springs town camps and seven community living areas in Tennant Creek. Currently, the NT Government is the landlord and is responsible for the provision of safe and secure housing. Essential municipal and/or maintenance services to remote communities are provided through management contracts to 27 Aboriginal Business Enterprises and regional councils. </w:t>
      </w:r>
    </w:p>
    <w:p w:rsidR="00445F70" w:rsidRPr="002F31D6" w:rsidRDefault="00445F70" w:rsidP="00445F70">
      <w:pPr>
        <w:spacing w:after="120"/>
        <w:rPr>
          <w:rFonts w:asciiTheme="minorHAnsi" w:hAnsiTheme="minorHAnsi" w:cstheme="minorHAnsi"/>
          <w:iCs/>
          <w:lang w:val="en-US"/>
        </w:rPr>
      </w:pPr>
      <w:r w:rsidRPr="002F31D6">
        <w:rPr>
          <w:rFonts w:asciiTheme="minorHAnsi" w:hAnsiTheme="minorHAnsi" w:cstheme="minorHAnsi"/>
          <w:iCs/>
          <w:lang w:val="en-US"/>
        </w:rPr>
        <w:lastRenderedPageBreak/>
        <w:t xml:space="preserve">A Home for all Territorians: NT Housing Strategy (2020-2025) sets out an overarching framework, guiding principles and actions that will promote increased access to social and affordable housing, private rental and home ownership across urban, regional and remote communities. The NT is also developing an NT </w:t>
      </w:r>
      <w:r w:rsidRPr="002F31D6">
        <w:rPr>
          <w:rFonts w:asciiTheme="minorHAnsi" w:hAnsiTheme="minorHAnsi" w:cstheme="minorHAnsi"/>
          <w:lang w:val="en-US"/>
        </w:rPr>
        <w:t>Community Housing Growth and Reform Strategy</w:t>
      </w:r>
      <w:r w:rsidRPr="002F31D6">
        <w:rPr>
          <w:rFonts w:asciiTheme="minorHAnsi" w:hAnsiTheme="minorHAnsi" w:cstheme="minorHAnsi"/>
          <w:iCs/>
          <w:lang w:val="en-US"/>
        </w:rPr>
        <w:t xml:space="preserve">, which will aim to build the Sector. </w:t>
      </w:r>
    </w:p>
    <w:p w:rsidR="00445F70" w:rsidRPr="002F31D6" w:rsidRDefault="00445F70" w:rsidP="00445F70">
      <w:pPr>
        <w:spacing w:after="120"/>
        <w:rPr>
          <w:rFonts w:asciiTheme="minorHAnsi" w:hAnsiTheme="minorHAnsi" w:cstheme="minorHAnsi"/>
          <w:iCs/>
          <w:lang w:val="en-US"/>
        </w:rPr>
      </w:pPr>
      <w:r w:rsidRPr="002F31D6">
        <w:rPr>
          <w:rFonts w:asciiTheme="minorHAnsi" w:hAnsiTheme="minorHAnsi" w:cstheme="minorHAnsi"/>
          <w:iCs/>
          <w:lang w:val="en-US"/>
        </w:rPr>
        <w:t xml:space="preserve">The NT government currently delivers two large-scale programs to improve housing in the NT: </w:t>
      </w:r>
    </w:p>
    <w:p w:rsidR="00445F70" w:rsidRPr="002F31D6" w:rsidRDefault="00445F70" w:rsidP="00445F70">
      <w:pPr>
        <w:pStyle w:val="ListParagraph"/>
        <w:numPr>
          <w:ilvl w:val="0"/>
          <w:numId w:val="11"/>
        </w:numPr>
        <w:spacing w:after="120" w:line="259" w:lineRule="auto"/>
        <w:rPr>
          <w:rFonts w:asciiTheme="minorHAnsi" w:hAnsiTheme="minorHAnsi" w:cstheme="minorHAnsi"/>
          <w:iCs/>
          <w:lang w:val="en-US"/>
        </w:rPr>
      </w:pPr>
      <w:r w:rsidRPr="002F31D6">
        <w:rPr>
          <w:rFonts w:asciiTheme="minorHAnsi" w:hAnsiTheme="minorHAnsi" w:cstheme="minorHAnsi"/>
          <w:iCs/>
          <w:lang w:val="en-US"/>
        </w:rPr>
        <w:t>Our Community. Our Future. Our Homes</w:t>
      </w:r>
      <w:r w:rsidRPr="002F31D6">
        <w:rPr>
          <w:rFonts w:asciiTheme="minorHAnsi" w:hAnsiTheme="minorHAnsi" w:cstheme="minorHAnsi"/>
          <w:i/>
          <w:iCs/>
          <w:lang w:val="en-US"/>
        </w:rPr>
        <w:t xml:space="preserve"> </w:t>
      </w:r>
      <w:r w:rsidRPr="002F31D6">
        <w:rPr>
          <w:rFonts w:asciiTheme="minorHAnsi" w:hAnsiTheme="minorHAnsi" w:cstheme="minorHAnsi"/>
          <w:iCs/>
          <w:lang w:val="en-US"/>
        </w:rPr>
        <w:t>program will improve Aboriginal housing in remote communities through a NT Government commitment of $1.1 billion from 2017-18 to 2026-27 with the Australian Government investing</w:t>
      </w:r>
      <w:r w:rsidRPr="002F31D6">
        <w:rPr>
          <w:rFonts w:asciiTheme="minorHAnsi" w:eastAsia="Times New Roman" w:hAnsiTheme="minorHAnsi" w:cstheme="minorHAnsi"/>
          <w:color w:val="000000"/>
          <w:lang w:eastAsia="en-AU"/>
        </w:rPr>
        <w:t xml:space="preserve"> an additional $550 million over five years from 2018 to 2023 through the National Partnership for Remote Housing NT.</w:t>
      </w:r>
      <w:r w:rsidRPr="002F31D6">
        <w:rPr>
          <w:rFonts w:asciiTheme="minorHAnsi" w:hAnsiTheme="minorHAnsi" w:cstheme="minorHAnsi"/>
          <w:iCs/>
          <w:lang w:val="en-US"/>
        </w:rPr>
        <w:t xml:space="preserve"> </w:t>
      </w:r>
    </w:p>
    <w:p w:rsidR="00445F70" w:rsidRPr="002F31D6" w:rsidRDefault="00445F70" w:rsidP="00445F70">
      <w:pPr>
        <w:pStyle w:val="ListParagraph"/>
        <w:numPr>
          <w:ilvl w:val="0"/>
          <w:numId w:val="11"/>
        </w:numPr>
        <w:spacing w:after="120" w:line="259" w:lineRule="auto"/>
        <w:rPr>
          <w:rFonts w:asciiTheme="minorHAnsi" w:hAnsiTheme="minorHAnsi" w:cstheme="minorHAnsi"/>
          <w:iCs/>
          <w:lang w:val="en-US"/>
        </w:rPr>
      </w:pPr>
      <w:r w:rsidRPr="002F31D6">
        <w:rPr>
          <w:rFonts w:asciiTheme="minorHAnsi" w:hAnsiTheme="minorHAnsi" w:cstheme="minorHAnsi"/>
          <w:iCs/>
          <w:lang w:val="en-US"/>
        </w:rPr>
        <w:t>Building our communities, together: Town Camps Reform Framework (2019-2024) presents a medium to long-term commitment to address key reform areas in town camps and community living areas. This program is underpinned by an initial investment of $40.44 million.</w:t>
      </w:r>
    </w:p>
    <w:p w:rsidR="00445F70" w:rsidRPr="002F31D6" w:rsidRDefault="00445F70" w:rsidP="00445F70">
      <w:pPr>
        <w:pStyle w:val="Heading3"/>
        <w:rPr>
          <w:rFonts w:asciiTheme="minorHAnsi" w:hAnsiTheme="minorHAnsi" w:cstheme="minorHAnsi"/>
        </w:rPr>
      </w:pPr>
      <w:bookmarkStart w:id="10" w:name="_Toc112762468"/>
      <w:r w:rsidRPr="002F31D6">
        <w:rPr>
          <w:rFonts w:asciiTheme="minorHAnsi" w:hAnsiTheme="minorHAnsi" w:cstheme="minorHAnsi"/>
        </w:rPr>
        <w:t>National challenges</w:t>
      </w:r>
      <w:bookmarkEnd w:id="10"/>
    </w:p>
    <w:p w:rsidR="00445F70" w:rsidRPr="002F31D6" w:rsidRDefault="00445F70" w:rsidP="00445F70">
      <w:pPr>
        <w:rPr>
          <w:rFonts w:asciiTheme="minorHAnsi" w:hAnsiTheme="minorHAnsi" w:cstheme="minorHAnsi"/>
        </w:rPr>
      </w:pPr>
      <w:r w:rsidRPr="002F31D6">
        <w:rPr>
          <w:rFonts w:asciiTheme="minorHAnsi" w:hAnsiTheme="minorHAnsi" w:cstheme="minorHAnsi"/>
        </w:rPr>
        <w:t xml:space="preserve">The challenges outlined below are informed by consultations with the sector and governments. </w:t>
      </w:r>
    </w:p>
    <w:p w:rsidR="00445F70" w:rsidRPr="002F31D6" w:rsidRDefault="00445F70" w:rsidP="00445F70">
      <w:pPr>
        <w:pStyle w:val="Heading4"/>
        <w:rPr>
          <w:rFonts w:asciiTheme="minorHAnsi" w:hAnsiTheme="minorHAnsi" w:cstheme="minorHAnsi"/>
        </w:rPr>
      </w:pPr>
      <w:r w:rsidRPr="002F31D6">
        <w:rPr>
          <w:rFonts w:asciiTheme="minorHAnsi" w:hAnsiTheme="minorHAnsi" w:cstheme="minorHAnsi"/>
        </w:rPr>
        <w:t>Workforce</w:t>
      </w:r>
    </w:p>
    <w:p w:rsidR="00445F70" w:rsidRPr="002F31D6" w:rsidRDefault="00445F70" w:rsidP="00445F70">
      <w:pPr>
        <w:pStyle w:val="ListParagraph"/>
        <w:numPr>
          <w:ilvl w:val="0"/>
          <w:numId w:val="14"/>
        </w:numPr>
        <w:rPr>
          <w:rFonts w:asciiTheme="minorHAnsi" w:hAnsiTheme="minorHAnsi" w:cstheme="minorHAnsi"/>
        </w:rPr>
      </w:pPr>
      <w:r w:rsidRPr="002F31D6">
        <w:rPr>
          <w:rFonts w:asciiTheme="minorHAnsi" w:hAnsiTheme="minorHAnsi" w:cstheme="minorHAnsi"/>
        </w:rPr>
        <w:t>ATSICCHOs offer sustainable employment and training opportunities to people within the community, however the ability to employ and sustain staff is reliant on the level of financial resources available from rent collected or other broader activities of the organisation. This is an ongoing concern because the ATSICCHOs have invested in staff and don’t want to lose them due to financial difficulties.</w:t>
      </w:r>
    </w:p>
    <w:p w:rsidR="00445F70" w:rsidRPr="002F31D6" w:rsidRDefault="00445F70" w:rsidP="00445F70">
      <w:pPr>
        <w:pStyle w:val="ListParagraph"/>
        <w:numPr>
          <w:ilvl w:val="0"/>
          <w:numId w:val="14"/>
        </w:numPr>
        <w:rPr>
          <w:rFonts w:asciiTheme="minorHAnsi" w:hAnsiTheme="minorHAnsi" w:cstheme="minorHAnsi"/>
        </w:rPr>
      </w:pPr>
      <w:r w:rsidRPr="002F31D6">
        <w:rPr>
          <w:rFonts w:asciiTheme="minorHAnsi" w:hAnsiTheme="minorHAnsi" w:cstheme="minorHAnsi"/>
        </w:rPr>
        <w:t xml:space="preserve">The demands on the workforce are considerable and requires a high degree of cultural capability. Aboriginal and Torres Strait Islander housing workers are covered under the same award wages as mainstream housing workers. However, Aboriginal and Torres Strait Islander Housing workers experience stress and pressure that other social service organisations do not encounter, including integrating cultural values and working with the impacts of inter-generational trauma. Managing conflicts-of-interest and the cultural connectedness amongst the community is also a challenge for the workforce. </w:t>
      </w:r>
    </w:p>
    <w:p w:rsidR="00445F70" w:rsidRPr="002F31D6" w:rsidRDefault="00445F70" w:rsidP="00445F70">
      <w:pPr>
        <w:pStyle w:val="ListParagraph"/>
        <w:numPr>
          <w:ilvl w:val="0"/>
          <w:numId w:val="14"/>
        </w:numPr>
        <w:rPr>
          <w:rFonts w:asciiTheme="minorHAnsi" w:hAnsiTheme="minorHAnsi" w:cstheme="minorHAnsi"/>
        </w:rPr>
      </w:pPr>
      <w:r w:rsidRPr="002F31D6">
        <w:rPr>
          <w:rFonts w:asciiTheme="minorHAnsi" w:hAnsiTheme="minorHAnsi" w:cstheme="minorHAnsi"/>
        </w:rPr>
        <w:t xml:space="preserve">The workforce skill set is broad in scope and difficult at times to clearly define; this is true for both the Aboriginal and Torres Strait Islander and mainstream sectors. There are limited formal training and education options and clear pathways to pursue a career in the Sector, especially when potential professional career trajectories (e.g., in finance, urban development, property law, risk) have not been clearly defined. Where available, eligible Aboriginal and Torres Strait Islander workers are most commonly supported through mainstream employment and education programs. </w:t>
      </w:r>
    </w:p>
    <w:p w:rsidR="00445F70" w:rsidRPr="002F31D6" w:rsidRDefault="00445F70" w:rsidP="00445F70">
      <w:pPr>
        <w:pStyle w:val="ListParagraph"/>
        <w:numPr>
          <w:ilvl w:val="0"/>
          <w:numId w:val="14"/>
        </w:numPr>
        <w:rPr>
          <w:rFonts w:asciiTheme="minorHAnsi" w:hAnsiTheme="minorHAnsi" w:cstheme="minorHAnsi"/>
        </w:rPr>
      </w:pPr>
      <w:r w:rsidRPr="002F31D6">
        <w:rPr>
          <w:rFonts w:asciiTheme="minorHAnsi" w:hAnsiTheme="minorHAnsi" w:cstheme="minorHAnsi"/>
        </w:rPr>
        <w:t xml:space="preserve">A number of ATSICCHOs report difficulty attracting, hiring and retaining staff, particularly in remote areas. This is primarily due to skills shortages, low wages, as well as a lack of understanding and awareness of working in the sector.  </w:t>
      </w:r>
    </w:p>
    <w:p w:rsidR="00445F70" w:rsidRPr="002F31D6" w:rsidRDefault="00445F70" w:rsidP="00445F70">
      <w:pPr>
        <w:pStyle w:val="ListParagraph"/>
        <w:numPr>
          <w:ilvl w:val="0"/>
          <w:numId w:val="14"/>
        </w:numPr>
        <w:rPr>
          <w:rFonts w:asciiTheme="minorHAnsi" w:hAnsiTheme="minorHAnsi" w:cstheme="minorHAnsi"/>
        </w:rPr>
      </w:pPr>
      <w:r w:rsidRPr="002F31D6">
        <w:rPr>
          <w:rFonts w:asciiTheme="minorHAnsi" w:hAnsiTheme="minorHAnsi" w:cstheme="minorHAnsi"/>
        </w:rPr>
        <w:t xml:space="preserve">Some ATSICCHOs have reported outsourcing their property management to a variety of third parties including mainstream CHPs, real estate agencies and NRSCH registered ATSICCHOs. This has varied results, with some ATSICCHOs working closely with the mainstream CHPs to train them on culturally appropriate services, while others have been dissatisfied with this service. Where dissatisfied, some ATSICCHOs do not have enough funds to bring this service in-house. ATSICCHOs will often support staff to undertake a Certificate IV in housing, which reflects the role of individuals delivering housing support services and supports to tenants, applicants and the community in the social housing and homelessness sector. However, this is costly to the ATSICCHO, particularly when staff turnover is high. There has been a large turnover of staff because of the intensity, complexity and intricacy of the tenancies and family connections. Many staff obtain training and qualifications and leave for better wages and conditions offered elsewhere. </w:t>
      </w:r>
    </w:p>
    <w:p w:rsidR="00445F70" w:rsidRPr="002F31D6" w:rsidRDefault="00445F70" w:rsidP="00445F70">
      <w:pPr>
        <w:pStyle w:val="ListParagraph"/>
        <w:numPr>
          <w:ilvl w:val="0"/>
          <w:numId w:val="14"/>
        </w:numPr>
        <w:rPr>
          <w:rFonts w:asciiTheme="minorHAnsi" w:hAnsiTheme="minorHAnsi" w:cstheme="minorHAnsi"/>
        </w:rPr>
      </w:pPr>
      <w:r w:rsidRPr="002F31D6">
        <w:rPr>
          <w:rFonts w:asciiTheme="minorHAnsi" w:hAnsiTheme="minorHAnsi" w:cstheme="minorHAnsi"/>
        </w:rPr>
        <w:t>High turnover and lack of training also impacts the skills and experience of management over the long-term.</w:t>
      </w:r>
    </w:p>
    <w:p w:rsidR="00445F70" w:rsidRPr="002F31D6" w:rsidRDefault="00445F70" w:rsidP="00445F70">
      <w:pPr>
        <w:pStyle w:val="ListParagraph"/>
        <w:numPr>
          <w:ilvl w:val="0"/>
          <w:numId w:val="14"/>
        </w:numPr>
        <w:rPr>
          <w:rFonts w:asciiTheme="minorHAnsi" w:hAnsiTheme="minorHAnsi" w:cstheme="minorHAnsi"/>
        </w:rPr>
      </w:pPr>
      <w:r w:rsidRPr="002F31D6">
        <w:rPr>
          <w:rFonts w:asciiTheme="minorHAnsi" w:hAnsiTheme="minorHAnsi" w:cstheme="minorHAnsi"/>
        </w:rPr>
        <w:t>Many staff and their governance representatives (Boards) work additional ‘volunteer’ hours to ensure that the appropriate support is provided to those tenants and families with urgent and/or complex needs. This often culminates in ‘burn out’ and the loss of staff.</w:t>
      </w:r>
    </w:p>
    <w:p w:rsidR="00445F70" w:rsidRPr="002F31D6" w:rsidRDefault="00445F70" w:rsidP="00445F70">
      <w:pPr>
        <w:pStyle w:val="Heading4"/>
        <w:rPr>
          <w:rFonts w:asciiTheme="minorHAnsi" w:hAnsiTheme="minorHAnsi" w:cstheme="minorHAnsi"/>
        </w:rPr>
      </w:pPr>
      <w:r w:rsidRPr="002F31D6">
        <w:rPr>
          <w:rFonts w:asciiTheme="minorHAnsi" w:hAnsiTheme="minorHAnsi" w:cstheme="minorHAnsi"/>
        </w:rPr>
        <w:t>Capital Infrastructure</w:t>
      </w:r>
    </w:p>
    <w:p w:rsidR="00445F70" w:rsidRPr="002F31D6" w:rsidRDefault="00445F70" w:rsidP="00445F70">
      <w:pPr>
        <w:pStyle w:val="ListParagraph"/>
        <w:numPr>
          <w:ilvl w:val="0"/>
          <w:numId w:val="14"/>
        </w:numPr>
        <w:rPr>
          <w:rFonts w:asciiTheme="minorHAnsi" w:hAnsiTheme="minorHAnsi" w:cstheme="minorHAnsi"/>
        </w:rPr>
      </w:pPr>
      <w:r w:rsidRPr="002F31D6">
        <w:rPr>
          <w:rFonts w:asciiTheme="minorHAnsi" w:hAnsiTheme="minorHAnsi" w:cstheme="minorHAnsi"/>
        </w:rPr>
        <w:t>The variable quality and supply constraints on the delivery of appropriate housing was a feature of consultation with the Sector.</w:t>
      </w:r>
    </w:p>
    <w:p w:rsidR="00445F70" w:rsidRPr="002F31D6" w:rsidRDefault="00445F70" w:rsidP="00445F70">
      <w:pPr>
        <w:pStyle w:val="ListParagraph"/>
        <w:numPr>
          <w:ilvl w:val="0"/>
          <w:numId w:val="14"/>
        </w:numPr>
        <w:rPr>
          <w:rFonts w:asciiTheme="minorHAnsi" w:hAnsiTheme="minorHAnsi" w:cstheme="minorHAnsi"/>
        </w:rPr>
      </w:pPr>
      <w:r w:rsidRPr="002F31D6">
        <w:rPr>
          <w:rFonts w:asciiTheme="minorHAnsi" w:hAnsiTheme="minorHAnsi" w:cstheme="minorHAnsi"/>
        </w:rPr>
        <w:t xml:space="preserve">Increased housing supply will reduce high levels of need in communities and assist the Sector to grow and become financially viable. </w:t>
      </w:r>
    </w:p>
    <w:p w:rsidR="00445F70" w:rsidRPr="002F31D6" w:rsidRDefault="00445F70" w:rsidP="00445F70">
      <w:pPr>
        <w:pStyle w:val="ListParagraph"/>
        <w:numPr>
          <w:ilvl w:val="1"/>
          <w:numId w:val="11"/>
        </w:numPr>
        <w:rPr>
          <w:rFonts w:asciiTheme="minorHAnsi" w:hAnsiTheme="minorHAnsi" w:cstheme="minorHAnsi"/>
        </w:rPr>
      </w:pPr>
      <w:r w:rsidRPr="002F31D6">
        <w:rPr>
          <w:rFonts w:asciiTheme="minorHAnsi" w:hAnsiTheme="minorHAnsi" w:cstheme="minorHAnsi"/>
        </w:rPr>
        <w:t>Some state governments are pursuing different strategies to grow ATSICCHO stock, including property transfers from state governments to the Sector and grants that support the construction of new supply. Note; currently these programs are limited in how many ATSICCHOs they can support. Programs are not consistent across jurisdictions and funding programs are not normally long term but usually implemented as ‘one-off’ initiatives/opportunities.</w:t>
      </w:r>
    </w:p>
    <w:p w:rsidR="00445F70" w:rsidRPr="002F31D6" w:rsidRDefault="00445F70" w:rsidP="00445F70">
      <w:pPr>
        <w:pStyle w:val="ListParagraph"/>
        <w:numPr>
          <w:ilvl w:val="1"/>
          <w:numId w:val="11"/>
        </w:numPr>
        <w:rPr>
          <w:rFonts w:asciiTheme="minorHAnsi" w:hAnsiTheme="minorHAnsi" w:cstheme="minorHAnsi"/>
        </w:rPr>
      </w:pPr>
      <w:r w:rsidRPr="002F31D6">
        <w:rPr>
          <w:rFonts w:asciiTheme="minorHAnsi" w:hAnsiTheme="minorHAnsi" w:cstheme="minorHAnsi"/>
        </w:rPr>
        <w:t xml:space="preserve">ATSICCHOs that are not registered have limited ability to access government programs and funds to increase and improve the standard of their stock. </w:t>
      </w:r>
    </w:p>
    <w:p w:rsidR="00445F70" w:rsidRPr="002F31D6" w:rsidRDefault="00445F70" w:rsidP="00445F70">
      <w:pPr>
        <w:pStyle w:val="ListParagraph"/>
        <w:numPr>
          <w:ilvl w:val="0"/>
          <w:numId w:val="14"/>
        </w:numPr>
        <w:rPr>
          <w:rFonts w:asciiTheme="minorHAnsi" w:hAnsiTheme="minorHAnsi" w:cstheme="minorHAnsi"/>
        </w:rPr>
      </w:pPr>
      <w:r w:rsidRPr="002F31D6">
        <w:rPr>
          <w:rFonts w:asciiTheme="minorHAnsi" w:hAnsiTheme="minorHAnsi" w:cstheme="minorHAnsi"/>
        </w:rPr>
        <w:t>Having an integrated responsive, cyclical repairs and maintenance program, underpinned by strong forecasting (and the certainty provided by long term property management contracts and/or asset ownership), is vital to keeping stock in good condition and planning for construction and development opportunities.</w:t>
      </w:r>
    </w:p>
    <w:p w:rsidR="00445F70" w:rsidRPr="002F31D6" w:rsidRDefault="00445F70" w:rsidP="00445F70">
      <w:pPr>
        <w:pStyle w:val="ListParagraph"/>
        <w:numPr>
          <w:ilvl w:val="0"/>
          <w:numId w:val="14"/>
        </w:numPr>
        <w:rPr>
          <w:rFonts w:asciiTheme="minorHAnsi" w:hAnsiTheme="minorHAnsi" w:cstheme="minorHAnsi"/>
        </w:rPr>
      </w:pPr>
      <w:r w:rsidRPr="002F31D6">
        <w:rPr>
          <w:rFonts w:asciiTheme="minorHAnsi" w:hAnsiTheme="minorHAnsi" w:cstheme="minorHAnsi"/>
        </w:rPr>
        <w:t xml:space="preserve">Lack of appropriate data is a key challenge that is preventing the Sector from gaining an accurate picture of the Sector’s stock and where funds can be best directed. </w:t>
      </w:r>
    </w:p>
    <w:p w:rsidR="00445F70" w:rsidRPr="002F31D6" w:rsidRDefault="00445F70" w:rsidP="00445F70">
      <w:pPr>
        <w:pStyle w:val="ListParagraph"/>
        <w:numPr>
          <w:ilvl w:val="0"/>
          <w:numId w:val="14"/>
        </w:numPr>
        <w:rPr>
          <w:rFonts w:asciiTheme="minorHAnsi" w:hAnsiTheme="minorHAnsi" w:cstheme="minorHAnsi"/>
        </w:rPr>
      </w:pPr>
      <w:r w:rsidRPr="002F31D6">
        <w:rPr>
          <w:rFonts w:asciiTheme="minorHAnsi" w:hAnsiTheme="minorHAnsi" w:cstheme="minorHAnsi"/>
        </w:rPr>
        <w:t>Investment in housing infrastructure has an economic multiplier effect, both supporting jobs and boosting the local economy. Research by AHURI, in 2020, estimated that every $1 million injected in the residential building industry returns $2.9 million in GDP (AHURI, 2020). Over 2020 and 2021, every state has announced funding for social housing to assist with Coronavirus pandemic recovery however the Sector, through NATSIHA, should ensure that a proportion of these funds are directed towards the Sector. Some states have allocated a proportion of these funds to Aboriginal and Torres Strait Islander housing, such as Victoria’s Big Housing Build (BHB) and NSW’s Aboriginal Community Housing Investment Fund (ACHIF).</w:t>
      </w:r>
    </w:p>
    <w:p w:rsidR="00445F70" w:rsidRPr="002F31D6" w:rsidRDefault="00445F70" w:rsidP="00445F70">
      <w:pPr>
        <w:pStyle w:val="ListParagraph"/>
        <w:numPr>
          <w:ilvl w:val="0"/>
          <w:numId w:val="14"/>
        </w:numPr>
        <w:rPr>
          <w:rFonts w:asciiTheme="minorHAnsi" w:hAnsiTheme="minorHAnsi" w:cstheme="minorHAnsi"/>
        </w:rPr>
      </w:pPr>
      <w:r w:rsidRPr="002F31D6">
        <w:rPr>
          <w:rFonts w:asciiTheme="minorHAnsi" w:hAnsiTheme="minorHAnsi" w:cstheme="minorHAnsi"/>
        </w:rPr>
        <w:t xml:space="preserve">There is a need to urgently review the process used by governments regarding the project, program and administrative management arrangements used to plan and implement capital works programs (both housing and infrastructure) for Aboriginal and Torres Strait Islander communities to ensure that outcomes and benefits to the community are maximised. </w:t>
      </w:r>
    </w:p>
    <w:p w:rsidR="003740CE" w:rsidRPr="003740CE" w:rsidRDefault="00445F70" w:rsidP="003740CE">
      <w:pPr>
        <w:pStyle w:val="ListParagraph"/>
        <w:numPr>
          <w:ilvl w:val="0"/>
          <w:numId w:val="14"/>
        </w:numPr>
        <w:rPr>
          <w:rFonts w:asciiTheme="minorHAnsi" w:hAnsiTheme="minorHAnsi" w:cstheme="minorHAnsi"/>
        </w:rPr>
      </w:pPr>
      <w:r w:rsidRPr="002F31D6">
        <w:rPr>
          <w:rFonts w:asciiTheme="minorHAnsi" w:hAnsiTheme="minorHAnsi" w:cstheme="minorHAnsi"/>
        </w:rPr>
        <w:t xml:space="preserve">Research found that Indigenous regional and remote communities will experience the negative impacts of climate change earlier and disproportionately, compared with most urban Australian settings. Funding for housing supply, design, maintenance and enabling infrastructure must reflect this distribution of risk and higher cost (Lea et al 2021). </w:t>
      </w:r>
    </w:p>
    <w:p w:rsidR="00445F70" w:rsidRPr="002F31D6" w:rsidRDefault="00445F70" w:rsidP="00445F70">
      <w:pPr>
        <w:pStyle w:val="Heading4"/>
        <w:rPr>
          <w:rFonts w:asciiTheme="minorHAnsi" w:hAnsiTheme="minorHAnsi" w:cstheme="minorHAnsi"/>
        </w:rPr>
      </w:pPr>
      <w:r w:rsidRPr="002F31D6">
        <w:rPr>
          <w:rFonts w:asciiTheme="minorHAnsi" w:hAnsiTheme="minorHAnsi" w:cstheme="minorHAnsi"/>
        </w:rPr>
        <w:lastRenderedPageBreak/>
        <w:t xml:space="preserve">Service Delivery  </w:t>
      </w:r>
    </w:p>
    <w:p w:rsidR="00445F70" w:rsidRPr="002F31D6" w:rsidRDefault="00445F70" w:rsidP="00445F70">
      <w:pPr>
        <w:pStyle w:val="ListParagraph"/>
        <w:numPr>
          <w:ilvl w:val="0"/>
          <w:numId w:val="14"/>
        </w:numPr>
        <w:rPr>
          <w:rFonts w:asciiTheme="minorHAnsi" w:hAnsiTheme="minorHAnsi" w:cstheme="minorHAnsi"/>
        </w:rPr>
      </w:pPr>
      <w:r w:rsidRPr="002F31D6">
        <w:rPr>
          <w:rFonts w:asciiTheme="minorHAnsi" w:hAnsiTheme="minorHAnsi" w:cstheme="minorHAnsi"/>
        </w:rPr>
        <w:t xml:space="preserve">Local networks and community understanding is vital to deliver services to Aboriginal and Torres Strait Islander communities, with the term “’community’” having a much stronger emphasis and meaning in comparison to the mainstream sector. </w:t>
      </w:r>
    </w:p>
    <w:p w:rsidR="00445F70" w:rsidRPr="002F31D6" w:rsidRDefault="00445F70" w:rsidP="00445F70">
      <w:pPr>
        <w:pStyle w:val="ListParagraph"/>
        <w:numPr>
          <w:ilvl w:val="0"/>
          <w:numId w:val="14"/>
        </w:numPr>
        <w:rPr>
          <w:rFonts w:asciiTheme="minorHAnsi" w:hAnsiTheme="minorHAnsi" w:cstheme="minorHAnsi"/>
        </w:rPr>
      </w:pPr>
      <w:r w:rsidRPr="002F31D6">
        <w:rPr>
          <w:rFonts w:asciiTheme="minorHAnsi" w:hAnsiTheme="minorHAnsi" w:cstheme="minorHAnsi"/>
        </w:rPr>
        <w:t xml:space="preserve">A key challenge for the Sector is an expectation from the community that it will deliver integrated support services, but ATSICCHOs are generally not funded to deliver these services. Where support services are funded by government and delivered by mainstream providers, instead of ATSICCHOs, there are limitations on the cultural appropriateness of the service. ATSICCHO housing officers usually care for tenants and families with counselling, advising, advocating and problem solving and usually look after their own people holistically and with empathy.  </w:t>
      </w:r>
    </w:p>
    <w:p w:rsidR="00445F70" w:rsidRPr="002F31D6" w:rsidRDefault="00445F70" w:rsidP="00445F70">
      <w:pPr>
        <w:pStyle w:val="ListParagraph"/>
        <w:numPr>
          <w:ilvl w:val="0"/>
          <w:numId w:val="14"/>
        </w:numPr>
        <w:rPr>
          <w:rFonts w:asciiTheme="minorHAnsi" w:hAnsiTheme="minorHAnsi" w:cstheme="minorHAnsi"/>
        </w:rPr>
      </w:pPr>
      <w:r w:rsidRPr="002F31D6">
        <w:rPr>
          <w:rFonts w:asciiTheme="minorHAnsi" w:hAnsiTheme="minorHAnsi" w:cstheme="minorHAnsi"/>
        </w:rPr>
        <w:t xml:space="preserve">Some ATSICCHOs are providing aged care accommodation, homelessness services and Specialist Disability Accommodation (SDA) and there is potential for other ATSICCHOs to expand their service delivery to offer these services. For example, there is limited Indigenous-specific crisis and transitional housing, particularly for survivors of domestic and family violence and people leaving custody. </w:t>
      </w:r>
    </w:p>
    <w:p w:rsidR="00445F70" w:rsidRPr="002F31D6" w:rsidRDefault="00445F70" w:rsidP="00445F70">
      <w:pPr>
        <w:pStyle w:val="ListParagraph"/>
        <w:numPr>
          <w:ilvl w:val="0"/>
          <w:numId w:val="14"/>
        </w:numPr>
        <w:rPr>
          <w:rFonts w:asciiTheme="minorHAnsi" w:hAnsiTheme="minorHAnsi" w:cstheme="minorHAnsi"/>
        </w:rPr>
      </w:pPr>
      <w:r w:rsidRPr="002F31D6">
        <w:rPr>
          <w:rFonts w:asciiTheme="minorHAnsi" w:hAnsiTheme="minorHAnsi" w:cstheme="minorHAnsi"/>
        </w:rPr>
        <w:t xml:space="preserve">Additionally, in most states and territories the size of the Sector is relatively small compared with mainstream social housing. As a consequence, a large proportion of Aboriginal and Torres Strait Islander Australians in social housing have limited options but to engage with mainstream housing providers who do not always provide culturally appropriate services. </w:t>
      </w:r>
    </w:p>
    <w:p w:rsidR="00445F70" w:rsidRPr="002F31D6" w:rsidRDefault="00445F70" w:rsidP="00445F70">
      <w:pPr>
        <w:pStyle w:val="Heading4"/>
        <w:rPr>
          <w:rFonts w:asciiTheme="minorHAnsi" w:hAnsiTheme="minorHAnsi" w:cstheme="minorHAnsi"/>
        </w:rPr>
      </w:pPr>
      <w:r w:rsidRPr="002F31D6">
        <w:rPr>
          <w:rFonts w:asciiTheme="minorHAnsi" w:hAnsiTheme="minorHAnsi" w:cstheme="minorHAnsi"/>
        </w:rPr>
        <w:t xml:space="preserve">Governance </w:t>
      </w:r>
    </w:p>
    <w:p w:rsidR="00445F70" w:rsidRPr="002F31D6" w:rsidRDefault="00445F70" w:rsidP="00445F70">
      <w:pPr>
        <w:pStyle w:val="ListParagraph"/>
        <w:numPr>
          <w:ilvl w:val="0"/>
          <w:numId w:val="14"/>
        </w:numPr>
        <w:rPr>
          <w:rFonts w:asciiTheme="minorHAnsi" w:hAnsiTheme="minorHAnsi" w:cstheme="minorHAnsi"/>
        </w:rPr>
      </w:pPr>
      <w:r w:rsidRPr="002F31D6">
        <w:rPr>
          <w:rFonts w:asciiTheme="minorHAnsi" w:hAnsiTheme="minorHAnsi" w:cstheme="minorHAnsi"/>
        </w:rPr>
        <w:t>There are numerous ATSICCHOs across Australia who provide housing but are not registered under NRSCH or jurisdictional equivalents. However:</w:t>
      </w:r>
    </w:p>
    <w:p w:rsidR="00445F70" w:rsidRPr="002F31D6" w:rsidRDefault="00445F70" w:rsidP="00445F70">
      <w:pPr>
        <w:pStyle w:val="ListParagraph"/>
        <w:numPr>
          <w:ilvl w:val="1"/>
          <w:numId w:val="11"/>
        </w:numPr>
        <w:rPr>
          <w:rFonts w:asciiTheme="minorHAnsi" w:hAnsiTheme="minorHAnsi" w:cstheme="minorHAnsi"/>
        </w:rPr>
      </w:pPr>
      <w:r w:rsidRPr="002F31D6">
        <w:rPr>
          <w:rFonts w:asciiTheme="minorHAnsi" w:hAnsiTheme="minorHAnsi" w:cstheme="minorHAnsi"/>
        </w:rPr>
        <w:t xml:space="preserve">Registration provides assurance to government that the organisation has strong corporate governance in place and has the ability to effectively utilise government funding. </w:t>
      </w:r>
    </w:p>
    <w:p w:rsidR="00445F70" w:rsidRPr="002F31D6" w:rsidRDefault="00445F70" w:rsidP="00445F70">
      <w:pPr>
        <w:pStyle w:val="ListParagraph"/>
        <w:numPr>
          <w:ilvl w:val="1"/>
          <w:numId w:val="11"/>
        </w:numPr>
        <w:rPr>
          <w:rFonts w:asciiTheme="minorHAnsi" w:hAnsiTheme="minorHAnsi" w:cstheme="minorHAnsi"/>
        </w:rPr>
      </w:pPr>
      <w:r w:rsidRPr="002F31D6">
        <w:rPr>
          <w:rFonts w:asciiTheme="minorHAnsi" w:hAnsiTheme="minorHAnsi" w:cstheme="minorHAnsi"/>
        </w:rPr>
        <w:t xml:space="preserve">ATSICCHOs that have recently achieved registration, or are considering registration, have raised several key barriers, which provide some indication on where ATSICCHOs need support. This includes: </w:t>
      </w:r>
    </w:p>
    <w:p w:rsidR="00445F70" w:rsidRPr="002F31D6" w:rsidRDefault="00445F70" w:rsidP="00445F70">
      <w:pPr>
        <w:pStyle w:val="ListParagraph"/>
        <w:numPr>
          <w:ilvl w:val="2"/>
          <w:numId w:val="11"/>
        </w:numPr>
        <w:rPr>
          <w:rFonts w:asciiTheme="minorHAnsi" w:hAnsiTheme="minorHAnsi" w:cstheme="minorHAnsi"/>
        </w:rPr>
      </w:pPr>
      <w:r w:rsidRPr="002F31D6">
        <w:rPr>
          <w:rFonts w:asciiTheme="minorHAnsi" w:hAnsiTheme="minorHAnsi" w:cstheme="minorHAnsi"/>
        </w:rPr>
        <w:t xml:space="preserve">The process is difficult to navigate without support, particularly for organisations with no previous experience of the process. </w:t>
      </w:r>
    </w:p>
    <w:p w:rsidR="00445F70" w:rsidRPr="002F31D6" w:rsidRDefault="00445F70" w:rsidP="00445F70">
      <w:pPr>
        <w:pStyle w:val="ListParagraph"/>
        <w:numPr>
          <w:ilvl w:val="2"/>
          <w:numId w:val="11"/>
        </w:numPr>
        <w:rPr>
          <w:rFonts w:asciiTheme="minorHAnsi" w:hAnsiTheme="minorHAnsi" w:cstheme="minorHAnsi"/>
        </w:rPr>
      </w:pPr>
      <w:r w:rsidRPr="002F31D6">
        <w:rPr>
          <w:rFonts w:asciiTheme="minorHAnsi" w:hAnsiTheme="minorHAnsi" w:cstheme="minorHAnsi"/>
        </w:rPr>
        <w:t>Elements of the registration and compliance requirements are culturally difficult, which disincentivises ATSICCHOs from pursuing registration.</w:t>
      </w:r>
    </w:p>
    <w:p w:rsidR="00445F70" w:rsidRPr="002F31D6" w:rsidRDefault="00445F70" w:rsidP="00445F70">
      <w:pPr>
        <w:pStyle w:val="ListParagraph"/>
        <w:numPr>
          <w:ilvl w:val="2"/>
          <w:numId w:val="11"/>
        </w:numPr>
        <w:rPr>
          <w:rFonts w:asciiTheme="minorHAnsi" w:hAnsiTheme="minorHAnsi" w:cstheme="minorHAnsi"/>
        </w:rPr>
      </w:pPr>
      <w:r w:rsidRPr="002F31D6">
        <w:rPr>
          <w:rFonts w:asciiTheme="minorHAnsi" w:hAnsiTheme="minorHAnsi" w:cstheme="minorHAnsi"/>
        </w:rPr>
        <w:t xml:space="preserve">There is a financial burden on ATSICCHOs to prepare for registration in establishing new policies and processes. This is difficult for ATSICCHOs that are already struggling financially. </w:t>
      </w:r>
    </w:p>
    <w:p w:rsidR="00445F70" w:rsidRPr="002F31D6" w:rsidRDefault="00445F70" w:rsidP="00445F70">
      <w:pPr>
        <w:pStyle w:val="ListParagraph"/>
        <w:numPr>
          <w:ilvl w:val="0"/>
          <w:numId w:val="14"/>
        </w:numPr>
        <w:rPr>
          <w:rFonts w:asciiTheme="minorHAnsi" w:hAnsiTheme="minorHAnsi" w:cstheme="minorHAnsi"/>
        </w:rPr>
      </w:pPr>
      <w:r w:rsidRPr="002F31D6">
        <w:rPr>
          <w:rFonts w:asciiTheme="minorHAnsi" w:hAnsiTheme="minorHAnsi" w:cstheme="minorHAnsi"/>
        </w:rPr>
        <w:t xml:space="preserve">Maintaining registration and meeting compliance requirements is also difficult particularly for smaller ATSICCHOs whose workforce is mainly comprised of operational staff who are focused on delivery and are less familiar with the compliance requirements. </w:t>
      </w:r>
    </w:p>
    <w:p w:rsidR="00445F70" w:rsidRPr="002F31D6" w:rsidRDefault="00445F70" w:rsidP="008A5CCF">
      <w:pPr>
        <w:pStyle w:val="ListParagraph"/>
        <w:numPr>
          <w:ilvl w:val="1"/>
          <w:numId w:val="11"/>
        </w:numPr>
        <w:rPr>
          <w:rFonts w:asciiTheme="minorHAnsi" w:hAnsiTheme="minorHAnsi" w:cstheme="minorHAnsi"/>
        </w:rPr>
      </w:pPr>
      <w:r w:rsidRPr="002F31D6">
        <w:rPr>
          <w:rFonts w:asciiTheme="minorHAnsi" w:hAnsiTheme="minorHAnsi" w:cstheme="minorHAnsi"/>
        </w:rPr>
        <w:t>Compliance burden is a significant issue for ATSICCHOs who offer a range of wrap-around services and are registered under numerous schemes or receive funding for different service types from a range of sources. An ATSICCHO that provides services in housing, aged care, disability and homelessness will be reporting their compliance separately against each service, as well as for any additional funding contracts they have under the service.</w:t>
      </w:r>
    </w:p>
    <w:p w:rsidR="00445F70" w:rsidRPr="002F31D6" w:rsidRDefault="00445F70" w:rsidP="00445F70">
      <w:pPr>
        <w:pStyle w:val="ListParagraph"/>
        <w:numPr>
          <w:ilvl w:val="0"/>
          <w:numId w:val="14"/>
        </w:numPr>
        <w:rPr>
          <w:rFonts w:asciiTheme="minorHAnsi" w:hAnsiTheme="minorHAnsi" w:cstheme="minorHAnsi"/>
        </w:rPr>
      </w:pPr>
      <w:r w:rsidRPr="002F31D6">
        <w:rPr>
          <w:rFonts w:asciiTheme="minorHAnsi" w:hAnsiTheme="minorHAnsi" w:cstheme="minorHAnsi"/>
        </w:rPr>
        <w:t>Consistency across registration systems including identifying performance standards that are acceptable across multiple service types to reduce the need for re-assessing or re-evaluating elements such as corporate risk systems, financial forecasting, strategic planning etc. and recognition of commonalities across the registration process would benefit the Sector.</w:t>
      </w:r>
    </w:p>
    <w:p w:rsidR="00445F70" w:rsidRPr="002F31D6" w:rsidRDefault="00445F70" w:rsidP="008A5CCF">
      <w:pPr>
        <w:pStyle w:val="Heading4"/>
        <w:rPr>
          <w:rFonts w:asciiTheme="minorHAnsi" w:hAnsiTheme="minorHAnsi" w:cstheme="minorHAnsi"/>
        </w:rPr>
      </w:pPr>
      <w:r w:rsidRPr="002F31D6">
        <w:rPr>
          <w:rFonts w:asciiTheme="minorHAnsi" w:hAnsiTheme="minorHAnsi" w:cstheme="minorHAnsi"/>
        </w:rPr>
        <w:t xml:space="preserve">Consistent Funding Model </w:t>
      </w:r>
    </w:p>
    <w:p w:rsidR="00445F70" w:rsidRPr="002F31D6" w:rsidRDefault="00445F70" w:rsidP="008A5CCF">
      <w:pPr>
        <w:pStyle w:val="ListParagraph"/>
        <w:numPr>
          <w:ilvl w:val="0"/>
          <w:numId w:val="14"/>
        </w:numPr>
        <w:rPr>
          <w:rFonts w:asciiTheme="minorHAnsi" w:hAnsiTheme="minorHAnsi" w:cstheme="minorHAnsi"/>
        </w:rPr>
      </w:pPr>
      <w:r w:rsidRPr="002F31D6">
        <w:rPr>
          <w:rFonts w:asciiTheme="minorHAnsi" w:hAnsiTheme="minorHAnsi" w:cstheme="minorHAnsi"/>
        </w:rPr>
        <w:t>There is no consistent funding model across Australia for the Sector. The state and territory governments do not provide recurrent baseline funding for housing services delivered by ATSICCHOs whose costs are expected to be met primarily through rent collection.</w:t>
      </w:r>
    </w:p>
    <w:p w:rsidR="00445F70" w:rsidRPr="002F31D6" w:rsidRDefault="00445F70" w:rsidP="008A5CCF">
      <w:pPr>
        <w:pStyle w:val="ListParagraph"/>
        <w:numPr>
          <w:ilvl w:val="0"/>
          <w:numId w:val="14"/>
        </w:numPr>
        <w:rPr>
          <w:rFonts w:asciiTheme="minorHAnsi" w:hAnsiTheme="minorHAnsi" w:cstheme="minorHAnsi"/>
        </w:rPr>
      </w:pPr>
      <w:r w:rsidRPr="002F31D6">
        <w:rPr>
          <w:rFonts w:asciiTheme="minorHAnsi" w:hAnsiTheme="minorHAnsi" w:cstheme="minorHAnsi"/>
        </w:rPr>
        <w:t xml:space="preserve">The majority of ATSICCHOs only provide social housing for low-income Aboriginal and Torres Strait Islander Australians whose rent is based on locally developed rental policies which at times do not cover all the costs involved especially the repairs and maintenance cycles. These policies include cost recovery rents, or rents based on household income. By its nature, social housing generally requires recurrent subsidy baseline funding meaning that, in its absence, it can be difficult for ATSICCHOs to remain financially viable. </w:t>
      </w:r>
    </w:p>
    <w:p w:rsidR="00445F70" w:rsidRPr="002F31D6" w:rsidRDefault="00445F70" w:rsidP="008A5CCF">
      <w:pPr>
        <w:pStyle w:val="ListParagraph"/>
        <w:numPr>
          <w:ilvl w:val="0"/>
          <w:numId w:val="14"/>
        </w:numPr>
        <w:rPr>
          <w:rFonts w:asciiTheme="minorHAnsi" w:hAnsiTheme="minorHAnsi" w:cstheme="minorHAnsi"/>
        </w:rPr>
      </w:pPr>
      <w:r w:rsidRPr="002F31D6">
        <w:rPr>
          <w:rFonts w:asciiTheme="minorHAnsi" w:hAnsiTheme="minorHAnsi" w:cstheme="minorHAnsi"/>
        </w:rPr>
        <w:t>Commonwealth Rent Assistance (CRA) provides a subsidy for community housing tenants. ATSICCHO tenants who receive an income support payment are eligible for CRA if they provide the relevant evidence to meet the criteria (rent certificates, etc.). As at February 2022, around 91,000 Indigenous households were receiving CRA, which was around 30.4% of all Indigenous households receiving income support payments. This data indicates individuals who have identified as Aboriginal or Torres Strait Islander to Centrelink, which is optional and, therefore, may represent an undercount. The Sector is concerned that there may be Aboriginal and Torres Strait Islander tenants in ATSICCHO housing who are not claiming the income support payments they may be eligible for, including CRA.</w:t>
      </w:r>
    </w:p>
    <w:p w:rsidR="00445F70" w:rsidRPr="002F31D6" w:rsidRDefault="00445F70" w:rsidP="008A5CCF">
      <w:pPr>
        <w:pStyle w:val="ListParagraph"/>
        <w:numPr>
          <w:ilvl w:val="0"/>
          <w:numId w:val="14"/>
        </w:numPr>
        <w:rPr>
          <w:rFonts w:asciiTheme="minorHAnsi" w:hAnsiTheme="minorHAnsi" w:cstheme="minorHAnsi"/>
        </w:rPr>
      </w:pPr>
      <w:r w:rsidRPr="002F31D6">
        <w:rPr>
          <w:rFonts w:asciiTheme="minorHAnsi" w:hAnsiTheme="minorHAnsi" w:cstheme="minorHAnsi"/>
        </w:rPr>
        <w:t>In some limited cases, larger ATSICCHOs have diversified their stock to include affordable housing, which has increased their rental income. However, this requires that the ATSICCHOs own the asset, as homes received through asset transfers generally must remain social housing.</w:t>
      </w:r>
    </w:p>
    <w:p w:rsidR="00445F70" w:rsidRPr="002F31D6" w:rsidRDefault="00445F70" w:rsidP="008A5CCF">
      <w:pPr>
        <w:pStyle w:val="ListParagraph"/>
        <w:numPr>
          <w:ilvl w:val="0"/>
          <w:numId w:val="14"/>
        </w:numPr>
        <w:rPr>
          <w:rFonts w:asciiTheme="minorHAnsi" w:hAnsiTheme="minorHAnsi" w:cstheme="minorHAnsi"/>
        </w:rPr>
      </w:pPr>
      <w:r w:rsidRPr="002F31D6">
        <w:rPr>
          <w:rFonts w:asciiTheme="minorHAnsi" w:hAnsiTheme="minorHAnsi" w:cstheme="minorHAnsi"/>
        </w:rPr>
        <w:t xml:space="preserve">ATSICCHOs have the potential to be financially viable and self-sustaining if supported to offer mixed tenancy options (social, affordable and market rents) and multi-service provision including integrated services and aged care accommodation as well as SDA. </w:t>
      </w:r>
    </w:p>
    <w:p w:rsidR="00445F70" w:rsidRPr="002F31D6" w:rsidRDefault="00445F70" w:rsidP="008A5CCF">
      <w:pPr>
        <w:pStyle w:val="Heading4"/>
        <w:rPr>
          <w:rFonts w:asciiTheme="minorHAnsi" w:hAnsiTheme="minorHAnsi" w:cstheme="minorHAnsi"/>
        </w:rPr>
      </w:pPr>
      <w:r w:rsidRPr="002F31D6">
        <w:rPr>
          <w:rFonts w:asciiTheme="minorHAnsi" w:hAnsiTheme="minorHAnsi" w:cstheme="minorHAnsi"/>
        </w:rPr>
        <w:t>Peak Body</w:t>
      </w:r>
    </w:p>
    <w:p w:rsidR="00445F70" w:rsidRPr="002F31D6" w:rsidRDefault="00445F70" w:rsidP="008A5CCF">
      <w:pPr>
        <w:pStyle w:val="ListParagraph"/>
        <w:numPr>
          <w:ilvl w:val="0"/>
          <w:numId w:val="14"/>
        </w:numPr>
        <w:rPr>
          <w:rFonts w:asciiTheme="minorHAnsi" w:hAnsiTheme="minorHAnsi" w:cstheme="minorHAnsi"/>
        </w:rPr>
      </w:pPr>
      <w:r w:rsidRPr="002F31D6">
        <w:rPr>
          <w:rFonts w:asciiTheme="minorHAnsi" w:hAnsiTheme="minorHAnsi" w:cstheme="minorHAnsi"/>
        </w:rPr>
        <w:t>NATSIHA is the recently established National Aboriginal and Torres Strait Islander community-controlled housing peak, which was constituted under the Australian Securities and Investments Commission (ASIC) in December 2020. In comparison with other sectors, such as health, the housing peak is relatively new and still building its capacity.</w:t>
      </w:r>
    </w:p>
    <w:p w:rsidR="00445F70" w:rsidRPr="002F31D6" w:rsidRDefault="00445F70" w:rsidP="008A5CCF">
      <w:pPr>
        <w:pStyle w:val="ListParagraph"/>
        <w:numPr>
          <w:ilvl w:val="0"/>
          <w:numId w:val="14"/>
        </w:numPr>
        <w:rPr>
          <w:rFonts w:asciiTheme="minorHAnsi" w:hAnsiTheme="minorHAnsi" w:cstheme="minorHAnsi"/>
        </w:rPr>
      </w:pPr>
      <w:r w:rsidRPr="002F31D6">
        <w:rPr>
          <w:rFonts w:asciiTheme="minorHAnsi" w:hAnsiTheme="minorHAnsi" w:cstheme="minorHAnsi"/>
        </w:rPr>
        <w:t>The establishment of an Aboriginal and Torres Strait Islander housing peak, or the capacity building of a proxy peak body or organisations, is a central theme of the states and territories implementation plans, with four states (in addition to the three who have established a peak) committing to these kinds of initiatives.</w:t>
      </w:r>
    </w:p>
    <w:p w:rsidR="00445F70" w:rsidRPr="002F31D6" w:rsidRDefault="00445F70" w:rsidP="008A5CCF">
      <w:pPr>
        <w:pStyle w:val="ListParagraph"/>
        <w:numPr>
          <w:ilvl w:val="1"/>
          <w:numId w:val="11"/>
        </w:numPr>
        <w:rPr>
          <w:rFonts w:asciiTheme="minorHAnsi" w:hAnsiTheme="minorHAnsi" w:cstheme="minorHAnsi"/>
        </w:rPr>
      </w:pPr>
      <w:r w:rsidRPr="002F31D6">
        <w:rPr>
          <w:rFonts w:asciiTheme="minorHAnsi" w:hAnsiTheme="minorHAnsi" w:cstheme="minorHAnsi"/>
        </w:rPr>
        <w:t xml:space="preserve">Three of eight states (NSW, NT and QLD) have established formal Aboriginal and Torres Strait Islander housing peaks, with some being more mature than others. </w:t>
      </w:r>
    </w:p>
    <w:p w:rsidR="00445F70" w:rsidRPr="002F31D6" w:rsidRDefault="00445F70" w:rsidP="008A5CCF">
      <w:pPr>
        <w:pStyle w:val="ListParagraph"/>
        <w:numPr>
          <w:ilvl w:val="0"/>
          <w:numId w:val="14"/>
        </w:numPr>
        <w:rPr>
          <w:rFonts w:asciiTheme="minorHAnsi" w:hAnsiTheme="minorHAnsi" w:cstheme="minorHAnsi"/>
        </w:rPr>
      </w:pPr>
      <w:r w:rsidRPr="002F31D6">
        <w:rPr>
          <w:rFonts w:asciiTheme="minorHAnsi" w:hAnsiTheme="minorHAnsi" w:cstheme="minorHAnsi"/>
        </w:rPr>
        <w:t xml:space="preserve">A dedicated independent Aboriginal and Torres Strait Islander Housing peak body may not be a priority for jurisdictions with very small sectors, and current representative bodies could include Aboriginal and Torres Strait Islander housing as part of their portfolio. These Peak bodies will (amongst other things) provide support, advice, information and training and development for their respective sectors. They will also provide </w:t>
      </w:r>
      <w:r w:rsidRPr="002F31D6">
        <w:rPr>
          <w:rFonts w:asciiTheme="minorHAnsi" w:hAnsiTheme="minorHAnsi" w:cstheme="minorHAnsi"/>
        </w:rPr>
        <w:lastRenderedPageBreak/>
        <w:t>an important ’conduit’ for government, community and other relevant stakeholders to engage with on important issues which impact on the health and general well-being of Aboriginal and Torres Strait Islander people</w:t>
      </w:r>
    </w:p>
    <w:p w:rsidR="008A5CCF" w:rsidRPr="002F31D6" w:rsidRDefault="008A5CCF" w:rsidP="00C77AE0">
      <w:pPr>
        <w:pStyle w:val="Heading2"/>
        <w:numPr>
          <w:ilvl w:val="0"/>
          <w:numId w:val="45"/>
        </w:numPr>
        <w:rPr>
          <w:rStyle w:val="Heading2Char"/>
          <w:rFonts w:asciiTheme="minorHAnsi" w:hAnsiTheme="minorHAnsi" w:cstheme="minorHAnsi"/>
          <w:b/>
          <w:bCs/>
        </w:rPr>
      </w:pPr>
      <w:r w:rsidRPr="002F31D6">
        <w:rPr>
          <w:rFonts w:asciiTheme="minorHAnsi" w:hAnsiTheme="minorHAnsi" w:cstheme="minorHAnsi"/>
        </w:rPr>
        <w:t xml:space="preserve"> </w:t>
      </w:r>
      <w:bookmarkStart w:id="11" w:name="_Toc112762469"/>
      <w:r w:rsidRPr="002F31D6">
        <w:rPr>
          <w:rStyle w:val="Heading2Char"/>
          <w:rFonts w:asciiTheme="minorHAnsi" w:hAnsiTheme="minorHAnsi" w:cstheme="minorHAnsi"/>
          <w:b/>
          <w:bCs/>
        </w:rPr>
        <w:t>Objectives of the Housing – SSP and Measures of Success</w:t>
      </w:r>
      <w:bookmarkEnd w:id="11"/>
      <w:r w:rsidRPr="002F31D6">
        <w:rPr>
          <w:rStyle w:val="Heading2Char"/>
          <w:rFonts w:asciiTheme="minorHAnsi" w:hAnsiTheme="minorHAnsi" w:cstheme="minorHAnsi"/>
          <w:b/>
          <w:bCs/>
        </w:rPr>
        <w:t xml:space="preserve"> </w:t>
      </w:r>
    </w:p>
    <w:p w:rsidR="008A5CCF" w:rsidRPr="002F31D6" w:rsidRDefault="008A5CCF" w:rsidP="008A5CCF">
      <w:pPr>
        <w:spacing w:before="120" w:after="120"/>
        <w:contextualSpacing/>
        <w:rPr>
          <w:rFonts w:asciiTheme="minorHAnsi" w:hAnsiTheme="minorHAnsi" w:cstheme="minorHAnsi"/>
        </w:rPr>
      </w:pPr>
      <w:r w:rsidRPr="002F31D6">
        <w:rPr>
          <w:rFonts w:asciiTheme="minorHAnsi" w:hAnsiTheme="minorHAnsi" w:cstheme="minorHAnsi"/>
        </w:rPr>
        <w:t xml:space="preserve">Key objectives of the Sector Housing – SSP are: </w:t>
      </w:r>
    </w:p>
    <w:p w:rsidR="008A5CCF" w:rsidRPr="002F31D6" w:rsidRDefault="008A5CCF" w:rsidP="008A5CCF">
      <w:pPr>
        <w:pStyle w:val="ListParagraph"/>
        <w:numPr>
          <w:ilvl w:val="0"/>
          <w:numId w:val="19"/>
        </w:numPr>
        <w:spacing w:after="120" w:line="259" w:lineRule="auto"/>
        <w:rPr>
          <w:rFonts w:asciiTheme="minorHAnsi" w:hAnsiTheme="minorHAnsi" w:cstheme="minorHAnsi"/>
        </w:rPr>
      </w:pPr>
      <w:r w:rsidRPr="002F31D6">
        <w:rPr>
          <w:rFonts w:asciiTheme="minorHAnsi" w:hAnsiTheme="minorHAnsi" w:cstheme="minorHAnsi"/>
        </w:rPr>
        <w:t>Improve housing outcomes for Aboriginal and Torres Strait Islander people, including supporting Aboriginal and Torres Strait Islander people to move through the housing continuum and into home ownership.</w:t>
      </w:r>
    </w:p>
    <w:p w:rsidR="008A5CCF" w:rsidRPr="002F31D6" w:rsidRDefault="008A5CCF" w:rsidP="008A5CCF">
      <w:pPr>
        <w:pStyle w:val="ListParagraph"/>
        <w:numPr>
          <w:ilvl w:val="0"/>
          <w:numId w:val="19"/>
        </w:numPr>
        <w:spacing w:after="120" w:line="259" w:lineRule="auto"/>
        <w:rPr>
          <w:rFonts w:asciiTheme="minorHAnsi" w:hAnsiTheme="minorHAnsi" w:cstheme="minorHAnsi"/>
        </w:rPr>
      </w:pPr>
      <w:r w:rsidRPr="002F31D6">
        <w:rPr>
          <w:rFonts w:asciiTheme="minorHAnsi" w:hAnsiTheme="minorHAnsi" w:cstheme="minorHAnsi"/>
        </w:rPr>
        <w:t>Increased service delivery, capacity, quality and resources for Aboriginal and Torres Strait Islander community-controlled organisations.</w:t>
      </w:r>
    </w:p>
    <w:p w:rsidR="008A5CCF" w:rsidRPr="002F31D6" w:rsidRDefault="008A5CCF" w:rsidP="008A5CCF">
      <w:pPr>
        <w:pStyle w:val="ListParagraph"/>
        <w:numPr>
          <w:ilvl w:val="0"/>
          <w:numId w:val="19"/>
        </w:numPr>
        <w:spacing w:after="120" w:line="259" w:lineRule="auto"/>
        <w:rPr>
          <w:rFonts w:asciiTheme="minorHAnsi" w:hAnsiTheme="minorHAnsi" w:cstheme="minorHAnsi"/>
        </w:rPr>
      </w:pPr>
      <w:r w:rsidRPr="002F31D6">
        <w:rPr>
          <w:rFonts w:asciiTheme="minorHAnsi" w:hAnsiTheme="minorHAnsi" w:cstheme="minorHAnsi"/>
        </w:rPr>
        <w:t xml:space="preserve">Development of dedicated, reliable and consistent outcomes-based funding models for the Sector. </w:t>
      </w:r>
    </w:p>
    <w:p w:rsidR="008A5CCF" w:rsidRPr="002F31D6" w:rsidRDefault="008A5CCF" w:rsidP="008A5CCF">
      <w:pPr>
        <w:pStyle w:val="ListParagraph"/>
        <w:numPr>
          <w:ilvl w:val="0"/>
          <w:numId w:val="19"/>
        </w:numPr>
        <w:spacing w:after="120" w:line="259" w:lineRule="auto"/>
        <w:rPr>
          <w:rFonts w:asciiTheme="minorHAnsi" w:hAnsiTheme="minorHAnsi" w:cstheme="minorHAnsi"/>
        </w:rPr>
      </w:pPr>
      <w:r w:rsidRPr="002F31D6">
        <w:rPr>
          <w:rFonts w:asciiTheme="minorHAnsi" w:hAnsiTheme="minorHAnsi" w:cstheme="minorHAnsi"/>
        </w:rPr>
        <w:t>Increased relevant qualifications and skills of the Aboriginal and Torres Strait workforce from a range of professional disciplines, alongside professional recognition of cultural knowledge, skills and relationships that are essential to effective service delivery.</w:t>
      </w:r>
    </w:p>
    <w:p w:rsidR="008A5CCF" w:rsidRPr="002F31D6" w:rsidRDefault="008A5CCF" w:rsidP="008A5CCF">
      <w:pPr>
        <w:pStyle w:val="ListParagraph"/>
        <w:numPr>
          <w:ilvl w:val="0"/>
          <w:numId w:val="19"/>
        </w:numPr>
        <w:spacing w:after="120" w:line="259" w:lineRule="auto"/>
        <w:rPr>
          <w:rFonts w:asciiTheme="minorHAnsi" w:hAnsiTheme="minorHAnsi" w:cstheme="minorHAnsi"/>
        </w:rPr>
      </w:pPr>
      <w:r w:rsidRPr="002F31D6">
        <w:rPr>
          <w:rFonts w:asciiTheme="minorHAnsi" w:hAnsiTheme="minorHAnsi" w:cstheme="minorHAnsi"/>
        </w:rPr>
        <w:t>Aboriginal and Torres Strait Islander community-controlled organisations, have the capacity to attract, support and retain adequate workforce capability to match their current and future workforce needs.</w:t>
      </w:r>
    </w:p>
    <w:p w:rsidR="008A5CCF" w:rsidRPr="002F31D6" w:rsidRDefault="008A5CCF" w:rsidP="008A5CCF">
      <w:pPr>
        <w:spacing w:after="120"/>
        <w:contextualSpacing/>
        <w:rPr>
          <w:rFonts w:asciiTheme="minorHAnsi" w:hAnsiTheme="minorHAnsi" w:cstheme="minorHAnsi"/>
        </w:rPr>
      </w:pPr>
      <w:r w:rsidRPr="002F31D6">
        <w:rPr>
          <w:rFonts w:asciiTheme="minorHAnsi" w:hAnsiTheme="minorHAnsi" w:cstheme="minorHAnsi"/>
        </w:rPr>
        <w:t xml:space="preserve">In consultations that informed this plan, representatives from the Aboriginal and Torres Strait Islander community-controlled sectors and governments provided guidance on what the potential success of the Housing – SSP would look like. </w:t>
      </w:r>
    </w:p>
    <w:p w:rsidR="008A5CCF" w:rsidRPr="002F31D6" w:rsidRDefault="008A5CCF" w:rsidP="008A5CCF">
      <w:pPr>
        <w:spacing w:after="120"/>
        <w:contextualSpacing/>
        <w:rPr>
          <w:rFonts w:asciiTheme="minorHAnsi" w:hAnsiTheme="minorHAnsi" w:cstheme="minorHAnsi"/>
        </w:rPr>
      </w:pPr>
    </w:p>
    <w:p w:rsidR="003740CE" w:rsidRDefault="008A5CCF" w:rsidP="008A5CCF">
      <w:pPr>
        <w:spacing w:after="120"/>
        <w:contextualSpacing/>
        <w:rPr>
          <w:rFonts w:asciiTheme="minorHAnsi" w:hAnsiTheme="minorHAnsi" w:cstheme="minorHAnsi"/>
        </w:rPr>
      </w:pPr>
      <w:r w:rsidRPr="002F31D6">
        <w:rPr>
          <w:rFonts w:asciiTheme="minorHAnsi" w:hAnsiTheme="minorHAnsi" w:cstheme="minorHAnsi"/>
        </w:rPr>
        <w:t>Input on the potential measures of success and performance indicators that would demonstrate progress are reflected in the table below.</w:t>
      </w:r>
      <w:r w:rsidRPr="002F31D6">
        <w:rPr>
          <w:rFonts w:asciiTheme="minorHAnsi" w:eastAsia="Times New Roman" w:hAnsiTheme="minorHAnsi" w:cstheme="minorHAnsi"/>
        </w:rPr>
        <w:t xml:space="preserve"> </w:t>
      </w:r>
      <w:r w:rsidRPr="002F31D6">
        <w:rPr>
          <w:rFonts w:asciiTheme="minorHAnsi" w:hAnsiTheme="minorHAnsi" w:cstheme="minorHAnsi"/>
        </w:rPr>
        <w:t xml:space="preserve">This area requires further development in future iterations and reviews of the Housing </w:t>
      </w:r>
      <w:r w:rsidR="00E873B6">
        <w:rPr>
          <w:rFonts w:asciiTheme="minorHAnsi" w:hAnsiTheme="minorHAnsi" w:cstheme="minorHAnsi"/>
        </w:rPr>
        <w:t>–</w:t>
      </w:r>
      <w:r w:rsidRPr="002F31D6">
        <w:rPr>
          <w:rFonts w:asciiTheme="minorHAnsi" w:hAnsiTheme="minorHAnsi" w:cstheme="minorHAnsi"/>
        </w:rPr>
        <w:t xml:space="preserve"> SSP, as stakeholders must consider what baseline data exists, realistic monitoring mechanisms, alignment with CtG data activities and resourcing implications.</w:t>
      </w:r>
    </w:p>
    <w:p w:rsidR="008A5CCF" w:rsidRPr="002F31D6" w:rsidRDefault="008A5CCF" w:rsidP="00487C1E">
      <w:pPr>
        <w:rPr>
          <w:rFonts w:asciiTheme="minorHAnsi" w:hAnsiTheme="minorHAnsi" w:cstheme="minorHAnsi"/>
        </w:rPr>
      </w:pPr>
    </w:p>
    <w:tbl>
      <w:tblPr>
        <w:tblStyle w:val="TableGrid"/>
        <w:tblW w:w="0" w:type="auto"/>
        <w:tblLook w:val="04A0" w:firstRow="1" w:lastRow="0" w:firstColumn="1" w:lastColumn="0" w:noHBand="0" w:noVBand="1"/>
        <w:tblCaption w:val="Measures of success and key performance indicators"/>
        <w:tblDescription w:val="This table describes Measures of success for the Housing Sector Strengthening Plan and identifies some key performance indicators related to each measure of success."/>
      </w:tblPr>
      <w:tblGrid>
        <w:gridCol w:w="4852"/>
        <w:gridCol w:w="9096"/>
      </w:tblGrid>
      <w:tr w:rsidR="008A5CCF" w:rsidRPr="002F31D6" w:rsidTr="009651E7">
        <w:trPr>
          <w:trHeight w:val="271"/>
          <w:tblHeader/>
        </w:trPr>
        <w:tc>
          <w:tcPr>
            <w:tcW w:w="7083" w:type="dxa"/>
          </w:tcPr>
          <w:p w:rsidR="008A5CCF" w:rsidRPr="002F31D6" w:rsidRDefault="008A5CCF" w:rsidP="008A5CCF">
            <w:pPr>
              <w:contextualSpacing/>
              <w:rPr>
                <w:rFonts w:asciiTheme="minorHAnsi" w:hAnsiTheme="minorHAnsi" w:cstheme="minorHAnsi"/>
                <w:b/>
              </w:rPr>
            </w:pPr>
            <w:r w:rsidRPr="002F31D6">
              <w:rPr>
                <w:rFonts w:asciiTheme="minorHAnsi" w:hAnsiTheme="minorHAnsi" w:cstheme="minorHAnsi"/>
                <w:b/>
              </w:rPr>
              <w:t>Measures of Success</w:t>
            </w:r>
          </w:p>
        </w:tc>
        <w:tc>
          <w:tcPr>
            <w:tcW w:w="13781" w:type="dxa"/>
          </w:tcPr>
          <w:p w:rsidR="008A5CCF" w:rsidRPr="002F31D6" w:rsidRDefault="008A5CCF" w:rsidP="008A5CCF">
            <w:pPr>
              <w:contextualSpacing/>
              <w:rPr>
                <w:rFonts w:asciiTheme="minorHAnsi" w:hAnsiTheme="minorHAnsi" w:cstheme="minorHAnsi"/>
                <w:b/>
              </w:rPr>
            </w:pPr>
            <w:r w:rsidRPr="002F31D6">
              <w:rPr>
                <w:rFonts w:asciiTheme="minorHAnsi" w:hAnsiTheme="minorHAnsi" w:cstheme="minorHAnsi"/>
                <w:b/>
              </w:rPr>
              <w:t>Key performance indicators</w:t>
            </w:r>
          </w:p>
        </w:tc>
      </w:tr>
      <w:tr w:rsidR="008A5CCF" w:rsidRPr="002F31D6" w:rsidTr="00AF3EB1">
        <w:trPr>
          <w:trHeight w:val="1628"/>
        </w:trPr>
        <w:tc>
          <w:tcPr>
            <w:tcW w:w="7083" w:type="dxa"/>
          </w:tcPr>
          <w:p w:rsidR="008A5CCF" w:rsidRPr="002F31D6" w:rsidRDefault="008A5CCF" w:rsidP="008A5CCF">
            <w:pPr>
              <w:contextualSpacing/>
              <w:rPr>
                <w:rFonts w:asciiTheme="minorHAnsi" w:hAnsiTheme="minorHAnsi" w:cstheme="minorHAnsi"/>
              </w:rPr>
            </w:pPr>
            <w:r w:rsidRPr="002F31D6">
              <w:rPr>
                <w:rFonts w:asciiTheme="minorHAnsi" w:hAnsiTheme="minorHAnsi" w:cstheme="minorHAnsi"/>
              </w:rPr>
              <w:t>Improve housing outcomes for Aboriginal and Torres Strait Islander people.</w:t>
            </w:r>
          </w:p>
        </w:tc>
        <w:tc>
          <w:tcPr>
            <w:tcW w:w="13781" w:type="dxa"/>
          </w:tcPr>
          <w:p w:rsidR="008A5CCF" w:rsidRPr="002F31D6" w:rsidRDefault="008A5CCF" w:rsidP="008A5CCF">
            <w:pPr>
              <w:pStyle w:val="ListParagraph"/>
              <w:numPr>
                <w:ilvl w:val="0"/>
                <w:numId w:val="21"/>
              </w:numPr>
              <w:rPr>
                <w:rFonts w:asciiTheme="minorHAnsi" w:hAnsiTheme="minorHAnsi" w:cstheme="minorHAnsi"/>
                <w:bCs/>
              </w:rPr>
            </w:pPr>
            <w:r w:rsidRPr="002F31D6">
              <w:rPr>
                <w:rFonts w:asciiTheme="minorHAnsi" w:hAnsiTheme="minorHAnsi" w:cstheme="minorHAnsi"/>
                <w:bCs/>
              </w:rPr>
              <w:t>In line with Target 9, increase the proportion of Aboriginal and Torres Strait Islander Australians living in appropriately sized (not overcrowded) housing to 88% by 2031.</w:t>
            </w:r>
          </w:p>
          <w:p w:rsidR="008A5CCF" w:rsidRPr="002F31D6" w:rsidRDefault="008A5CCF" w:rsidP="008A5CCF">
            <w:pPr>
              <w:pStyle w:val="ListParagraph"/>
              <w:numPr>
                <w:ilvl w:val="0"/>
                <w:numId w:val="21"/>
              </w:numPr>
              <w:rPr>
                <w:rFonts w:asciiTheme="minorHAnsi" w:hAnsiTheme="minorHAnsi" w:cstheme="minorHAnsi"/>
                <w:bCs/>
              </w:rPr>
            </w:pPr>
            <w:r w:rsidRPr="002F31D6">
              <w:rPr>
                <w:rFonts w:asciiTheme="minorHAnsi" w:hAnsiTheme="minorHAnsi" w:cstheme="minorHAnsi"/>
                <w:bCs/>
              </w:rPr>
              <w:t>Ensuring the mainstream housing and homelessness system is more culturally appropriate.</w:t>
            </w:r>
          </w:p>
        </w:tc>
      </w:tr>
      <w:tr w:rsidR="008A5CCF" w:rsidRPr="002F31D6" w:rsidTr="00AF3EB1">
        <w:trPr>
          <w:trHeight w:val="983"/>
        </w:trPr>
        <w:tc>
          <w:tcPr>
            <w:tcW w:w="7083" w:type="dxa"/>
          </w:tcPr>
          <w:p w:rsidR="008A5CCF" w:rsidRPr="002F31D6" w:rsidRDefault="008A5CCF" w:rsidP="008A5CCF">
            <w:pPr>
              <w:contextualSpacing/>
              <w:rPr>
                <w:rFonts w:asciiTheme="minorHAnsi" w:hAnsiTheme="minorHAnsi" w:cstheme="minorHAnsi"/>
                <w:b/>
              </w:rPr>
            </w:pPr>
            <w:r w:rsidRPr="002F31D6">
              <w:rPr>
                <w:rFonts w:asciiTheme="minorHAnsi" w:hAnsiTheme="minorHAnsi" w:cstheme="minorHAnsi"/>
              </w:rPr>
              <w:t>Increase in the number of ATSICCHOs who demonstrate strong governance arrangements and are able to achieve community housing registration.</w:t>
            </w:r>
          </w:p>
        </w:tc>
        <w:tc>
          <w:tcPr>
            <w:tcW w:w="13781" w:type="dxa"/>
          </w:tcPr>
          <w:p w:rsidR="008A5CCF" w:rsidRPr="002F31D6" w:rsidRDefault="008A5CCF" w:rsidP="008A5CCF">
            <w:pPr>
              <w:pStyle w:val="ListParagraph"/>
              <w:numPr>
                <w:ilvl w:val="0"/>
                <w:numId w:val="21"/>
              </w:numPr>
              <w:rPr>
                <w:rFonts w:asciiTheme="minorHAnsi" w:hAnsiTheme="minorHAnsi" w:cstheme="minorHAnsi"/>
                <w:b/>
              </w:rPr>
            </w:pPr>
            <w:r w:rsidRPr="002F31D6">
              <w:rPr>
                <w:rFonts w:asciiTheme="minorHAnsi" w:hAnsiTheme="minorHAnsi" w:cstheme="minorHAnsi"/>
                <w:bCs/>
              </w:rPr>
              <w:t>Increased number of ATSICCHOs registered under NRSCH or jurisdictional registration systems.</w:t>
            </w:r>
          </w:p>
          <w:p w:rsidR="008A5CCF" w:rsidRPr="002F31D6" w:rsidRDefault="008A5CCF" w:rsidP="008A5CCF">
            <w:pPr>
              <w:pStyle w:val="ListParagraph"/>
              <w:numPr>
                <w:ilvl w:val="0"/>
                <w:numId w:val="21"/>
              </w:numPr>
              <w:rPr>
                <w:rFonts w:asciiTheme="minorHAnsi" w:hAnsiTheme="minorHAnsi" w:cstheme="minorHAnsi"/>
                <w:b/>
              </w:rPr>
            </w:pPr>
            <w:r w:rsidRPr="002F31D6">
              <w:rPr>
                <w:rFonts w:asciiTheme="minorHAnsi" w:hAnsiTheme="minorHAnsi" w:cstheme="minorHAnsi"/>
                <w:bCs/>
              </w:rPr>
              <w:t xml:space="preserve">Increased support for ATSICCHOs from NATSIHA to achieve registration through </w:t>
            </w:r>
            <w:r w:rsidRPr="002F31D6">
              <w:rPr>
                <w:rFonts w:asciiTheme="minorHAnsi" w:hAnsiTheme="minorHAnsi" w:cstheme="minorHAnsi"/>
                <w:lang w:val="en-US"/>
              </w:rPr>
              <w:t>additional multi</w:t>
            </w:r>
            <w:r w:rsidRPr="002F31D6">
              <w:rPr>
                <w:rFonts w:asciiTheme="minorHAnsi" w:hAnsiTheme="minorHAnsi" w:cstheme="minorHAnsi"/>
                <w:lang w:val="en-US"/>
              </w:rPr>
              <w:noBreakHyphen/>
              <w:t>service support within their operations.</w:t>
            </w:r>
          </w:p>
        </w:tc>
      </w:tr>
      <w:tr w:rsidR="008A5CCF" w:rsidRPr="002F31D6" w:rsidTr="00AF3EB1">
        <w:trPr>
          <w:trHeight w:val="1300"/>
        </w:trPr>
        <w:tc>
          <w:tcPr>
            <w:tcW w:w="7083" w:type="dxa"/>
          </w:tcPr>
          <w:p w:rsidR="008A5CCF" w:rsidRPr="002F31D6" w:rsidRDefault="008A5CCF" w:rsidP="008A5CCF">
            <w:pPr>
              <w:contextualSpacing/>
              <w:rPr>
                <w:rFonts w:asciiTheme="minorHAnsi" w:hAnsiTheme="minorHAnsi" w:cstheme="minorHAnsi"/>
              </w:rPr>
            </w:pPr>
            <w:r w:rsidRPr="002F31D6">
              <w:rPr>
                <w:rFonts w:asciiTheme="minorHAnsi" w:hAnsiTheme="minorHAnsi" w:cstheme="minorHAnsi"/>
              </w:rPr>
              <w:t>Increased capacity of qualified Aboriginal and Torres Strait Islander housing workforce.</w:t>
            </w:r>
          </w:p>
        </w:tc>
        <w:tc>
          <w:tcPr>
            <w:tcW w:w="13781" w:type="dxa"/>
          </w:tcPr>
          <w:p w:rsidR="008A5CCF" w:rsidRPr="002F31D6" w:rsidRDefault="008A5CCF" w:rsidP="008A5CCF">
            <w:pPr>
              <w:pStyle w:val="ListParagraph"/>
              <w:numPr>
                <w:ilvl w:val="0"/>
                <w:numId w:val="22"/>
              </w:numPr>
              <w:rPr>
                <w:rFonts w:asciiTheme="minorHAnsi" w:hAnsiTheme="minorHAnsi" w:cstheme="minorHAnsi"/>
                <w:b/>
              </w:rPr>
            </w:pPr>
            <w:r w:rsidRPr="002F31D6">
              <w:rPr>
                <w:rFonts w:asciiTheme="minorHAnsi" w:hAnsiTheme="minorHAnsi" w:cstheme="minorHAnsi"/>
                <w:bCs/>
              </w:rPr>
              <w:t>Increased number of Aboriginal and Torres Strait Islander staff employed by ATSICCHOs and other housing organisations.</w:t>
            </w:r>
          </w:p>
          <w:p w:rsidR="008A5CCF" w:rsidRPr="002F31D6" w:rsidRDefault="008A5CCF" w:rsidP="008A5CCF">
            <w:pPr>
              <w:pStyle w:val="ListParagraph"/>
              <w:numPr>
                <w:ilvl w:val="0"/>
                <w:numId w:val="22"/>
              </w:numPr>
              <w:rPr>
                <w:rFonts w:asciiTheme="minorHAnsi" w:hAnsiTheme="minorHAnsi" w:cstheme="minorHAnsi"/>
                <w:b/>
              </w:rPr>
            </w:pPr>
            <w:r w:rsidRPr="002F31D6">
              <w:rPr>
                <w:rFonts w:asciiTheme="minorHAnsi" w:hAnsiTheme="minorHAnsi" w:cstheme="minorHAnsi"/>
                <w:bCs/>
              </w:rPr>
              <w:t>Increased level of qualification and expertise of Aboriginal and Torres Strait Islander staff and access to culturally appropriate training courses.</w:t>
            </w:r>
          </w:p>
          <w:p w:rsidR="008A5CCF" w:rsidRPr="002F31D6" w:rsidRDefault="008A5CCF" w:rsidP="008A5CCF">
            <w:pPr>
              <w:pStyle w:val="ListParagraph"/>
              <w:numPr>
                <w:ilvl w:val="0"/>
                <w:numId w:val="22"/>
              </w:numPr>
              <w:rPr>
                <w:rFonts w:asciiTheme="minorHAnsi" w:hAnsiTheme="minorHAnsi" w:cstheme="minorHAnsi"/>
              </w:rPr>
            </w:pPr>
            <w:r w:rsidRPr="002F31D6">
              <w:rPr>
                <w:rFonts w:asciiTheme="minorHAnsi" w:hAnsiTheme="minorHAnsi" w:cstheme="minorHAnsi"/>
              </w:rPr>
              <w:t>Develop specific courses that highlights the intricacies of the Aboriginal and Torres Strait Islander community-controlled housing sector to enable the workforce to gain increased skills and qualifications (certificate, diploma, degree).</w:t>
            </w:r>
          </w:p>
        </w:tc>
      </w:tr>
      <w:tr w:rsidR="008A5CCF" w:rsidRPr="002F31D6" w:rsidTr="00AF3EB1">
        <w:trPr>
          <w:trHeight w:val="1427"/>
        </w:trPr>
        <w:tc>
          <w:tcPr>
            <w:tcW w:w="7083" w:type="dxa"/>
          </w:tcPr>
          <w:p w:rsidR="008A5CCF" w:rsidRPr="002F31D6" w:rsidRDefault="008A5CCF" w:rsidP="008A5CCF">
            <w:pPr>
              <w:contextualSpacing/>
              <w:rPr>
                <w:rFonts w:asciiTheme="minorHAnsi" w:hAnsiTheme="minorHAnsi" w:cstheme="minorHAnsi"/>
                <w:bCs/>
              </w:rPr>
            </w:pPr>
            <w:r w:rsidRPr="002F31D6">
              <w:rPr>
                <w:rFonts w:asciiTheme="minorHAnsi" w:hAnsiTheme="minorHAnsi" w:cstheme="minorHAnsi"/>
                <w:bCs/>
              </w:rPr>
              <w:t>Achieve targeted outcomes from all housing program funding and strategies including employment and training outcomes – especially housing construction delivered by ATSICCHOs.</w:t>
            </w:r>
          </w:p>
        </w:tc>
        <w:tc>
          <w:tcPr>
            <w:tcW w:w="13781" w:type="dxa"/>
          </w:tcPr>
          <w:p w:rsidR="008A5CCF" w:rsidRPr="002F31D6" w:rsidRDefault="008A5CCF" w:rsidP="008A5CCF">
            <w:pPr>
              <w:pStyle w:val="ListParagraph"/>
              <w:numPr>
                <w:ilvl w:val="0"/>
                <w:numId w:val="24"/>
              </w:numPr>
              <w:rPr>
                <w:rFonts w:asciiTheme="minorHAnsi" w:hAnsiTheme="minorHAnsi" w:cstheme="minorHAnsi"/>
              </w:rPr>
            </w:pPr>
            <w:r w:rsidRPr="002F31D6">
              <w:rPr>
                <w:rFonts w:asciiTheme="minorHAnsi" w:hAnsiTheme="minorHAnsi" w:cstheme="minorHAnsi"/>
              </w:rPr>
              <w:t>Increased number of staff up-skilled in preparation for sector growth and the delivery of additional specialist services.</w:t>
            </w:r>
          </w:p>
          <w:p w:rsidR="008A5CCF" w:rsidRPr="002F31D6" w:rsidRDefault="008A5CCF" w:rsidP="008A5CCF">
            <w:pPr>
              <w:pStyle w:val="ListParagraph"/>
              <w:numPr>
                <w:ilvl w:val="0"/>
                <w:numId w:val="23"/>
              </w:numPr>
              <w:rPr>
                <w:rFonts w:asciiTheme="minorHAnsi" w:hAnsiTheme="minorHAnsi" w:cstheme="minorHAnsi"/>
              </w:rPr>
            </w:pPr>
            <w:r w:rsidRPr="002F31D6">
              <w:rPr>
                <w:rFonts w:asciiTheme="minorHAnsi" w:hAnsiTheme="minorHAnsi" w:cstheme="minorHAnsi"/>
              </w:rPr>
              <w:t>Increased wages parity with the mainstream sector.</w:t>
            </w:r>
          </w:p>
          <w:p w:rsidR="008A5CCF" w:rsidRPr="002F31D6" w:rsidRDefault="008A5CCF" w:rsidP="008A5CCF">
            <w:pPr>
              <w:pStyle w:val="ListParagraph"/>
              <w:numPr>
                <w:ilvl w:val="0"/>
                <w:numId w:val="23"/>
              </w:numPr>
              <w:rPr>
                <w:rFonts w:asciiTheme="minorHAnsi" w:hAnsiTheme="minorHAnsi" w:cstheme="minorHAnsi"/>
              </w:rPr>
            </w:pPr>
            <w:r w:rsidRPr="002F31D6">
              <w:rPr>
                <w:rFonts w:asciiTheme="minorHAnsi" w:hAnsiTheme="minorHAnsi" w:cstheme="minorHAnsi"/>
              </w:rPr>
              <w:t>Increased number of ATSICCHOs, delivering infrastructure, construction, development and related training programs, i.e., University and TAFE/RTO cadetships and apprenticeships etc.</w:t>
            </w:r>
          </w:p>
        </w:tc>
      </w:tr>
      <w:tr w:rsidR="008A5CCF" w:rsidRPr="002F31D6" w:rsidTr="00AF3EB1">
        <w:trPr>
          <w:trHeight w:val="2919"/>
        </w:trPr>
        <w:tc>
          <w:tcPr>
            <w:tcW w:w="7083" w:type="dxa"/>
          </w:tcPr>
          <w:p w:rsidR="008A5CCF" w:rsidRPr="002F31D6" w:rsidRDefault="008A5CCF" w:rsidP="008A5CCF">
            <w:pPr>
              <w:autoSpaceDE w:val="0"/>
              <w:autoSpaceDN w:val="0"/>
              <w:adjustRightInd w:val="0"/>
              <w:rPr>
                <w:rFonts w:asciiTheme="minorHAnsi" w:hAnsiTheme="minorHAnsi" w:cstheme="minorHAnsi"/>
                <w:lang w:val="en-US"/>
              </w:rPr>
            </w:pPr>
            <w:r w:rsidRPr="002F31D6">
              <w:rPr>
                <w:rFonts w:asciiTheme="minorHAnsi" w:hAnsiTheme="minorHAnsi" w:cstheme="minorHAnsi"/>
                <w:lang w:val="en-US"/>
              </w:rPr>
              <w:t>The title and management of properties owned by states and territories, acquired originally through Aboriginal and Torres Strait Islander funding programs, be transferred to ATSICCHOs, to build scale, asset base and cash flow.</w:t>
            </w:r>
          </w:p>
          <w:p w:rsidR="008A5CCF" w:rsidRPr="002F31D6" w:rsidRDefault="008A5CCF" w:rsidP="008A5CCF">
            <w:pPr>
              <w:autoSpaceDE w:val="0"/>
              <w:autoSpaceDN w:val="0"/>
              <w:adjustRightInd w:val="0"/>
              <w:rPr>
                <w:rFonts w:asciiTheme="minorHAnsi" w:hAnsiTheme="minorHAnsi" w:cstheme="minorHAnsi"/>
                <w:lang w:val="en-US"/>
              </w:rPr>
            </w:pPr>
          </w:p>
          <w:p w:rsidR="008A5CCF" w:rsidRPr="002F31D6" w:rsidRDefault="008A5CCF" w:rsidP="008A5CCF">
            <w:pPr>
              <w:contextualSpacing/>
              <w:rPr>
                <w:rFonts w:asciiTheme="minorHAnsi" w:hAnsiTheme="minorHAnsi" w:cstheme="minorHAnsi"/>
                <w:bCs/>
              </w:rPr>
            </w:pPr>
          </w:p>
        </w:tc>
        <w:tc>
          <w:tcPr>
            <w:tcW w:w="13781" w:type="dxa"/>
          </w:tcPr>
          <w:p w:rsidR="008A5CCF" w:rsidRPr="002F31D6" w:rsidRDefault="008A5CCF" w:rsidP="008A5CCF">
            <w:pPr>
              <w:rPr>
                <w:rFonts w:asciiTheme="minorHAnsi" w:hAnsiTheme="minorHAnsi" w:cstheme="minorHAnsi"/>
                <w:bCs/>
              </w:rPr>
            </w:pPr>
            <w:r w:rsidRPr="002F31D6">
              <w:rPr>
                <w:rFonts w:asciiTheme="minorHAnsi" w:hAnsiTheme="minorHAnsi" w:cstheme="minorHAnsi"/>
                <w:bCs/>
              </w:rPr>
              <w:t>Proportionate to the Aboriginal and Torres Strait Islander population within jurisdictions, and where ATSICCHOs, have the capacity and capability to deliver, this would see an increase in:</w:t>
            </w:r>
          </w:p>
          <w:p w:rsidR="008A5CCF" w:rsidRPr="002F31D6" w:rsidRDefault="008A5CCF" w:rsidP="008A5CCF">
            <w:pPr>
              <w:pStyle w:val="ListParagraph"/>
              <w:numPr>
                <w:ilvl w:val="0"/>
                <w:numId w:val="25"/>
              </w:numPr>
              <w:rPr>
                <w:rFonts w:asciiTheme="minorHAnsi" w:hAnsiTheme="minorHAnsi" w:cstheme="minorHAnsi"/>
                <w:bCs/>
              </w:rPr>
            </w:pPr>
            <w:r w:rsidRPr="002F31D6">
              <w:rPr>
                <w:rFonts w:asciiTheme="minorHAnsi" w:hAnsiTheme="minorHAnsi" w:cstheme="minorHAnsi"/>
                <w:bCs/>
              </w:rPr>
              <w:t>Number of mainstream services transitioned to the Sector.</w:t>
            </w:r>
          </w:p>
          <w:p w:rsidR="008A5CCF" w:rsidRPr="002F31D6" w:rsidRDefault="008A5CCF" w:rsidP="008A5CCF">
            <w:pPr>
              <w:pStyle w:val="ListParagraph"/>
              <w:numPr>
                <w:ilvl w:val="0"/>
                <w:numId w:val="25"/>
              </w:numPr>
              <w:rPr>
                <w:rFonts w:asciiTheme="minorHAnsi" w:hAnsiTheme="minorHAnsi" w:cstheme="minorHAnsi"/>
                <w:bCs/>
              </w:rPr>
            </w:pPr>
            <w:r w:rsidRPr="002F31D6">
              <w:rPr>
                <w:rFonts w:asciiTheme="minorHAnsi" w:hAnsiTheme="minorHAnsi" w:cstheme="minorHAnsi"/>
                <w:bCs/>
              </w:rPr>
              <w:t>Proportion of mainstream funding transitioned to the Sector.</w:t>
            </w:r>
          </w:p>
          <w:p w:rsidR="008A5CCF" w:rsidRPr="002F31D6" w:rsidRDefault="008A5CCF" w:rsidP="008A5CCF">
            <w:pPr>
              <w:pStyle w:val="ListParagraph"/>
              <w:numPr>
                <w:ilvl w:val="0"/>
                <w:numId w:val="25"/>
              </w:numPr>
              <w:rPr>
                <w:rFonts w:asciiTheme="minorHAnsi" w:hAnsiTheme="minorHAnsi" w:cstheme="minorHAnsi"/>
                <w:bCs/>
              </w:rPr>
            </w:pPr>
            <w:r w:rsidRPr="002F31D6">
              <w:rPr>
                <w:rFonts w:asciiTheme="minorHAnsi" w:hAnsiTheme="minorHAnsi" w:cstheme="minorHAnsi"/>
                <w:bCs/>
              </w:rPr>
              <w:t>Number of titles of properties transferred to the Sector by state/territory governments.</w:t>
            </w:r>
          </w:p>
          <w:p w:rsidR="008A5CCF" w:rsidRPr="002F31D6" w:rsidRDefault="008A5CCF" w:rsidP="008A5CCF">
            <w:pPr>
              <w:pStyle w:val="ListParagraph"/>
              <w:numPr>
                <w:ilvl w:val="0"/>
                <w:numId w:val="25"/>
              </w:numPr>
              <w:rPr>
                <w:rFonts w:asciiTheme="minorHAnsi" w:hAnsiTheme="minorHAnsi" w:cstheme="minorHAnsi"/>
                <w:bCs/>
              </w:rPr>
            </w:pPr>
            <w:r w:rsidRPr="002F31D6">
              <w:rPr>
                <w:rFonts w:asciiTheme="minorHAnsi" w:hAnsiTheme="minorHAnsi" w:cstheme="minorHAnsi"/>
                <w:bCs/>
              </w:rPr>
              <w:t>Number of properties where management has been transferred to the Sector.</w:t>
            </w:r>
          </w:p>
          <w:p w:rsidR="008A5CCF" w:rsidRPr="002F31D6" w:rsidRDefault="008A5CCF" w:rsidP="008A5CCF">
            <w:pPr>
              <w:pStyle w:val="ListParagraph"/>
              <w:numPr>
                <w:ilvl w:val="0"/>
                <w:numId w:val="25"/>
              </w:numPr>
              <w:rPr>
                <w:rFonts w:asciiTheme="minorHAnsi" w:hAnsiTheme="minorHAnsi" w:cstheme="minorHAnsi"/>
                <w:bCs/>
              </w:rPr>
            </w:pPr>
            <w:r w:rsidRPr="002F31D6">
              <w:rPr>
                <w:rFonts w:asciiTheme="minorHAnsi" w:hAnsiTheme="minorHAnsi" w:cstheme="minorHAnsi"/>
                <w:bCs/>
              </w:rPr>
              <w:t>Average contract length of stock subject to property management transfers improves year on year to equal the contract lengths in place in the mainstream housing sector.</w:t>
            </w:r>
          </w:p>
          <w:p w:rsidR="008A5CCF" w:rsidRPr="002F31D6" w:rsidRDefault="008A5CCF" w:rsidP="008A5CCF">
            <w:pPr>
              <w:pStyle w:val="ListParagraph"/>
              <w:numPr>
                <w:ilvl w:val="0"/>
                <w:numId w:val="25"/>
              </w:numPr>
              <w:rPr>
                <w:rFonts w:asciiTheme="minorHAnsi" w:hAnsiTheme="minorHAnsi" w:cstheme="minorHAnsi"/>
                <w:bCs/>
              </w:rPr>
            </w:pPr>
            <w:r w:rsidRPr="002F31D6">
              <w:rPr>
                <w:rFonts w:asciiTheme="minorHAnsi" w:hAnsiTheme="minorHAnsi" w:cstheme="minorHAnsi"/>
                <w:bCs/>
              </w:rPr>
              <w:t>Number of funded integrated services transitioned from mainstream to the Sector.</w:t>
            </w:r>
          </w:p>
        </w:tc>
      </w:tr>
      <w:tr w:rsidR="008A5CCF" w:rsidRPr="002F31D6" w:rsidTr="00AF3EB1">
        <w:trPr>
          <w:trHeight w:val="1415"/>
        </w:trPr>
        <w:tc>
          <w:tcPr>
            <w:tcW w:w="7083" w:type="dxa"/>
          </w:tcPr>
          <w:p w:rsidR="008A5CCF" w:rsidRPr="002F31D6" w:rsidRDefault="008A5CCF" w:rsidP="008A5CCF">
            <w:pPr>
              <w:contextualSpacing/>
              <w:rPr>
                <w:rFonts w:asciiTheme="minorHAnsi" w:hAnsiTheme="minorHAnsi" w:cstheme="minorHAnsi"/>
                <w:bCs/>
              </w:rPr>
            </w:pPr>
            <w:r w:rsidRPr="002F31D6">
              <w:rPr>
                <w:rFonts w:asciiTheme="minorHAnsi" w:hAnsiTheme="minorHAnsi" w:cstheme="minorHAnsi"/>
                <w:bCs/>
              </w:rPr>
              <w:t>Increased number of registered ATSICCHOs involved in the management, planning, designing and delivery regarding new and existing programs.</w:t>
            </w:r>
          </w:p>
        </w:tc>
        <w:tc>
          <w:tcPr>
            <w:tcW w:w="13781" w:type="dxa"/>
          </w:tcPr>
          <w:p w:rsidR="008A5CCF" w:rsidRPr="002F31D6" w:rsidRDefault="008A5CCF" w:rsidP="008A5CCF">
            <w:pPr>
              <w:pStyle w:val="ListParagraph"/>
              <w:numPr>
                <w:ilvl w:val="0"/>
                <w:numId w:val="26"/>
              </w:numPr>
              <w:rPr>
                <w:rFonts w:asciiTheme="minorHAnsi" w:hAnsiTheme="minorHAnsi" w:cstheme="minorHAnsi"/>
                <w:bCs/>
              </w:rPr>
            </w:pPr>
            <w:r w:rsidRPr="002F31D6">
              <w:rPr>
                <w:rFonts w:asciiTheme="minorHAnsi" w:hAnsiTheme="minorHAnsi" w:cstheme="minorHAnsi"/>
                <w:bCs/>
              </w:rPr>
              <w:t>Increased number of ATSICCHOs services co-designing, managing and delivering programs, funding and resources. Increased number of ATSICCHOs actively developing land, construction and training and employment programs.</w:t>
            </w:r>
          </w:p>
          <w:p w:rsidR="008A5CCF" w:rsidRPr="002F31D6" w:rsidRDefault="008A5CCF" w:rsidP="008A5CCF">
            <w:pPr>
              <w:pStyle w:val="ListParagraph"/>
              <w:numPr>
                <w:ilvl w:val="0"/>
                <w:numId w:val="20"/>
              </w:numPr>
              <w:ind w:left="360" w:hanging="360"/>
              <w:rPr>
                <w:rFonts w:asciiTheme="minorHAnsi" w:hAnsiTheme="minorHAnsi" w:cstheme="minorHAnsi"/>
                <w:bCs/>
              </w:rPr>
            </w:pPr>
            <w:r w:rsidRPr="002F31D6">
              <w:rPr>
                <w:rFonts w:asciiTheme="minorHAnsi" w:hAnsiTheme="minorHAnsi" w:cstheme="minorHAnsi"/>
                <w:bCs/>
              </w:rPr>
              <w:t>Increased number of ATSICCHOs accessing jurisdictional and NHFIC financing.</w:t>
            </w:r>
          </w:p>
          <w:p w:rsidR="008A5CCF" w:rsidRPr="002F31D6" w:rsidRDefault="008A5CCF" w:rsidP="008A5CCF">
            <w:pPr>
              <w:pStyle w:val="ListParagraph"/>
              <w:ind w:left="0"/>
              <w:rPr>
                <w:rFonts w:asciiTheme="minorHAnsi" w:hAnsiTheme="minorHAnsi" w:cstheme="minorHAnsi"/>
                <w:bCs/>
              </w:rPr>
            </w:pPr>
          </w:p>
        </w:tc>
      </w:tr>
      <w:tr w:rsidR="008A5CCF" w:rsidRPr="002F31D6" w:rsidTr="00AF3EB1">
        <w:trPr>
          <w:trHeight w:val="1342"/>
        </w:trPr>
        <w:tc>
          <w:tcPr>
            <w:tcW w:w="7083" w:type="dxa"/>
          </w:tcPr>
          <w:p w:rsidR="008A5CCF" w:rsidRPr="002F31D6" w:rsidRDefault="008A5CCF" w:rsidP="008A5CCF">
            <w:pPr>
              <w:contextualSpacing/>
              <w:rPr>
                <w:rFonts w:asciiTheme="minorHAnsi" w:hAnsiTheme="minorHAnsi" w:cstheme="minorHAnsi"/>
                <w:bCs/>
              </w:rPr>
            </w:pPr>
            <w:r w:rsidRPr="002F31D6">
              <w:rPr>
                <w:rFonts w:asciiTheme="minorHAnsi" w:hAnsiTheme="minorHAnsi" w:cstheme="minorHAnsi"/>
                <w:bCs/>
              </w:rPr>
              <w:t>Increased data on the Sector to determine workforce needs and strategic program planning and development. Where available, this information is also made available to Aboriginal &amp; Torres Strait Islander peak bodies and the Sector.</w:t>
            </w:r>
          </w:p>
        </w:tc>
        <w:tc>
          <w:tcPr>
            <w:tcW w:w="13781" w:type="dxa"/>
          </w:tcPr>
          <w:p w:rsidR="008A5CCF" w:rsidRPr="002F31D6" w:rsidRDefault="008A5CCF" w:rsidP="008A5CCF">
            <w:pPr>
              <w:pStyle w:val="ListParagraph"/>
              <w:numPr>
                <w:ilvl w:val="0"/>
                <w:numId w:val="26"/>
              </w:numPr>
              <w:rPr>
                <w:rFonts w:asciiTheme="minorHAnsi" w:hAnsiTheme="minorHAnsi" w:cstheme="minorHAnsi"/>
                <w:bCs/>
              </w:rPr>
            </w:pPr>
            <w:r w:rsidRPr="002F31D6">
              <w:rPr>
                <w:rFonts w:asciiTheme="minorHAnsi" w:hAnsiTheme="minorHAnsi" w:cstheme="minorHAnsi"/>
                <w:bCs/>
              </w:rPr>
              <w:t xml:space="preserve">Scoping of data requirements and areas of need. </w:t>
            </w:r>
          </w:p>
        </w:tc>
      </w:tr>
      <w:tr w:rsidR="008A5CCF" w:rsidRPr="002F31D6" w:rsidTr="00AF3EB1">
        <w:trPr>
          <w:trHeight w:val="1886"/>
        </w:trPr>
        <w:tc>
          <w:tcPr>
            <w:tcW w:w="7083" w:type="dxa"/>
          </w:tcPr>
          <w:p w:rsidR="008A5CCF" w:rsidRPr="002F31D6" w:rsidRDefault="008A5CCF" w:rsidP="008A5CCF">
            <w:pPr>
              <w:contextualSpacing/>
              <w:rPr>
                <w:rFonts w:asciiTheme="minorHAnsi" w:hAnsiTheme="minorHAnsi" w:cstheme="minorHAnsi"/>
                <w:bCs/>
              </w:rPr>
            </w:pPr>
            <w:r w:rsidRPr="002F31D6">
              <w:rPr>
                <w:rFonts w:asciiTheme="minorHAnsi" w:hAnsiTheme="minorHAnsi" w:cstheme="minorHAnsi"/>
                <w:bCs/>
              </w:rPr>
              <w:lastRenderedPageBreak/>
              <w:t>Aboriginal and Torres Strait Islander ATSICCHOs successes are captured, including testimonials as told by the community-controlled sector and available to inform program and service development.</w:t>
            </w:r>
          </w:p>
          <w:p w:rsidR="008A5CCF" w:rsidRPr="002F31D6" w:rsidRDefault="008A5CCF" w:rsidP="008A5CCF">
            <w:pPr>
              <w:contextualSpacing/>
              <w:rPr>
                <w:rFonts w:asciiTheme="minorHAnsi" w:hAnsiTheme="minorHAnsi" w:cstheme="minorHAnsi"/>
                <w:bCs/>
              </w:rPr>
            </w:pPr>
          </w:p>
        </w:tc>
        <w:tc>
          <w:tcPr>
            <w:tcW w:w="13781" w:type="dxa"/>
          </w:tcPr>
          <w:p w:rsidR="008A5CCF" w:rsidRPr="002F31D6" w:rsidRDefault="008A5CCF" w:rsidP="008A5CCF">
            <w:pPr>
              <w:pStyle w:val="ListParagraph"/>
              <w:numPr>
                <w:ilvl w:val="0"/>
                <w:numId w:val="20"/>
              </w:numPr>
              <w:ind w:left="360" w:hanging="360"/>
              <w:rPr>
                <w:rFonts w:asciiTheme="minorHAnsi" w:hAnsiTheme="minorHAnsi" w:cstheme="minorHAnsi"/>
                <w:bCs/>
              </w:rPr>
            </w:pPr>
            <w:r w:rsidRPr="002F31D6">
              <w:rPr>
                <w:rFonts w:asciiTheme="minorHAnsi" w:hAnsiTheme="minorHAnsi" w:cstheme="minorHAnsi"/>
                <w:bCs/>
              </w:rPr>
              <w:t>Regular information provided via electronic newsletters and social media to Aboriginal &amp; Torres Strait Islander community-controlled organisations for replication and inspiration. Develop case studies that demonstrate good outcomes for Aboriginal and Torres Strait Islander tenants across a variety of contexts.</w:t>
            </w:r>
          </w:p>
        </w:tc>
      </w:tr>
    </w:tbl>
    <w:p w:rsidR="00832D96" w:rsidRDefault="00832D96" w:rsidP="00292142">
      <w:pPr>
        <w:rPr>
          <w:rFonts w:asciiTheme="minorHAnsi" w:hAnsiTheme="minorHAnsi" w:cstheme="minorHAnsi"/>
        </w:rPr>
      </w:pPr>
    </w:p>
    <w:p w:rsidR="008A5CCF" w:rsidRPr="002F31D6" w:rsidRDefault="008A5CCF" w:rsidP="00C77AE0">
      <w:pPr>
        <w:pStyle w:val="Heading2"/>
        <w:numPr>
          <w:ilvl w:val="0"/>
          <w:numId w:val="45"/>
        </w:numPr>
        <w:rPr>
          <w:rFonts w:asciiTheme="minorHAnsi" w:hAnsiTheme="minorHAnsi" w:cstheme="minorHAnsi"/>
        </w:rPr>
      </w:pPr>
      <w:bookmarkStart w:id="12" w:name="_GoBack"/>
      <w:bookmarkEnd w:id="12"/>
      <w:r w:rsidRPr="002F31D6">
        <w:rPr>
          <w:rFonts w:asciiTheme="minorHAnsi" w:hAnsiTheme="minorHAnsi" w:cstheme="minorHAnsi"/>
        </w:rPr>
        <w:t xml:space="preserve"> </w:t>
      </w:r>
      <w:bookmarkStart w:id="13" w:name="_Toc112762470"/>
      <w:r w:rsidRPr="002F31D6">
        <w:rPr>
          <w:rFonts w:asciiTheme="minorHAnsi" w:hAnsiTheme="minorHAnsi" w:cstheme="minorHAnsi"/>
        </w:rPr>
        <w:t>Key Areas for Action</w:t>
      </w:r>
      <w:bookmarkEnd w:id="13"/>
    </w:p>
    <w:p w:rsidR="008A5CCF" w:rsidRPr="002F31D6" w:rsidRDefault="008A5CCF" w:rsidP="008A5CCF">
      <w:pPr>
        <w:rPr>
          <w:rFonts w:asciiTheme="minorHAnsi" w:hAnsiTheme="minorHAnsi" w:cstheme="minorHAnsi"/>
        </w:rPr>
      </w:pPr>
    </w:p>
    <w:p w:rsidR="008A5CCF" w:rsidRPr="002F31D6" w:rsidRDefault="008A5CCF" w:rsidP="008A5CCF">
      <w:pPr>
        <w:rPr>
          <w:rFonts w:asciiTheme="minorHAnsi" w:hAnsiTheme="minorHAnsi" w:cstheme="minorHAnsi"/>
        </w:rPr>
      </w:pPr>
      <w:r w:rsidRPr="002F31D6">
        <w:rPr>
          <w:rFonts w:asciiTheme="minorHAnsi" w:hAnsiTheme="minorHAnsi" w:cstheme="minorHAnsi"/>
        </w:rPr>
        <w:t xml:space="preserve">The Housing – SSP seeks to build on existing work already underway across both the Sector and government. Key areas for action were informed by consultation with the Sector and a detailed breakdown of actions to strengthen the sector can be found at Table 1 at Attachment A. While not designed to commit any specific party to resources or actions not already announced, this Housing - SSP is offered as a resource to be used over the next three years to prioritise, partner and negotiate beneficial sector-strengthening strategies. </w:t>
      </w:r>
    </w:p>
    <w:p w:rsidR="008A5CCF" w:rsidRPr="002F31D6" w:rsidRDefault="008A5CCF" w:rsidP="008A5CCF">
      <w:pPr>
        <w:pStyle w:val="Heading3"/>
        <w:rPr>
          <w:rFonts w:asciiTheme="minorHAnsi" w:hAnsiTheme="minorHAnsi" w:cstheme="minorHAnsi"/>
        </w:rPr>
      </w:pPr>
      <w:bookmarkStart w:id="14" w:name="_Toc112762471"/>
      <w:r w:rsidRPr="002F31D6">
        <w:rPr>
          <w:rFonts w:asciiTheme="minorHAnsi" w:hAnsiTheme="minorHAnsi" w:cstheme="minorHAnsi"/>
        </w:rPr>
        <w:t>Workforce</w:t>
      </w:r>
      <w:bookmarkEnd w:id="14"/>
    </w:p>
    <w:p w:rsidR="008A5CCF" w:rsidRPr="002F31D6" w:rsidRDefault="008A5CCF" w:rsidP="008A5CCF">
      <w:pPr>
        <w:rPr>
          <w:rFonts w:asciiTheme="minorHAnsi" w:hAnsiTheme="minorHAnsi" w:cstheme="minorHAnsi"/>
        </w:rPr>
      </w:pPr>
      <w:r w:rsidRPr="002F31D6">
        <w:rPr>
          <w:rFonts w:asciiTheme="minorHAnsi" w:hAnsiTheme="minorHAnsi" w:cstheme="minorHAnsi"/>
        </w:rPr>
        <w:t xml:space="preserve">The Sector has dedicated and skilled workers, which to date have been the key in driving success. However, this is often ad-hoc and relies on passionate individuals. To better support the existing workforce and build the Sector’s capability, the Sector requires a national workforce development plan that identities the short to long-term priorities. This includes developing sector-specific training and workforce development initiatives, a public relations campaign to advertise jobs in the housing sector to increase interest, and innovative programs that support jobs and training opportunities for Aboriginal and Torres Strait Islander Australians in the housing sector. </w:t>
      </w:r>
    </w:p>
    <w:p w:rsidR="008A5CCF" w:rsidRPr="002F31D6" w:rsidRDefault="008A5CCF" w:rsidP="008A5CCF">
      <w:pPr>
        <w:pStyle w:val="Heading3"/>
        <w:rPr>
          <w:rFonts w:asciiTheme="minorHAnsi" w:hAnsiTheme="minorHAnsi" w:cstheme="minorHAnsi"/>
        </w:rPr>
      </w:pPr>
      <w:bookmarkStart w:id="15" w:name="_Toc112762472"/>
      <w:r w:rsidRPr="002F31D6">
        <w:rPr>
          <w:rFonts w:asciiTheme="minorHAnsi" w:hAnsiTheme="minorHAnsi" w:cstheme="minorHAnsi"/>
        </w:rPr>
        <w:t>Capital infrastructure</w:t>
      </w:r>
      <w:bookmarkEnd w:id="15"/>
    </w:p>
    <w:p w:rsidR="008A5CCF" w:rsidRPr="002F31D6" w:rsidRDefault="008A5CCF" w:rsidP="008A5CCF">
      <w:pPr>
        <w:rPr>
          <w:rFonts w:asciiTheme="minorHAnsi" w:hAnsiTheme="minorHAnsi" w:cstheme="minorHAnsi"/>
        </w:rPr>
      </w:pPr>
      <w:r w:rsidRPr="002F31D6">
        <w:rPr>
          <w:rFonts w:asciiTheme="minorHAnsi" w:hAnsiTheme="minorHAnsi" w:cstheme="minorHAnsi"/>
        </w:rPr>
        <w:t xml:space="preserve">Capital infrastructure encompasses a wide range of infrastructure required to support ATSICCHOs to deliver housing services to those who need them. This includes new housing supply, existing housing stock, transitional and crisis housing, as well as enabling-infrastructure such as roads, access to public transport and services, water and sewerage, utility connection, and internet connectivity. There is also consideration for management of current housing stock including ongoing tenancy management, efficient allocation, responsive repairs and maintenance services, and long-term asset management plans. However, due to a lack of data, it is difficult to identify what capital infrastructure communities currently require. </w:t>
      </w:r>
    </w:p>
    <w:p w:rsidR="008A5CCF" w:rsidRPr="002F31D6" w:rsidRDefault="008A5CCF" w:rsidP="008A5CCF">
      <w:pPr>
        <w:rPr>
          <w:rFonts w:asciiTheme="minorHAnsi" w:hAnsiTheme="minorHAnsi" w:cstheme="minorHAnsi"/>
        </w:rPr>
      </w:pPr>
      <w:r w:rsidRPr="002F31D6">
        <w:rPr>
          <w:rFonts w:asciiTheme="minorHAnsi" w:hAnsiTheme="minorHAnsi" w:cstheme="minorHAnsi"/>
        </w:rPr>
        <w:t xml:space="preserve">A key action under the Housing - SSP is for NATSIHA to develop a comprehensive national data collection activity, which will create an accurate picture of the Sector. This will help to determine the extent of support required to address housing related needs across Australia, and to identify where governments and the Sector can best direct funding and investment to have the largest impact. </w:t>
      </w:r>
    </w:p>
    <w:p w:rsidR="008A5CCF" w:rsidRPr="002F31D6" w:rsidRDefault="008A5CCF" w:rsidP="008A5CCF">
      <w:pPr>
        <w:pStyle w:val="Heading3"/>
        <w:rPr>
          <w:rFonts w:asciiTheme="minorHAnsi" w:hAnsiTheme="minorHAnsi" w:cstheme="minorHAnsi"/>
        </w:rPr>
      </w:pPr>
      <w:bookmarkStart w:id="16" w:name="_Toc112762473"/>
      <w:r w:rsidRPr="002F31D6">
        <w:rPr>
          <w:rFonts w:asciiTheme="minorHAnsi" w:hAnsiTheme="minorHAnsi" w:cstheme="minorHAnsi"/>
        </w:rPr>
        <w:t>Service delivery</w:t>
      </w:r>
      <w:bookmarkEnd w:id="16"/>
      <w:r w:rsidRPr="002F31D6">
        <w:rPr>
          <w:rFonts w:asciiTheme="minorHAnsi" w:hAnsiTheme="minorHAnsi" w:cstheme="minorHAnsi"/>
        </w:rPr>
        <w:t xml:space="preserve"> </w:t>
      </w:r>
    </w:p>
    <w:p w:rsidR="008A5CCF" w:rsidRPr="002F31D6" w:rsidRDefault="008A5CCF" w:rsidP="008A5CCF">
      <w:pPr>
        <w:rPr>
          <w:rFonts w:asciiTheme="minorHAnsi" w:hAnsiTheme="minorHAnsi" w:cstheme="minorHAnsi"/>
        </w:rPr>
      </w:pPr>
      <w:r w:rsidRPr="002F31D6">
        <w:rPr>
          <w:rFonts w:asciiTheme="minorHAnsi" w:hAnsiTheme="minorHAnsi" w:cstheme="minorHAnsi"/>
        </w:rPr>
        <w:t xml:space="preserve">Many Aboriginal and Torres Strait Islander people have little trust in mainstream service providers and government-run organisations, who are often unable to provide culturally appropriate services. While ATSICCHOs commonly deliver wrap-around services to their tenants, in addition to housing services, they are often not compensated for these services. New grant prioritisation policies and processes are required to increase the proportion of services being delivered by Aboriginal Community Controlled Organisations and other Aboriginal and Torres Strait Islander organisations, in line with Clause 55 of the National Agreement. </w:t>
      </w:r>
    </w:p>
    <w:p w:rsidR="008A5CCF" w:rsidRPr="002F31D6" w:rsidRDefault="008A5CCF" w:rsidP="008A5CCF">
      <w:pPr>
        <w:pStyle w:val="Heading3"/>
        <w:rPr>
          <w:rFonts w:asciiTheme="minorHAnsi" w:hAnsiTheme="minorHAnsi" w:cstheme="minorHAnsi"/>
        </w:rPr>
      </w:pPr>
      <w:bookmarkStart w:id="17" w:name="_Toc112762474"/>
      <w:r w:rsidRPr="002F31D6">
        <w:rPr>
          <w:rFonts w:asciiTheme="minorHAnsi" w:hAnsiTheme="minorHAnsi" w:cstheme="minorHAnsi"/>
        </w:rPr>
        <w:t>Governance</w:t>
      </w:r>
      <w:bookmarkEnd w:id="17"/>
    </w:p>
    <w:p w:rsidR="008A5CCF" w:rsidRPr="002F31D6" w:rsidRDefault="008A5CCF" w:rsidP="008A5CCF">
      <w:pPr>
        <w:rPr>
          <w:rFonts w:asciiTheme="minorHAnsi" w:hAnsiTheme="minorHAnsi" w:cstheme="minorHAnsi"/>
        </w:rPr>
      </w:pPr>
      <w:r w:rsidRPr="002F31D6">
        <w:rPr>
          <w:rFonts w:asciiTheme="minorHAnsi" w:hAnsiTheme="minorHAnsi" w:cstheme="minorHAnsi"/>
        </w:rPr>
        <w:t xml:space="preserve">Strong organisational governance is vital to growing the Sector, providing assurance to governments and attracting investment. NRSCH, or equivalent jurisdictional registration systems, provide assurance to government that an organisation has strong governance in place, which is commonly a requirement for accessing funding. The Housing – SSP seeks to build strong governance across the Sector by increasing ATSICCHO registration, as well as improving the capacity and skill of ATSICCHO board members and senior staff. </w:t>
      </w:r>
    </w:p>
    <w:p w:rsidR="008A5CCF" w:rsidRPr="002F31D6" w:rsidRDefault="008A5CCF" w:rsidP="008A5CCF">
      <w:pPr>
        <w:pStyle w:val="Heading3"/>
        <w:rPr>
          <w:rFonts w:asciiTheme="minorHAnsi" w:hAnsiTheme="minorHAnsi" w:cstheme="minorHAnsi"/>
        </w:rPr>
      </w:pPr>
      <w:bookmarkStart w:id="18" w:name="_Toc112762475"/>
      <w:r w:rsidRPr="002F31D6">
        <w:rPr>
          <w:rFonts w:asciiTheme="minorHAnsi" w:hAnsiTheme="minorHAnsi" w:cstheme="minorHAnsi"/>
        </w:rPr>
        <w:t>Consistent Funding Model</w:t>
      </w:r>
      <w:bookmarkEnd w:id="18"/>
      <w:r w:rsidRPr="002F31D6">
        <w:rPr>
          <w:rFonts w:asciiTheme="minorHAnsi" w:hAnsiTheme="minorHAnsi" w:cstheme="minorHAnsi"/>
        </w:rPr>
        <w:t xml:space="preserve"> </w:t>
      </w:r>
    </w:p>
    <w:p w:rsidR="008A5CCF" w:rsidRPr="002F31D6" w:rsidRDefault="008A5CCF" w:rsidP="008A5CCF">
      <w:pPr>
        <w:rPr>
          <w:rFonts w:asciiTheme="minorHAnsi" w:hAnsiTheme="minorHAnsi" w:cstheme="minorHAnsi"/>
        </w:rPr>
      </w:pPr>
      <w:r w:rsidRPr="002F31D6">
        <w:rPr>
          <w:rFonts w:asciiTheme="minorHAnsi" w:hAnsiTheme="minorHAnsi" w:cstheme="minorHAnsi"/>
        </w:rPr>
        <w:t xml:space="preserve">Investing in safe, secure and healthy homes can have a positive return on investment in other areas such as health, disability and crisis support services as good environmental health can influence life expectancy, young child mortality, disability, chronic disease, and family and community violence. A reliable and sustainable funding model ensures that the Sector can build its capacity to meet housing and service delivery need. Future procurement processes should be consistent with all Parties respective Indigenous procurement policies. </w:t>
      </w:r>
    </w:p>
    <w:p w:rsidR="008A5CCF" w:rsidRPr="002F31D6" w:rsidRDefault="008A5CCF" w:rsidP="008A5CCF">
      <w:pPr>
        <w:pStyle w:val="Heading3"/>
        <w:rPr>
          <w:rFonts w:asciiTheme="minorHAnsi" w:hAnsiTheme="minorHAnsi" w:cstheme="minorHAnsi"/>
        </w:rPr>
      </w:pPr>
      <w:bookmarkStart w:id="19" w:name="_Toc112762476"/>
      <w:r w:rsidRPr="002F31D6">
        <w:rPr>
          <w:rFonts w:asciiTheme="minorHAnsi" w:hAnsiTheme="minorHAnsi" w:cstheme="minorHAnsi"/>
        </w:rPr>
        <w:t>Peak Body</w:t>
      </w:r>
      <w:bookmarkEnd w:id="19"/>
      <w:r w:rsidRPr="002F31D6">
        <w:rPr>
          <w:rFonts w:asciiTheme="minorHAnsi" w:hAnsiTheme="minorHAnsi" w:cstheme="minorHAnsi"/>
        </w:rPr>
        <w:t xml:space="preserve"> </w:t>
      </w:r>
    </w:p>
    <w:p w:rsidR="002F31D6" w:rsidRPr="002F31D6" w:rsidRDefault="008A5CCF" w:rsidP="008A5CCF">
      <w:pPr>
        <w:rPr>
          <w:rFonts w:asciiTheme="minorHAnsi" w:hAnsiTheme="minorHAnsi" w:cstheme="minorHAnsi"/>
        </w:rPr>
      </w:pPr>
      <w:r w:rsidRPr="002F31D6">
        <w:rPr>
          <w:rFonts w:asciiTheme="minorHAnsi" w:hAnsiTheme="minorHAnsi" w:cstheme="minorHAnsi"/>
        </w:rPr>
        <w:t>As outlined in the Agreement, a strong sector is one where “ATSICCHOs which deliver common services are supported by a peak body, governed by a majority Aboriginal and Torres Strait Islander Board which has strong governance and policy development and influencing capacity”. Peak bodies offer a strong voice and important integrative functions by undertaking key peak roles, including; research and policy development on Sector issues; advocacy and representation to government; information dissemination within the Sector and community; consultation and coordination within the Sector; and encourage and support capacity building to enable better service delivery. A key action is to support NATSIHA and the existing state peak bodies to build their capacity and capability to better support and advocate for the needs of the Sector. In jurisdictions where an Aboriginal and Torres Strait Islander housing peak body does not yet exist, jurisdictions are to support the Sector to develop one</w:t>
      </w:r>
    </w:p>
    <w:p w:rsidR="002F31D6" w:rsidRPr="002F31D6" w:rsidRDefault="002F31D6" w:rsidP="002F31D6">
      <w:pPr>
        <w:rPr>
          <w:rFonts w:asciiTheme="minorHAnsi" w:hAnsiTheme="minorHAnsi" w:cstheme="minorHAnsi"/>
        </w:rPr>
      </w:pPr>
      <w:r w:rsidRPr="002F31D6">
        <w:rPr>
          <w:rFonts w:asciiTheme="minorHAnsi" w:hAnsiTheme="minorHAnsi" w:cstheme="minorHAnsi"/>
        </w:rPr>
        <w:br w:type="page"/>
      </w:r>
    </w:p>
    <w:p w:rsidR="003740CE" w:rsidRDefault="003740CE" w:rsidP="002F31D6">
      <w:pPr>
        <w:pStyle w:val="Heading1"/>
        <w:rPr>
          <w:rFonts w:asciiTheme="minorHAnsi" w:hAnsiTheme="minorHAnsi" w:cstheme="minorHAnsi"/>
          <w:lang w:val="en-US"/>
        </w:rPr>
        <w:sectPr w:rsidR="003740CE" w:rsidSect="00460B05">
          <w:headerReference w:type="default" r:id="rId15"/>
          <w:pgSz w:w="16838" w:h="23811" w:code="8"/>
          <w:pgMar w:top="1440" w:right="1440" w:bottom="1440" w:left="1440" w:header="709" w:footer="709" w:gutter="0"/>
          <w:cols w:space="708"/>
          <w:docGrid w:linePitch="360"/>
        </w:sectPr>
      </w:pPr>
    </w:p>
    <w:p w:rsidR="002F31D6" w:rsidRPr="002F31D6" w:rsidRDefault="002F31D6" w:rsidP="002F31D6">
      <w:pPr>
        <w:pStyle w:val="Heading1"/>
        <w:rPr>
          <w:rFonts w:asciiTheme="minorHAnsi" w:hAnsiTheme="minorHAnsi" w:cstheme="minorHAnsi"/>
          <w:lang w:val="en-US"/>
        </w:rPr>
      </w:pPr>
      <w:bookmarkStart w:id="20" w:name="_Toc112762477"/>
      <w:r w:rsidRPr="002F31D6">
        <w:rPr>
          <w:rFonts w:asciiTheme="minorHAnsi" w:hAnsiTheme="minorHAnsi" w:cstheme="minorHAnsi"/>
          <w:lang w:val="en-US"/>
        </w:rPr>
        <w:lastRenderedPageBreak/>
        <w:t>Priority Actions – 2022 to 2025</w:t>
      </w:r>
      <w:bookmarkEnd w:id="20"/>
    </w:p>
    <w:p w:rsidR="002F31D6" w:rsidRPr="002F31D6" w:rsidRDefault="002F31D6" w:rsidP="002F31D6">
      <w:pPr>
        <w:pStyle w:val="Heading2"/>
        <w:keepNext/>
        <w:keepLines/>
        <w:numPr>
          <w:ilvl w:val="0"/>
          <w:numId w:val="34"/>
        </w:numPr>
        <w:spacing w:before="40" w:line="259" w:lineRule="auto"/>
        <w:rPr>
          <w:rFonts w:asciiTheme="minorHAnsi" w:hAnsiTheme="minorHAnsi" w:cstheme="minorHAnsi"/>
          <w:b w:val="0"/>
          <w:bCs w:val="0"/>
          <w:sz w:val="28"/>
          <w:szCs w:val="28"/>
        </w:rPr>
      </w:pPr>
      <w:bookmarkStart w:id="21" w:name="_Toc112762478"/>
      <w:r w:rsidRPr="002F31D6">
        <w:rPr>
          <w:rFonts w:asciiTheme="minorHAnsi" w:hAnsiTheme="minorHAnsi" w:cstheme="minorHAnsi"/>
          <w:b w:val="0"/>
          <w:bCs w:val="0"/>
          <w:sz w:val="28"/>
          <w:szCs w:val="28"/>
        </w:rPr>
        <w:t>Workforce</w:t>
      </w:r>
      <w:bookmarkEnd w:id="21"/>
    </w:p>
    <w:p w:rsidR="002F31D6" w:rsidRPr="002F31D6" w:rsidRDefault="002F31D6" w:rsidP="002F31D6">
      <w:pPr>
        <w:spacing w:line="256" w:lineRule="auto"/>
        <w:ind w:firstLine="709"/>
        <w:rPr>
          <w:rFonts w:asciiTheme="minorHAnsi" w:eastAsia="Calibri" w:hAnsiTheme="minorHAnsi" w:cstheme="minorHAnsi"/>
        </w:rPr>
      </w:pPr>
      <w:r w:rsidRPr="002F31D6">
        <w:rPr>
          <w:rFonts w:asciiTheme="minorHAnsi" w:eastAsia="Calibri" w:hAnsiTheme="minorHAnsi" w:cstheme="minorHAnsi"/>
          <w:b/>
          <w:bCs/>
        </w:rPr>
        <w:t>Goal</w:t>
      </w:r>
      <w:r w:rsidRPr="002F31D6">
        <w:rPr>
          <w:rFonts w:asciiTheme="minorHAnsi" w:eastAsia="Calibri" w:hAnsiTheme="minorHAnsi" w:cstheme="minorHAnsi"/>
        </w:rPr>
        <w:t xml:space="preserve">: A dedicated and identified Aboriginal and Torres Strait Islander workforce, with specialist skills and training relevant to the Sector, with wage parity. </w:t>
      </w:r>
    </w:p>
    <w:p w:rsidR="002F31D6" w:rsidRPr="002F31D6" w:rsidRDefault="002F31D6" w:rsidP="002F31D6">
      <w:pPr>
        <w:spacing w:before="200" w:after="0" w:line="256" w:lineRule="auto"/>
        <w:ind w:firstLine="709"/>
        <w:outlineLvl w:val="3"/>
        <w:rPr>
          <w:rFonts w:asciiTheme="minorHAnsi" w:eastAsia="SimSun" w:hAnsiTheme="minorHAnsi" w:cstheme="minorHAnsi"/>
          <w:b/>
          <w:bCs/>
          <w:i/>
          <w:iCs/>
        </w:rPr>
      </w:pPr>
      <w:r w:rsidRPr="002F31D6">
        <w:rPr>
          <w:rFonts w:asciiTheme="minorHAnsi" w:eastAsia="SimSun" w:hAnsiTheme="minorHAnsi" w:cstheme="minorHAnsi"/>
          <w:b/>
          <w:bCs/>
          <w:iCs/>
          <w:sz w:val="24"/>
          <w:szCs w:val="24"/>
        </w:rPr>
        <w:t>National Aboriginal &amp; Torres Strait Islander Housing Workforce Development</w:t>
      </w:r>
    </w:p>
    <w:tbl>
      <w:tblPr>
        <w:tblStyle w:val="TableGrid1"/>
        <w:tblW w:w="20129" w:type="dxa"/>
        <w:tblInd w:w="704" w:type="dxa"/>
        <w:tblLook w:val="04A0" w:firstRow="1" w:lastRow="0" w:firstColumn="1" w:lastColumn="0" w:noHBand="0" w:noVBand="1"/>
        <w:tblCaption w:val="National Aboriginal &amp; Torres Strait Islander Housing Workforce Development"/>
        <w:tblDescription w:val="This table outlines actions listed under the Workforce category of the Housing SSP. It identifies 3 priorities actions related to National Aboriginal &amp; Torres Strait Islander Housing Workforce Development, provides a description of each action, identifies the parties responsible, resources required and the potential timeframe for implementation."/>
      </w:tblPr>
      <w:tblGrid>
        <w:gridCol w:w="999"/>
        <w:gridCol w:w="4864"/>
        <w:gridCol w:w="8454"/>
        <w:gridCol w:w="2551"/>
        <w:gridCol w:w="1701"/>
        <w:gridCol w:w="1560"/>
      </w:tblGrid>
      <w:tr w:rsidR="002F31D6" w:rsidRPr="002F31D6" w:rsidTr="009651E7">
        <w:trPr>
          <w:tblHeader/>
        </w:trPr>
        <w:tc>
          <w:tcPr>
            <w:tcW w:w="9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F31D6" w:rsidRPr="002F31D6" w:rsidRDefault="002F31D6" w:rsidP="00E656E1">
            <w:pPr>
              <w:spacing w:before="60" w:after="60" w:line="256" w:lineRule="auto"/>
              <w:rPr>
                <w:rFonts w:asciiTheme="minorHAnsi" w:hAnsiTheme="minorHAnsi" w:cstheme="minorHAnsi"/>
                <w:b/>
              </w:rPr>
            </w:pPr>
            <w:r w:rsidRPr="002F31D6">
              <w:rPr>
                <w:rFonts w:asciiTheme="minorHAnsi" w:hAnsiTheme="minorHAnsi" w:cstheme="minorHAnsi"/>
                <w:b/>
              </w:rPr>
              <w:t>No.</w:t>
            </w:r>
          </w:p>
        </w:tc>
        <w:tc>
          <w:tcPr>
            <w:tcW w:w="486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F31D6" w:rsidRPr="002F31D6" w:rsidRDefault="002F31D6" w:rsidP="00E656E1">
            <w:pPr>
              <w:spacing w:before="60" w:after="60" w:line="256" w:lineRule="auto"/>
              <w:rPr>
                <w:rFonts w:asciiTheme="minorHAnsi" w:hAnsiTheme="minorHAnsi" w:cstheme="minorHAnsi"/>
                <w:b/>
              </w:rPr>
            </w:pPr>
            <w:r w:rsidRPr="002F31D6">
              <w:rPr>
                <w:rFonts w:asciiTheme="minorHAnsi" w:hAnsiTheme="minorHAnsi" w:cstheme="minorHAnsi"/>
                <w:b/>
              </w:rPr>
              <w:t>Action</w:t>
            </w:r>
          </w:p>
        </w:tc>
        <w:tc>
          <w:tcPr>
            <w:tcW w:w="845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F31D6" w:rsidRPr="002F31D6" w:rsidRDefault="002F31D6" w:rsidP="00E656E1">
            <w:pPr>
              <w:spacing w:before="60" w:after="60" w:line="256" w:lineRule="auto"/>
              <w:rPr>
                <w:rFonts w:asciiTheme="minorHAnsi" w:hAnsiTheme="minorHAnsi" w:cstheme="minorHAnsi"/>
                <w:b/>
              </w:rPr>
            </w:pPr>
            <w:r w:rsidRPr="002F31D6">
              <w:rPr>
                <w:rFonts w:asciiTheme="minorHAnsi" w:hAnsiTheme="minorHAnsi" w:cstheme="minorHAnsi"/>
                <w:b/>
              </w:rPr>
              <w:t>Description</w:t>
            </w:r>
          </w:p>
        </w:tc>
        <w:tc>
          <w:tcPr>
            <w:tcW w:w="255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F31D6" w:rsidRPr="002F31D6" w:rsidRDefault="002F31D6" w:rsidP="00E656E1">
            <w:pPr>
              <w:spacing w:before="60" w:after="60" w:line="256" w:lineRule="auto"/>
              <w:rPr>
                <w:rFonts w:asciiTheme="minorHAnsi" w:hAnsiTheme="minorHAnsi" w:cstheme="minorHAnsi"/>
                <w:b/>
              </w:rPr>
            </w:pPr>
            <w:r w:rsidRPr="002F31D6">
              <w:rPr>
                <w:rFonts w:asciiTheme="minorHAnsi" w:hAnsiTheme="minorHAnsi" w:cstheme="minorHAnsi"/>
                <w:b/>
              </w:rPr>
              <w:t>Responsibilities</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F31D6" w:rsidRPr="002F31D6" w:rsidRDefault="002F31D6" w:rsidP="00E656E1">
            <w:pPr>
              <w:spacing w:before="60" w:after="60" w:line="256" w:lineRule="auto"/>
              <w:rPr>
                <w:rFonts w:asciiTheme="minorHAnsi" w:hAnsiTheme="minorHAnsi" w:cstheme="minorHAnsi"/>
                <w:b/>
              </w:rPr>
            </w:pPr>
            <w:r w:rsidRPr="002F31D6">
              <w:rPr>
                <w:rFonts w:asciiTheme="minorHAnsi" w:hAnsiTheme="minorHAnsi" w:cstheme="minorHAnsi"/>
                <w:b/>
              </w:rPr>
              <w:t>Resources</w:t>
            </w:r>
          </w:p>
        </w:tc>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F31D6" w:rsidRPr="002F31D6" w:rsidRDefault="002F31D6" w:rsidP="00E656E1">
            <w:pPr>
              <w:spacing w:before="60" w:after="60" w:line="256" w:lineRule="auto"/>
              <w:rPr>
                <w:rFonts w:asciiTheme="minorHAnsi" w:hAnsiTheme="minorHAnsi" w:cstheme="minorHAnsi"/>
                <w:b/>
              </w:rPr>
            </w:pPr>
            <w:r w:rsidRPr="002F31D6">
              <w:rPr>
                <w:rFonts w:asciiTheme="minorHAnsi" w:hAnsiTheme="minorHAnsi" w:cstheme="minorHAnsi"/>
                <w:b/>
              </w:rPr>
              <w:t>Timelines</w:t>
            </w:r>
          </w:p>
        </w:tc>
      </w:tr>
      <w:tr w:rsidR="002F31D6" w:rsidRPr="002F31D6" w:rsidTr="00E656E1">
        <w:tc>
          <w:tcPr>
            <w:tcW w:w="999"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A1</w:t>
            </w:r>
          </w:p>
        </w:tc>
        <w:tc>
          <w:tcPr>
            <w:tcW w:w="4864"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Scope current Aboriginal and Torres Strait Islander housing and support services and determine projected workforce development needs in line with sector growth under Priority Reform Two and Target 9 of the Agreement with scope to leverage existing processes through working with the Coalition of Peaks.</w:t>
            </w:r>
          </w:p>
          <w:p w:rsidR="002F31D6" w:rsidRPr="002F31D6" w:rsidRDefault="002F31D6" w:rsidP="00E656E1">
            <w:pPr>
              <w:spacing w:before="60" w:after="60" w:line="256" w:lineRule="auto"/>
              <w:rPr>
                <w:rFonts w:asciiTheme="minorHAnsi" w:hAnsiTheme="minorHAnsi" w:cstheme="minorHAnsi"/>
              </w:rPr>
            </w:pPr>
          </w:p>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This will support a long-term Aboriginal and Torres Strait Islander workforce development plan that identifies priorities and actions for Aboriginal and Torres Strait Islander workforce development, in conjunction with the implementation of the NATSIHA Workforce Strategy (NWS).</w:t>
            </w:r>
          </w:p>
          <w:p w:rsidR="002F31D6" w:rsidRPr="002F31D6" w:rsidRDefault="002F31D6" w:rsidP="00E656E1">
            <w:pPr>
              <w:spacing w:before="60" w:after="60" w:line="256" w:lineRule="auto"/>
              <w:rPr>
                <w:rFonts w:asciiTheme="minorHAnsi" w:hAnsiTheme="minorHAnsi" w:cstheme="minorHAnsi"/>
              </w:rPr>
            </w:pPr>
          </w:p>
        </w:tc>
        <w:tc>
          <w:tcPr>
            <w:tcW w:w="8454"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rPr>
                <w:rFonts w:asciiTheme="minorHAnsi" w:hAnsiTheme="minorHAnsi" w:cstheme="minorHAnsi"/>
              </w:rPr>
            </w:pPr>
            <w:r w:rsidRPr="002F31D6">
              <w:rPr>
                <w:rFonts w:asciiTheme="minorHAnsi" w:hAnsiTheme="minorHAnsi" w:cstheme="minorHAnsi"/>
              </w:rPr>
              <w:t>NATSIHA to work with the Coalition of Peaks for a joined-up approach with Health, Disability etc. to develop an overarching workforce strategy which includes agreement for a campaign to highlight the positive aspects of working in the Sectors.</w:t>
            </w:r>
          </w:p>
          <w:p w:rsidR="002F31D6" w:rsidRPr="002F31D6" w:rsidRDefault="002F31D6" w:rsidP="00E656E1">
            <w:pPr>
              <w:spacing w:before="60" w:after="60"/>
              <w:rPr>
                <w:rFonts w:asciiTheme="minorHAnsi" w:hAnsiTheme="minorHAnsi" w:cstheme="minorHAnsi"/>
              </w:rPr>
            </w:pPr>
            <w:r w:rsidRPr="002F31D6">
              <w:rPr>
                <w:rFonts w:asciiTheme="minorHAnsi" w:hAnsiTheme="minorHAnsi" w:cstheme="minorHAnsi"/>
              </w:rPr>
              <w:t>Scoping should include:</w:t>
            </w:r>
          </w:p>
          <w:p w:rsidR="002F31D6" w:rsidRPr="002F31D6" w:rsidRDefault="002F31D6" w:rsidP="002F31D6">
            <w:pPr>
              <w:pStyle w:val="ListParagraph"/>
              <w:numPr>
                <w:ilvl w:val="0"/>
                <w:numId w:val="41"/>
              </w:numPr>
              <w:spacing w:before="60" w:after="60"/>
              <w:rPr>
                <w:rFonts w:asciiTheme="minorHAnsi" w:hAnsiTheme="minorHAnsi" w:cstheme="minorHAnsi"/>
              </w:rPr>
            </w:pPr>
            <w:r w:rsidRPr="002F31D6">
              <w:rPr>
                <w:rFonts w:asciiTheme="minorHAnsi" w:hAnsiTheme="minorHAnsi" w:cstheme="minorHAnsi"/>
              </w:rPr>
              <w:t>mapping of current and future capacity, coverage, and funding as well as Aboriginal and Torres Strait Islander population growth corridors, and</w:t>
            </w:r>
          </w:p>
          <w:p w:rsidR="002F31D6" w:rsidRPr="002F31D6" w:rsidRDefault="002F31D6" w:rsidP="002F31D6">
            <w:pPr>
              <w:pStyle w:val="ListParagraph"/>
              <w:numPr>
                <w:ilvl w:val="0"/>
                <w:numId w:val="41"/>
              </w:numPr>
              <w:spacing w:before="60" w:after="60"/>
              <w:rPr>
                <w:rFonts w:asciiTheme="minorHAnsi" w:hAnsiTheme="minorHAnsi" w:cstheme="minorHAnsi"/>
              </w:rPr>
            </w:pPr>
            <w:r w:rsidRPr="002F31D6">
              <w:rPr>
                <w:rFonts w:asciiTheme="minorHAnsi" w:hAnsiTheme="minorHAnsi" w:cstheme="minorHAnsi"/>
              </w:rPr>
              <w:t xml:space="preserve">attention is required to achieving wages equity across the housing Sector, including ‘cultural loading’ to recognise cultural knowledge and skills in the community-controlled workforce. </w:t>
            </w:r>
          </w:p>
          <w:p w:rsidR="002F31D6" w:rsidRPr="002F31D6" w:rsidRDefault="002F31D6" w:rsidP="00E656E1">
            <w:pPr>
              <w:spacing w:before="60" w:after="60"/>
              <w:rPr>
                <w:rFonts w:asciiTheme="minorHAnsi" w:hAnsiTheme="minorHAnsi" w:cstheme="minorHAnsi"/>
              </w:rPr>
            </w:pPr>
            <w:r w:rsidRPr="002F31D6">
              <w:rPr>
                <w:rFonts w:asciiTheme="minorHAnsi" w:hAnsiTheme="minorHAnsi" w:cstheme="minorHAnsi"/>
              </w:rPr>
              <w:t xml:space="preserve">The NWS will be developed in collaboration with jurisdictional governments, the Sector and other key stakeholders, including Aboriginal and Torres Strait Islander stakeholders. This strategy aims to support the recruitment, retention, wages parity, sustainability, and quality of the Sector’s workforce.  </w:t>
            </w:r>
          </w:p>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In addition to the NWS, a targeted implementation plan to meet Aboriginal and Torres Strait Islander workforce development objectives to be developed that support a national long-term approach to workforce planning and development. This will include facilitation strategies to increase the pool of VET services and adequately qualified Aboriginal and Torres Strait Islander housing and related services and to establish a sustainable workforce for the Aboriginal &amp; Torres Strait Islander community-controlled sector into the future.</w:t>
            </w:r>
          </w:p>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Utilise existing government programs and, if required, scope potential funding options to support the training and employment initiatives (cadetships and traineeships) across the Aboriginal &amp; Torres Strait Islander housing sector in partnership with tertiary institutions, employer representative bodies and ATSICCHOs.</w:t>
            </w:r>
          </w:p>
          <w:p w:rsidR="002F31D6" w:rsidRPr="002F31D6" w:rsidRDefault="002F31D6" w:rsidP="00E656E1">
            <w:pPr>
              <w:spacing w:before="60" w:after="60" w:line="256" w:lineRule="auto"/>
              <w:rPr>
                <w:rFonts w:asciiTheme="minorHAnsi" w:hAnsiTheme="minorHAnsi" w:cstheme="minorHAnsi"/>
                <w:sz w:val="20"/>
                <w:szCs w:val="20"/>
              </w:rPr>
            </w:pPr>
          </w:p>
        </w:tc>
        <w:tc>
          <w:tcPr>
            <w:tcW w:w="2551"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 xml:space="preserve">Coalition of Peaks, NATSIHA, NIAA, all governments, Aboriginal and Torres Strait Islander jurisdictional peaks and yet to be identified partners.  </w:t>
            </w:r>
          </w:p>
          <w:p w:rsidR="002F31D6" w:rsidRPr="002F31D6" w:rsidRDefault="002F31D6" w:rsidP="00E656E1">
            <w:pPr>
              <w:spacing w:before="60" w:after="60" w:line="256" w:lineRule="auto"/>
              <w:rPr>
                <w:rFonts w:asciiTheme="minorHAnsi" w:hAnsiTheme="minorHAnsi" w:cstheme="minorHAnsi"/>
              </w:rPr>
            </w:pPr>
          </w:p>
        </w:tc>
        <w:tc>
          <w:tcPr>
            <w:tcW w:w="1701"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To be determined</w:t>
            </w:r>
          </w:p>
        </w:tc>
        <w:tc>
          <w:tcPr>
            <w:tcW w:w="1560"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Medium to long term</w:t>
            </w:r>
          </w:p>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(3 years)</w:t>
            </w:r>
          </w:p>
        </w:tc>
      </w:tr>
      <w:tr w:rsidR="002F31D6" w:rsidRPr="002F31D6" w:rsidTr="00E656E1">
        <w:tc>
          <w:tcPr>
            <w:tcW w:w="999"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A2</w:t>
            </w:r>
          </w:p>
        </w:tc>
        <w:tc>
          <w:tcPr>
            <w:tcW w:w="4864"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Develop the cultural capability of the Aboriginal &amp; Torres Strait Islander and mainstream housing sector workforces.</w:t>
            </w:r>
          </w:p>
        </w:tc>
        <w:tc>
          <w:tcPr>
            <w:tcW w:w="8454"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rPr>
                <w:rFonts w:asciiTheme="minorHAnsi" w:hAnsiTheme="minorHAnsi" w:cstheme="minorHAnsi"/>
                <w:sz w:val="20"/>
                <w:szCs w:val="20"/>
                <w:highlight w:val="yellow"/>
              </w:rPr>
            </w:pPr>
            <w:r w:rsidRPr="002F31D6">
              <w:rPr>
                <w:rFonts w:asciiTheme="minorHAnsi" w:hAnsiTheme="minorHAnsi" w:cstheme="minorHAnsi"/>
              </w:rPr>
              <w:t>Focus on developing the cultural capability of the Aboriginal and Torres Strait Islander and non-Aboriginal and Torres Strait Islander employees and support services who are working with Aboriginal and Torres Strait Islander clients by continuing to build on existing work across governments and the sector.</w:t>
            </w:r>
          </w:p>
        </w:tc>
        <w:tc>
          <w:tcPr>
            <w:tcW w:w="2551"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highlight w:val="yellow"/>
              </w:rPr>
            </w:pPr>
            <w:r w:rsidRPr="002F31D6">
              <w:rPr>
                <w:rFonts w:asciiTheme="minorHAnsi" w:hAnsiTheme="minorHAnsi" w:cstheme="minorHAnsi"/>
              </w:rPr>
              <w:t>NATSIHA, Australian Government in collaboration with state and territory governments and sector representatives</w:t>
            </w:r>
          </w:p>
        </w:tc>
        <w:tc>
          <w:tcPr>
            <w:tcW w:w="1701"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To be determined</w:t>
            </w:r>
          </w:p>
        </w:tc>
        <w:tc>
          <w:tcPr>
            <w:tcW w:w="1560"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 xml:space="preserve">0 – 3yrs and ongoing </w:t>
            </w:r>
          </w:p>
        </w:tc>
      </w:tr>
      <w:tr w:rsidR="002F31D6" w:rsidRPr="002F31D6" w:rsidTr="00E656E1">
        <w:tc>
          <w:tcPr>
            <w:tcW w:w="999"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A3</w:t>
            </w:r>
          </w:p>
        </w:tc>
        <w:tc>
          <w:tcPr>
            <w:tcW w:w="4864"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Increase the number of Aboriginal &amp; Torres Strait Islander people with disability employed with ATSICCHOs.</w:t>
            </w:r>
          </w:p>
        </w:tc>
        <w:tc>
          <w:tcPr>
            <w:tcW w:w="8454"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Develop formal working relationships between NATSIHA and the First Peoples Disability Network (FPDN).</w:t>
            </w:r>
          </w:p>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Strengthen the current disability workforce and provide opportunities that will also benefit the Sector due to the needs of our tenants who have disability. This will enable the housing to be viewed through a disability lens especially as we have a large percentage of Aboriginal and Torres Strait Islander housing tenants with disability, who require modifications and related services.</w:t>
            </w:r>
          </w:p>
        </w:tc>
        <w:tc>
          <w:tcPr>
            <w:tcW w:w="2551"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 xml:space="preserve">NATSIHA, FPDN, Australian Government (new Disability Employment Support Model) in collaboration with state and territory governments </w:t>
            </w:r>
          </w:p>
        </w:tc>
        <w:tc>
          <w:tcPr>
            <w:tcW w:w="1701"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iCs/>
                <w:color w:val="262626"/>
              </w:rPr>
              <w:t>To be determined</w:t>
            </w:r>
          </w:p>
        </w:tc>
        <w:tc>
          <w:tcPr>
            <w:tcW w:w="1560"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p>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0 – 3yrs and ongoing</w:t>
            </w:r>
          </w:p>
        </w:tc>
      </w:tr>
    </w:tbl>
    <w:p w:rsidR="002F31D6" w:rsidRPr="002F31D6" w:rsidRDefault="002F31D6" w:rsidP="002F31D6">
      <w:pPr>
        <w:pStyle w:val="BodyText"/>
        <w:rPr>
          <w:rFonts w:cstheme="minorHAnsi"/>
        </w:rPr>
      </w:pPr>
    </w:p>
    <w:p w:rsidR="002F31D6" w:rsidRPr="00BA2981" w:rsidRDefault="002F31D6" w:rsidP="00BA2981">
      <w:pPr>
        <w:pStyle w:val="Heading2"/>
        <w:keepNext/>
        <w:keepLines/>
        <w:numPr>
          <w:ilvl w:val="0"/>
          <w:numId w:val="34"/>
        </w:numPr>
        <w:spacing w:before="40" w:line="259" w:lineRule="auto"/>
        <w:rPr>
          <w:rFonts w:asciiTheme="minorHAnsi" w:hAnsiTheme="minorHAnsi" w:cstheme="minorHAnsi"/>
          <w:b w:val="0"/>
          <w:bCs w:val="0"/>
          <w:sz w:val="28"/>
          <w:szCs w:val="28"/>
        </w:rPr>
      </w:pPr>
      <w:bookmarkStart w:id="22" w:name="_Toc112762479"/>
      <w:r w:rsidRPr="00BA2981">
        <w:rPr>
          <w:rFonts w:asciiTheme="minorHAnsi" w:hAnsiTheme="minorHAnsi" w:cstheme="minorHAnsi"/>
          <w:b w:val="0"/>
          <w:bCs w:val="0"/>
          <w:sz w:val="28"/>
          <w:szCs w:val="28"/>
        </w:rPr>
        <w:lastRenderedPageBreak/>
        <w:t>Capital Infrastructure</w:t>
      </w:r>
      <w:bookmarkEnd w:id="22"/>
      <w:r w:rsidRPr="00BA2981">
        <w:rPr>
          <w:rFonts w:asciiTheme="minorHAnsi" w:hAnsiTheme="minorHAnsi" w:cstheme="minorHAnsi"/>
          <w:b w:val="0"/>
          <w:bCs w:val="0"/>
          <w:sz w:val="28"/>
          <w:szCs w:val="28"/>
        </w:rPr>
        <w:t xml:space="preserve"> </w:t>
      </w:r>
    </w:p>
    <w:p w:rsidR="002F31D6" w:rsidRPr="002F31D6" w:rsidRDefault="002F31D6" w:rsidP="002F31D6">
      <w:pPr>
        <w:spacing w:line="256" w:lineRule="auto"/>
        <w:ind w:left="1560" w:hanging="851"/>
        <w:rPr>
          <w:rFonts w:asciiTheme="minorHAnsi" w:eastAsia="Calibri" w:hAnsiTheme="minorHAnsi" w:cstheme="minorHAnsi"/>
        </w:rPr>
      </w:pPr>
      <w:r w:rsidRPr="002F31D6">
        <w:rPr>
          <w:rFonts w:asciiTheme="minorHAnsi" w:eastAsia="Calibri" w:hAnsiTheme="minorHAnsi" w:cstheme="minorHAnsi"/>
          <w:b/>
          <w:bCs/>
        </w:rPr>
        <w:t>Goal</w:t>
      </w:r>
      <w:r w:rsidRPr="002F31D6">
        <w:rPr>
          <w:rFonts w:asciiTheme="minorHAnsi" w:eastAsia="Calibri" w:hAnsiTheme="minorHAnsi" w:cstheme="minorHAnsi"/>
        </w:rPr>
        <w:t xml:space="preserve">: Capital infrastructure needs identified and consistent funding stream </w:t>
      </w:r>
    </w:p>
    <w:p w:rsidR="002F31D6" w:rsidRPr="002F31D6" w:rsidRDefault="002F31D6" w:rsidP="002F31D6">
      <w:pPr>
        <w:spacing w:before="200" w:after="0" w:line="256" w:lineRule="auto"/>
        <w:ind w:firstLine="709"/>
        <w:outlineLvl w:val="3"/>
        <w:rPr>
          <w:rFonts w:asciiTheme="minorHAnsi" w:eastAsia="SimSun" w:hAnsiTheme="minorHAnsi" w:cstheme="minorHAnsi"/>
          <w:bCs/>
          <w:sz w:val="24"/>
          <w:szCs w:val="24"/>
        </w:rPr>
      </w:pPr>
      <w:r w:rsidRPr="002F31D6">
        <w:rPr>
          <w:rFonts w:asciiTheme="minorHAnsi" w:eastAsia="SimSun" w:hAnsiTheme="minorHAnsi" w:cstheme="minorHAnsi"/>
          <w:b/>
          <w:bCs/>
          <w:iCs/>
          <w:sz w:val="24"/>
          <w:szCs w:val="24"/>
        </w:rPr>
        <w:t xml:space="preserve">Housing capital infrastructure development – Outcome 9: </w:t>
      </w:r>
      <w:r w:rsidRPr="002F31D6">
        <w:rPr>
          <w:rFonts w:asciiTheme="minorHAnsi" w:eastAsia="SimSun" w:hAnsiTheme="minorHAnsi" w:cstheme="minorHAnsi"/>
          <w:b/>
          <w:bCs/>
          <w:sz w:val="24"/>
          <w:szCs w:val="24"/>
        </w:rPr>
        <w:t>Aboriginal and Torres Strait Islander people secure appropriate, affordable housing that is aligned with their priorities and need</w:t>
      </w:r>
    </w:p>
    <w:tbl>
      <w:tblPr>
        <w:tblStyle w:val="TableGrid1"/>
        <w:tblW w:w="20129" w:type="dxa"/>
        <w:tblInd w:w="704" w:type="dxa"/>
        <w:tblLook w:val="04A0" w:firstRow="1" w:lastRow="0" w:firstColumn="1" w:lastColumn="0" w:noHBand="0" w:noVBand="1"/>
        <w:tblCaption w:val="Housing capital infrastructure development – Outcome 9: Aboriginal and Torres Strait Islander people secure appropriate, affordable housing that is aligned with their priorities and need"/>
        <w:tblDescription w:val="This table outlines actions listed under the Capital Infrastructure category of the Housing SSP. It identifies 3 priorities actions related to Housing capital infrastructure development. The table provides a description a description of each action, identifies the parties responsible, resources required and the potential timeframe for implementation."/>
      </w:tblPr>
      <w:tblGrid>
        <w:gridCol w:w="991"/>
        <w:gridCol w:w="4837"/>
        <w:gridCol w:w="8365"/>
        <w:gridCol w:w="2439"/>
        <w:gridCol w:w="1819"/>
        <w:gridCol w:w="1678"/>
      </w:tblGrid>
      <w:tr w:rsidR="002F31D6" w:rsidRPr="002F31D6" w:rsidTr="009651E7">
        <w:trPr>
          <w:tblHeader/>
        </w:trPr>
        <w:tc>
          <w:tcPr>
            <w:tcW w:w="99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b/>
              </w:rPr>
              <w:t>No.</w:t>
            </w:r>
          </w:p>
        </w:tc>
        <w:tc>
          <w:tcPr>
            <w:tcW w:w="483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b/>
              </w:rPr>
              <w:t>Action</w:t>
            </w:r>
          </w:p>
        </w:tc>
        <w:tc>
          <w:tcPr>
            <w:tcW w:w="836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b/>
              </w:rPr>
              <w:t>Description</w:t>
            </w:r>
          </w:p>
        </w:tc>
        <w:tc>
          <w:tcPr>
            <w:tcW w:w="243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b/>
              </w:rPr>
              <w:t>Responsibilities</w:t>
            </w:r>
          </w:p>
        </w:tc>
        <w:tc>
          <w:tcPr>
            <w:tcW w:w="181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b/>
              </w:rPr>
              <w:t>Resources</w:t>
            </w:r>
          </w:p>
        </w:tc>
        <w:tc>
          <w:tcPr>
            <w:tcW w:w="167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F31D6" w:rsidRPr="002F31D6" w:rsidRDefault="002F31D6" w:rsidP="00E656E1">
            <w:pPr>
              <w:spacing w:before="60" w:after="60" w:line="256" w:lineRule="auto"/>
              <w:rPr>
                <w:rFonts w:asciiTheme="minorHAnsi" w:hAnsiTheme="minorHAnsi" w:cstheme="minorHAnsi"/>
                <w:color w:val="262626"/>
              </w:rPr>
            </w:pPr>
            <w:r w:rsidRPr="002F31D6">
              <w:rPr>
                <w:rFonts w:asciiTheme="minorHAnsi" w:hAnsiTheme="minorHAnsi" w:cstheme="minorHAnsi"/>
                <w:b/>
              </w:rPr>
              <w:t>Timelines</w:t>
            </w:r>
          </w:p>
        </w:tc>
      </w:tr>
      <w:tr w:rsidR="002F31D6" w:rsidRPr="002F31D6" w:rsidTr="00E656E1">
        <w:tc>
          <w:tcPr>
            <w:tcW w:w="991"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 xml:space="preserve">B1 </w:t>
            </w:r>
          </w:p>
          <w:p w:rsidR="002F31D6" w:rsidRPr="002F31D6" w:rsidRDefault="002F31D6" w:rsidP="00E656E1">
            <w:pPr>
              <w:spacing w:before="60" w:after="60" w:line="256" w:lineRule="auto"/>
              <w:rPr>
                <w:rFonts w:asciiTheme="minorHAnsi" w:hAnsiTheme="minorHAnsi" w:cstheme="minorHAnsi"/>
              </w:rPr>
            </w:pPr>
          </w:p>
        </w:tc>
        <w:tc>
          <w:tcPr>
            <w:tcW w:w="4837"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Develop a National Aboriginal and Torres Strait Islander housing data collection project.</w:t>
            </w:r>
          </w:p>
        </w:tc>
        <w:tc>
          <w:tcPr>
            <w:tcW w:w="8365"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It is imperative that true and accurate data is collected in all aspects of Aboriginal and Torres Strait Islander housing and homeless to determine the extent of support required to address housing related needs, issues and provide solutions. This data collection project will have a positive influence regarding workforce, capital infrastructure, service provision, governance, sustainable funding models and will greatly benefit the Aboriginal and Torres Strait Islander housing jurisdictional peaks and their tenants.</w:t>
            </w:r>
          </w:p>
          <w:p w:rsidR="002F31D6" w:rsidRPr="002F31D6" w:rsidRDefault="002F31D6" w:rsidP="00E656E1">
            <w:pPr>
              <w:spacing w:line="256" w:lineRule="auto"/>
              <w:rPr>
                <w:rFonts w:asciiTheme="minorHAnsi" w:hAnsiTheme="minorHAnsi" w:cstheme="minorHAnsi"/>
              </w:rPr>
            </w:pPr>
            <w:r w:rsidRPr="002F31D6">
              <w:rPr>
                <w:rFonts w:asciiTheme="minorHAnsi" w:hAnsiTheme="minorHAnsi" w:cstheme="minorHAnsi"/>
              </w:rPr>
              <w:t>NATSIHA will scope and plan a data collection exercise to better understand the size and quality of ATSICCHO housing stock across Australia that can help identify the future needs of the Sector in order to better prioritise future funding. The scoping exercise will include:</w:t>
            </w:r>
          </w:p>
          <w:p w:rsidR="002F31D6" w:rsidRPr="002F31D6" w:rsidRDefault="002F31D6" w:rsidP="002F31D6">
            <w:pPr>
              <w:numPr>
                <w:ilvl w:val="0"/>
                <w:numId w:val="28"/>
              </w:numPr>
              <w:spacing w:line="256" w:lineRule="auto"/>
              <w:contextualSpacing/>
              <w:rPr>
                <w:rFonts w:asciiTheme="minorHAnsi" w:hAnsiTheme="minorHAnsi" w:cstheme="minorHAnsi"/>
              </w:rPr>
            </w:pPr>
            <w:r w:rsidRPr="002F31D6">
              <w:rPr>
                <w:rFonts w:asciiTheme="minorHAnsi" w:hAnsiTheme="minorHAnsi" w:cstheme="minorHAnsi"/>
              </w:rPr>
              <w:t xml:space="preserve">Develop an understanding of current data and what data gaps the collection exercise will seek to understand; </w:t>
            </w:r>
          </w:p>
          <w:p w:rsidR="002F31D6" w:rsidRPr="002F31D6" w:rsidRDefault="002F31D6" w:rsidP="002F31D6">
            <w:pPr>
              <w:numPr>
                <w:ilvl w:val="0"/>
                <w:numId w:val="28"/>
              </w:numPr>
              <w:spacing w:line="256" w:lineRule="auto"/>
              <w:contextualSpacing/>
              <w:rPr>
                <w:rFonts w:asciiTheme="minorHAnsi" w:hAnsiTheme="minorHAnsi" w:cstheme="minorHAnsi"/>
              </w:rPr>
            </w:pPr>
            <w:r w:rsidRPr="002F31D6">
              <w:rPr>
                <w:rFonts w:asciiTheme="minorHAnsi" w:hAnsiTheme="minorHAnsi" w:cstheme="minorHAnsi"/>
              </w:rPr>
              <w:t>Scope and plan the data collection exercise; e.g., what data will be collected, who will collect, how it will be collected and when the data will be collected (one-off or ongoing).</w:t>
            </w:r>
          </w:p>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Align this project with a number of existing government processes to improve housing data, including work being undertaken by the Data and Reporting Working Group under the Agreement.</w:t>
            </w:r>
          </w:p>
          <w:p w:rsidR="002F31D6" w:rsidRPr="002F31D6" w:rsidRDefault="002F31D6" w:rsidP="00E656E1">
            <w:pPr>
              <w:spacing w:before="60" w:after="60" w:line="256" w:lineRule="auto"/>
              <w:rPr>
                <w:rFonts w:asciiTheme="minorHAnsi" w:hAnsiTheme="minorHAnsi" w:cstheme="minorHAnsi"/>
              </w:rPr>
            </w:pPr>
          </w:p>
        </w:tc>
        <w:tc>
          <w:tcPr>
            <w:tcW w:w="2439"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 xml:space="preserve">NATSIHA, jurisdictional Aboriginal and Torres Strait Islander housing peaks, all governments </w:t>
            </w:r>
          </w:p>
        </w:tc>
        <w:tc>
          <w:tcPr>
            <w:tcW w:w="1819"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To be determined</w:t>
            </w:r>
          </w:p>
        </w:tc>
        <w:tc>
          <w:tcPr>
            <w:tcW w:w="1678"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color w:val="262626"/>
              </w:rPr>
            </w:pPr>
            <w:r w:rsidRPr="002F31D6">
              <w:rPr>
                <w:rFonts w:asciiTheme="minorHAnsi" w:hAnsiTheme="minorHAnsi" w:cstheme="minorHAnsi"/>
                <w:color w:val="262626"/>
              </w:rPr>
              <w:t>Medium to long term</w:t>
            </w:r>
          </w:p>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color w:val="262626"/>
              </w:rPr>
              <w:t xml:space="preserve">(Minimum of 3 years) </w:t>
            </w:r>
          </w:p>
        </w:tc>
      </w:tr>
      <w:tr w:rsidR="002F31D6" w:rsidRPr="002F31D6" w:rsidTr="00E656E1">
        <w:tc>
          <w:tcPr>
            <w:tcW w:w="991"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B2</w:t>
            </w:r>
          </w:p>
        </w:tc>
        <w:tc>
          <w:tcPr>
            <w:tcW w:w="4837"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pStyle w:val="xp1"/>
              <w:spacing w:before="0" w:beforeAutospacing="0" w:after="0" w:afterAutospacing="0"/>
              <w:rPr>
                <w:rFonts w:asciiTheme="minorHAnsi" w:hAnsiTheme="minorHAnsi" w:cstheme="minorHAnsi"/>
                <w:sz w:val="22"/>
                <w:szCs w:val="22"/>
              </w:rPr>
            </w:pPr>
            <w:r w:rsidRPr="002F31D6">
              <w:rPr>
                <w:rStyle w:val="xs1"/>
                <w:rFonts w:asciiTheme="minorHAnsi" w:hAnsiTheme="minorHAnsi" w:cstheme="minorHAnsi"/>
                <w:sz w:val="22"/>
                <w:szCs w:val="22"/>
              </w:rPr>
              <w:t xml:space="preserve">Build the capability and sustainability of ATSICCHOs through growth and ability to provide new housing. </w:t>
            </w:r>
            <w:r w:rsidRPr="002F31D6">
              <w:rPr>
                <w:rFonts w:asciiTheme="minorHAnsi" w:hAnsiTheme="minorHAnsi" w:cstheme="minorHAnsi"/>
                <w:sz w:val="22"/>
                <w:szCs w:val="22"/>
              </w:rPr>
              <w:t>This could potentially include:</w:t>
            </w:r>
          </w:p>
          <w:p w:rsidR="002F31D6" w:rsidRPr="002F31D6" w:rsidRDefault="002F31D6" w:rsidP="002F31D6">
            <w:pPr>
              <w:numPr>
                <w:ilvl w:val="0"/>
                <w:numId w:val="29"/>
              </w:numPr>
              <w:spacing w:before="60" w:after="60" w:line="256" w:lineRule="auto"/>
              <w:contextualSpacing/>
              <w:rPr>
                <w:rFonts w:asciiTheme="minorHAnsi" w:hAnsiTheme="minorHAnsi" w:cstheme="minorHAnsi"/>
              </w:rPr>
            </w:pPr>
            <w:r w:rsidRPr="002F31D6">
              <w:rPr>
                <w:rFonts w:asciiTheme="minorHAnsi" w:hAnsiTheme="minorHAnsi" w:cstheme="minorHAnsi"/>
              </w:rPr>
              <w:t>New housing supply programs consisting of new construction and purchasing of existing houses.</w:t>
            </w:r>
          </w:p>
          <w:p w:rsidR="002F31D6" w:rsidRPr="002F31D6" w:rsidRDefault="002F31D6" w:rsidP="002F31D6">
            <w:pPr>
              <w:numPr>
                <w:ilvl w:val="0"/>
                <w:numId w:val="29"/>
              </w:numPr>
              <w:spacing w:before="60" w:after="60" w:line="256" w:lineRule="auto"/>
              <w:contextualSpacing/>
              <w:rPr>
                <w:rFonts w:asciiTheme="minorHAnsi" w:hAnsiTheme="minorHAnsi" w:cstheme="minorHAnsi"/>
              </w:rPr>
            </w:pPr>
            <w:r w:rsidRPr="002F31D6">
              <w:rPr>
                <w:rFonts w:asciiTheme="minorHAnsi" w:hAnsiTheme="minorHAnsi" w:cstheme="minorHAnsi"/>
              </w:rPr>
              <w:t xml:space="preserve"> A Housing Stock Transfer Program (property management and title). In the short-term states consider property management transfers of viable stock to ATSICCHOs with appropriate stock and management capacity for long-term leases. In the medium to long-term, and where there has been demonstrated success by specific ATSICCHOs, consider title transfers.</w:t>
            </w:r>
          </w:p>
          <w:p w:rsidR="002F31D6" w:rsidRPr="002F31D6" w:rsidRDefault="002F31D6" w:rsidP="00E656E1">
            <w:pPr>
              <w:spacing w:before="60" w:after="60" w:line="256" w:lineRule="auto"/>
              <w:contextualSpacing/>
              <w:rPr>
                <w:rFonts w:asciiTheme="minorHAnsi" w:hAnsiTheme="minorHAnsi" w:cstheme="minorHAnsi"/>
              </w:rPr>
            </w:pPr>
          </w:p>
        </w:tc>
        <w:tc>
          <w:tcPr>
            <w:tcW w:w="8365"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lang w:val="en-US"/>
              </w:rPr>
            </w:pPr>
            <w:r w:rsidRPr="002F31D6">
              <w:rPr>
                <w:rFonts w:asciiTheme="minorHAnsi" w:hAnsiTheme="minorHAnsi" w:cstheme="minorHAnsi"/>
                <w:lang w:val="en-US"/>
              </w:rPr>
              <w:t>Work with jurisdictional governments to develop a robust, fair and equitable housing stock transfer program. There are several key factors to take into consideration and adhere to:</w:t>
            </w:r>
          </w:p>
          <w:p w:rsidR="002F31D6" w:rsidRPr="002F31D6" w:rsidRDefault="002F31D6" w:rsidP="002F31D6">
            <w:pPr>
              <w:numPr>
                <w:ilvl w:val="0"/>
                <w:numId w:val="30"/>
              </w:numPr>
              <w:spacing w:before="60" w:after="60"/>
              <w:contextualSpacing/>
              <w:rPr>
                <w:rFonts w:asciiTheme="minorHAnsi" w:hAnsiTheme="minorHAnsi" w:cstheme="minorHAnsi"/>
                <w:lang w:val="en-US"/>
              </w:rPr>
            </w:pPr>
            <w:r w:rsidRPr="002F31D6">
              <w:rPr>
                <w:rFonts w:asciiTheme="minorHAnsi" w:hAnsiTheme="minorHAnsi" w:cstheme="minorHAnsi"/>
                <w:lang w:val="en-US"/>
              </w:rPr>
              <w:t>Governments to have trust and confidence in the Sector, especially registered ATSICCHOs, to help ensure any asset or management transfers and funding allocations are merit-based and align with the net public benefit principles.</w:t>
            </w:r>
          </w:p>
          <w:p w:rsidR="002F31D6" w:rsidRPr="002F31D6" w:rsidRDefault="002F31D6" w:rsidP="002F31D6">
            <w:pPr>
              <w:numPr>
                <w:ilvl w:val="0"/>
                <w:numId w:val="30"/>
              </w:numPr>
              <w:spacing w:before="60" w:after="60"/>
              <w:contextualSpacing/>
              <w:rPr>
                <w:rFonts w:asciiTheme="minorHAnsi" w:hAnsiTheme="minorHAnsi" w:cstheme="minorHAnsi"/>
                <w:lang w:val="en-US"/>
              </w:rPr>
            </w:pPr>
            <w:r w:rsidRPr="002F31D6">
              <w:rPr>
                <w:rFonts w:asciiTheme="minorHAnsi" w:hAnsiTheme="minorHAnsi" w:cstheme="minorHAnsi"/>
                <w:lang w:val="en-US"/>
              </w:rPr>
              <w:t>Longer contract management periods (e.g., 20 years) in line with the mainstream housing sector</w:t>
            </w:r>
          </w:p>
          <w:p w:rsidR="002F31D6" w:rsidRPr="002F31D6" w:rsidRDefault="002F31D6" w:rsidP="002F31D6">
            <w:pPr>
              <w:numPr>
                <w:ilvl w:val="0"/>
                <w:numId w:val="30"/>
              </w:numPr>
              <w:spacing w:before="60" w:after="60"/>
              <w:contextualSpacing/>
              <w:rPr>
                <w:rFonts w:asciiTheme="minorHAnsi" w:hAnsiTheme="minorHAnsi" w:cstheme="minorHAnsi"/>
                <w:lang w:val="en-US"/>
              </w:rPr>
            </w:pPr>
            <w:r w:rsidRPr="002F31D6">
              <w:rPr>
                <w:rFonts w:asciiTheme="minorHAnsi" w:hAnsiTheme="minorHAnsi" w:cstheme="minorHAnsi"/>
                <w:lang w:val="en-US"/>
              </w:rPr>
              <w:t>Set timeframes for the deeds and titles to be transferred to the Sector</w:t>
            </w:r>
          </w:p>
          <w:p w:rsidR="002F31D6" w:rsidRPr="002F31D6" w:rsidRDefault="002F31D6" w:rsidP="002F31D6">
            <w:pPr>
              <w:numPr>
                <w:ilvl w:val="0"/>
                <w:numId w:val="30"/>
              </w:numPr>
              <w:spacing w:before="60" w:after="60"/>
              <w:contextualSpacing/>
              <w:rPr>
                <w:rFonts w:asciiTheme="minorHAnsi" w:hAnsiTheme="minorHAnsi" w:cstheme="minorHAnsi"/>
                <w:lang w:val="en-US"/>
              </w:rPr>
            </w:pPr>
            <w:r w:rsidRPr="002F31D6">
              <w:rPr>
                <w:rFonts w:asciiTheme="minorHAnsi" w:hAnsiTheme="minorHAnsi" w:cstheme="minorHAnsi"/>
                <w:lang w:val="en-US"/>
              </w:rPr>
              <w:t>Also has possibilities regarding employment and training outcomes</w:t>
            </w:r>
          </w:p>
          <w:p w:rsidR="002F31D6" w:rsidRPr="002F31D6" w:rsidRDefault="002F31D6" w:rsidP="00E656E1">
            <w:pPr>
              <w:spacing w:before="60" w:after="60"/>
              <w:ind w:left="360"/>
              <w:contextualSpacing/>
              <w:rPr>
                <w:rFonts w:asciiTheme="minorHAnsi" w:hAnsiTheme="minorHAnsi" w:cstheme="minorHAnsi"/>
                <w:lang w:val="en-US"/>
              </w:rPr>
            </w:pPr>
          </w:p>
          <w:p w:rsidR="002F31D6" w:rsidRPr="002F31D6" w:rsidRDefault="002F31D6" w:rsidP="00E656E1">
            <w:pPr>
              <w:rPr>
                <w:rFonts w:asciiTheme="minorHAnsi" w:hAnsiTheme="minorHAnsi" w:cstheme="minorHAnsi"/>
                <w:lang w:val="en-GB"/>
              </w:rPr>
            </w:pPr>
            <w:r w:rsidRPr="002F31D6">
              <w:rPr>
                <w:rFonts w:asciiTheme="minorHAnsi" w:hAnsiTheme="minorHAnsi" w:cstheme="minorHAnsi"/>
                <w:lang w:val="en-GB"/>
              </w:rPr>
              <w:t>In order to support the growth and strength of the Sector it is important there is control and autonomy over housing assets.</w:t>
            </w:r>
          </w:p>
          <w:p w:rsidR="002F31D6" w:rsidRPr="002F31D6" w:rsidRDefault="002F31D6" w:rsidP="00E656E1">
            <w:pPr>
              <w:rPr>
                <w:rFonts w:asciiTheme="minorHAnsi" w:hAnsiTheme="minorHAnsi" w:cstheme="minorHAnsi"/>
                <w:lang w:val="en-GB"/>
              </w:rPr>
            </w:pPr>
          </w:p>
          <w:p w:rsidR="002F31D6" w:rsidRPr="002F31D6" w:rsidRDefault="002F31D6" w:rsidP="00E656E1">
            <w:pPr>
              <w:rPr>
                <w:rFonts w:asciiTheme="minorHAnsi" w:hAnsiTheme="minorHAnsi" w:cstheme="minorHAnsi"/>
                <w:lang w:val="en-GB"/>
              </w:rPr>
            </w:pPr>
            <w:r w:rsidRPr="002F31D6">
              <w:rPr>
                <w:rFonts w:asciiTheme="minorHAnsi" w:hAnsiTheme="minorHAnsi" w:cstheme="minorHAnsi"/>
                <w:lang w:val="en-GB"/>
              </w:rPr>
              <w:t xml:space="preserve">This will enable ATSICCHOs the ability to leverage against their portfolio as well as to determine appropriate maintenance requirements and control over tenancies. </w:t>
            </w:r>
          </w:p>
          <w:p w:rsidR="002F31D6" w:rsidRPr="002F31D6" w:rsidRDefault="002F31D6" w:rsidP="00E656E1">
            <w:pPr>
              <w:spacing w:before="60" w:after="60" w:line="256" w:lineRule="auto"/>
              <w:ind w:left="360"/>
              <w:contextualSpacing/>
              <w:rPr>
                <w:rFonts w:asciiTheme="minorHAnsi" w:hAnsiTheme="minorHAnsi" w:cstheme="minorHAnsi"/>
                <w:lang w:val="en-US"/>
              </w:rPr>
            </w:pPr>
          </w:p>
        </w:tc>
        <w:tc>
          <w:tcPr>
            <w:tcW w:w="2439"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NATSIHA, state and territory governments, jurisdictional peaks and sector representatives</w:t>
            </w:r>
          </w:p>
        </w:tc>
        <w:tc>
          <w:tcPr>
            <w:tcW w:w="1819"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To be determined</w:t>
            </w:r>
          </w:p>
        </w:tc>
        <w:tc>
          <w:tcPr>
            <w:tcW w:w="1678"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Ongoing</w:t>
            </w:r>
          </w:p>
        </w:tc>
      </w:tr>
      <w:tr w:rsidR="002F31D6" w:rsidRPr="002F31D6" w:rsidTr="00E656E1">
        <w:tc>
          <w:tcPr>
            <w:tcW w:w="991"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 xml:space="preserve">B3 </w:t>
            </w:r>
          </w:p>
        </w:tc>
        <w:tc>
          <w:tcPr>
            <w:tcW w:w="4837"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Increase the number of Aboriginal and Torres Strait Islander community-controlled housing organisations who are accessing, able to access and are aware of the National Housing Finance and Investment Corporation (NHFIC) funding programs.</w:t>
            </w:r>
          </w:p>
        </w:tc>
        <w:tc>
          <w:tcPr>
            <w:tcW w:w="8365"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rPr>
                <w:rFonts w:asciiTheme="minorHAnsi" w:hAnsiTheme="minorHAnsi" w:cstheme="minorHAnsi"/>
                <w:lang w:val="en-GB"/>
              </w:rPr>
            </w:pPr>
            <w:r w:rsidRPr="002F31D6">
              <w:rPr>
                <w:rFonts w:asciiTheme="minorHAnsi" w:hAnsiTheme="minorHAnsi" w:cstheme="minorHAnsi"/>
                <w:lang w:val="en-GB"/>
              </w:rPr>
              <w:t>NHFIC administers programs that support community housing providers to access cheaper, long tenor financing and that seek to unlock new housing supply. This includes:</w:t>
            </w:r>
          </w:p>
          <w:p w:rsidR="002F31D6" w:rsidRPr="002F31D6" w:rsidRDefault="002F31D6" w:rsidP="002F31D6">
            <w:pPr>
              <w:numPr>
                <w:ilvl w:val="0"/>
                <w:numId w:val="31"/>
              </w:numPr>
              <w:rPr>
                <w:rFonts w:asciiTheme="minorHAnsi" w:hAnsiTheme="minorHAnsi" w:cstheme="minorHAnsi"/>
                <w:lang w:val="en-GB"/>
              </w:rPr>
            </w:pPr>
            <w:r w:rsidRPr="002F31D6">
              <w:rPr>
                <w:rFonts w:asciiTheme="minorHAnsi" w:hAnsiTheme="minorHAnsi" w:cstheme="minorHAnsi"/>
                <w:lang w:val="en-GB"/>
              </w:rPr>
              <w:t xml:space="preserve">Affordable Housing Bond Aggregator (AHBA) provides cheaper, long tenor finance for NRSCH (or equivalent) registered community housing providers. </w:t>
            </w:r>
          </w:p>
          <w:p w:rsidR="002F31D6" w:rsidRPr="002F31D6" w:rsidRDefault="002F31D6" w:rsidP="002F31D6">
            <w:pPr>
              <w:numPr>
                <w:ilvl w:val="0"/>
                <w:numId w:val="31"/>
              </w:numPr>
              <w:rPr>
                <w:rFonts w:asciiTheme="minorHAnsi" w:hAnsiTheme="minorHAnsi" w:cstheme="minorHAnsi"/>
                <w:lang w:val="en-GB"/>
              </w:rPr>
            </w:pPr>
            <w:r w:rsidRPr="002F31D6">
              <w:rPr>
                <w:rFonts w:asciiTheme="minorHAnsi" w:hAnsiTheme="minorHAnsi" w:cstheme="minorHAnsi"/>
                <w:lang w:val="en-GB"/>
              </w:rPr>
              <w:t xml:space="preserve">The National Housing Infrastructure Facility, a $1 billion facility that provides finance for eligible housing enabling infrastructure projects to unlock new housing </w:t>
            </w:r>
            <w:r w:rsidRPr="002F31D6">
              <w:rPr>
                <w:rFonts w:asciiTheme="minorHAnsi" w:hAnsiTheme="minorHAnsi" w:cstheme="minorHAnsi"/>
                <w:lang w:val="en-GB"/>
              </w:rPr>
              <w:lastRenderedPageBreak/>
              <w:t>supply. State and territories are eligible to access NHIF, and this funding source can be used to support ATSICCHOs, to increase housing supply.</w:t>
            </w:r>
          </w:p>
          <w:p w:rsidR="002F31D6" w:rsidRPr="002F31D6" w:rsidRDefault="002F31D6" w:rsidP="00E656E1">
            <w:pPr>
              <w:spacing w:before="60" w:after="60" w:line="256" w:lineRule="auto"/>
              <w:rPr>
                <w:rFonts w:asciiTheme="minorHAnsi" w:hAnsiTheme="minorHAnsi" w:cstheme="minorHAnsi"/>
              </w:rPr>
            </w:pPr>
          </w:p>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NATSIHA to engage with NHFIC to understand the application process and develop modelling and guides that can support registered ATSICCHOs to access available funding.</w:t>
            </w:r>
          </w:p>
          <w:p w:rsidR="002F31D6" w:rsidRPr="002F31D6" w:rsidRDefault="002F31D6" w:rsidP="00E656E1">
            <w:pPr>
              <w:spacing w:before="60" w:after="60" w:line="256" w:lineRule="auto"/>
              <w:rPr>
                <w:rFonts w:asciiTheme="minorHAnsi" w:hAnsiTheme="minorHAnsi" w:cstheme="minorHAnsi"/>
              </w:rPr>
            </w:pPr>
          </w:p>
        </w:tc>
        <w:tc>
          <w:tcPr>
            <w:tcW w:w="2439"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color w:val="262626"/>
              </w:rPr>
            </w:pPr>
            <w:r w:rsidRPr="002F31D6">
              <w:rPr>
                <w:rFonts w:asciiTheme="minorHAnsi" w:hAnsiTheme="minorHAnsi" w:cstheme="minorHAnsi"/>
              </w:rPr>
              <w:lastRenderedPageBreak/>
              <w:t>All governments, NATSIHA in partnership the Indigenous jurisdictional peaks and NHFIC</w:t>
            </w:r>
          </w:p>
        </w:tc>
        <w:tc>
          <w:tcPr>
            <w:tcW w:w="1819"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To be determined</w:t>
            </w:r>
          </w:p>
        </w:tc>
        <w:tc>
          <w:tcPr>
            <w:tcW w:w="1678"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Ongoing</w:t>
            </w:r>
          </w:p>
        </w:tc>
      </w:tr>
    </w:tbl>
    <w:p w:rsidR="002F31D6" w:rsidRPr="00BA2981" w:rsidRDefault="002F31D6" w:rsidP="00BA2981">
      <w:pPr>
        <w:pStyle w:val="Heading2"/>
        <w:keepNext/>
        <w:keepLines/>
        <w:numPr>
          <w:ilvl w:val="0"/>
          <w:numId w:val="34"/>
        </w:numPr>
        <w:spacing w:before="40" w:line="259" w:lineRule="auto"/>
        <w:rPr>
          <w:rFonts w:asciiTheme="minorHAnsi" w:hAnsiTheme="minorHAnsi" w:cstheme="minorHAnsi"/>
          <w:b w:val="0"/>
          <w:bCs w:val="0"/>
          <w:sz w:val="28"/>
          <w:szCs w:val="28"/>
        </w:rPr>
      </w:pPr>
      <w:bookmarkStart w:id="23" w:name="_Toc112762480"/>
      <w:r w:rsidRPr="00BA2981">
        <w:rPr>
          <w:rFonts w:asciiTheme="minorHAnsi" w:hAnsiTheme="minorHAnsi" w:cstheme="minorHAnsi"/>
          <w:b w:val="0"/>
          <w:bCs w:val="0"/>
          <w:sz w:val="28"/>
          <w:szCs w:val="28"/>
        </w:rPr>
        <w:t>Service Delivery</w:t>
      </w:r>
      <w:bookmarkEnd w:id="23"/>
      <w:r w:rsidRPr="00BA2981">
        <w:rPr>
          <w:rFonts w:asciiTheme="minorHAnsi" w:hAnsiTheme="minorHAnsi" w:cstheme="minorHAnsi"/>
          <w:b w:val="0"/>
          <w:bCs w:val="0"/>
          <w:sz w:val="28"/>
          <w:szCs w:val="28"/>
        </w:rPr>
        <w:t xml:space="preserve"> </w:t>
      </w:r>
    </w:p>
    <w:p w:rsidR="002F31D6" w:rsidRPr="002F31D6" w:rsidRDefault="002F31D6" w:rsidP="002F31D6">
      <w:pPr>
        <w:spacing w:line="256" w:lineRule="auto"/>
        <w:ind w:firstLine="709"/>
        <w:rPr>
          <w:rFonts w:asciiTheme="minorHAnsi" w:eastAsia="Calibri" w:hAnsiTheme="minorHAnsi" w:cstheme="minorHAnsi"/>
        </w:rPr>
      </w:pPr>
      <w:r w:rsidRPr="002F31D6">
        <w:rPr>
          <w:rFonts w:asciiTheme="minorHAnsi" w:eastAsia="Calibri" w:hAnsiTheme="minorHAnsi" w:cstheme="minorHAnsi"/>
          <w:b/>
          <w:bCs/>
        </w:rPr>
        <w:t>Goal</w:t>
      </w:r>
      <w:r w:rsidRPr="002F31D6">
        <w:rPr>
          <w:rFonts w:asciiTheme="minorHAnsi" w:eastAsia="Calibri" w:hAnsiTheme="minorHAnsi" w:cstheme="minorHAnsi"/>
        </w:rPr>
        <w:t xml:space="preserve">: Clearly defined standards and requirements for service delivery </w:t>
      </w:r>
    </w:p>
    <w:p w:rsidR="002F31D6" w:rsidRPr="002F31D6" w:rsidRDefault="002F31D6" w:rsidP="002F31D6">
      <w:pPr>
        <w:spacing w:before="200" w:after="0" w:line="256" w:lineRule="auto"/>
        <w:ind w:firstLine="709"/>
        <w:outlineLvl w:val="3"/>
        <w:rPr>
          <w:rFonts w:asciiTheme="minorHAnsi" w:eastAsia="SimSun" w:hAnsiTheme="minorHAnsi" w:cstheme="minorHAnsi"/>
          <w:sz w:val="24"/>
          <w:szCs w:val="24"/>
        </w:rPr>
      </w:pPr>
      <w:r w:rsidRPr="002F31D6">
        <w:rPr>
          <w:rFonts w:asciiTheme="minorHAnsi" w:eastAsia="SimSun" w:hAnsiTheme="minorHAnsi" w:cstheme="minorHAnsi"/>
          <w:b/>
          <w:bCs/>
          <w:sz w:val="24"/>
          <w:szCs w:val="24"/>
        </w:rPr>
        <w:t>Quality Housing and Integrated Services Provision by Community Controlled Aboriginal and Torres Strait Islander Community Housing Organisations</w:t>
      </w:r>
    </w:p>
    <w:tbl>
      <w:tblPr>
        <w:tblStyle w:val="TableGrid1"/>
        <w:tblW w:w="0" w:type="auto"/>
        <w:tblInd w:w="704" w:type="dxa"/>
        <w:tblLook w:val="04A0" w:firstRow="1" w:lastRow="0" w:firstColumn="1" w:lastColumn="0" w:noHBand="0" w:noVBand="1"/>
        <w:tblCaption w:val="Quality Housing and Integrated Services Provision by Community Controlled Aboriginal and Torres Strait Islander Community Housing Organisations"/>
        <w:tblDescription w:val="This table outlines actions listed under the Service Delivery category of the Housing SSP. It identifies 2 priorities actions related to Quality Housing and Integrated Services Provision by Community Controlled Aboriginal and Torres Strait Islander Community Housing Organisations. The table provides a description a description of each action, identifies the parties responsible, resources required and the potential timeframe for implementation."/>
      </w:tblPr>
      <w:tblGrid>
        <w:gridCol w:w="567"/>
        <w:gridCol w:w="4961"/>
        <w:gridCol w:w="8505"/>
        <w:gridCol w:w="2552"/>
        <w:gridCol w:w="1843"/>
        <w:gridCol w:w="1701"/>
      </w:tblGrid>
      <w:tr w:rsidR="002F31D6" w:rsidRPr="002F31D6" w:rsidTr="009651E7">
        <w:trPr>
          <w:tblHeader/>
        </w:trPr>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b/>
              </w:rPr>
              <w:t>No.</w:t>
            </w:r>
          </w:p>
        </w:tc>
        <w:tc>
          <w:tcPr>
            <w:tcW w:w="496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b/>
              </w:rPr>
              <w:t>Action</w:t>
            </w:r>
          </w:p>
        </w:tc>
        <w:tc>
          <w:tcPr>
            <w:tcW w:w="850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F31D6" w:rsidRPr="002F31D6" w:rsidRDefault="002F31D6" w:rsidP="00E656E1">
            <w:pPr>
              <w:pStyle w:val="p1"/>
              <w:spacing w:before="0" w:beforeAutospacing="0" w:after="0" w:afterAutospacing="0"/>
              <w:rPr>
                <w:rFonts w:asciiTheme="minorHAnsi" w:eastAsia="Times New Roman" w:hAnsiTheme="minorHAnsi" w:cstheme="minorHAnsi"/>
              </w:rPr>
            </w:pPr>
            <w:r w:rsidRPr="002F31D6">
              <w:rPr>
                <w:rFonts w:asciiTheme="minorHAnsi" w:hAnsiTheme="minorHAnsi" w:cstheme="minorHAnsi"/>
                <w:b/>
              </w:rPr>
              <w:t>Description</w:t>
            </w:r>
          </w:p>
        </w:tc>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F31D6" w:rsidRPr="002F31D6" w:rsidRDefault="002F31D6" w:rsidP="00E656E1">
            <w:pPr>
              <w:spacing w:before="60" w:after="60" w:line="256" w:lineRule="auto"/>
              <w:rPr>
                <w:rFonts w:asciiTheme="minorHAnsi" w:hAnsiTheme="minorHAnsi" w:cstheme="minorHAnsi"/>
                <w:color w:val="262626"/>
              </w:rPr>
            </w:pPr>
            <w:r w:rsidRPr="002F31D6">
              <w:rPr>
                <w:rFonts w:asciiTheme="minorHAnsi" w:hAnsiTheme="minorHAnsi" w:cstheme="minorHAnsi"/>
                <w:b/>
              </w:rPr>
              <w:t>Responsibilities</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b/>
              </w:rPr>
              <w:t>Resources</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F31D6" w:rsidRPr="002F31D6" w:rsidRDefault="002F31D6" w:rsidP="00E656E1">
            <w:pPr>
              <w:spacing w:before="60" w:after="60" w:line="256" w:lineRule="auto"/>
              <w:rPr>
                <w:rFonts w:asciiTheme="minorHAnsi" w:hAnsiTheme="minorHAnsi" w:cstheme="minorHAnsi"/>
                <w:iCs/>
              </w:rPr>
            </w:pPr>
            <w:r w:rsidRPr="002F31D6">
              <w:rPr>
                <w:rFonts w:asciiTheme="minorHAnsi" w:hAnsiTheme="minorHAnsi" w:cstheme="minorHAnsi"/>
                <w:b/>
              </w:rPr>
              <w:t>Timelines</w:t>
            </w:r>
          </w:p>
        </w:tc>
      </w:tr>
      <w:tr w:rsidR="002F31D6" w:rsidRPr="002F31D6" w:rsidTr="00E656E1">
        <w:tc>
          <w:tcPr>
            <w:tcW w:w="567"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C1</w:t>
            </w:r>
          </w:p>
        </w:tc>
        <w:tc>
          <w:tcPr>
            <w:tcW w:w="4961"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 xml:space="preserve">Increase the capability and sustainability of Aboriginal and Torres Strait Islander community-controlled housing organisations to be able to grow their housing and homelessness service delivery capability. </w:t>
            </w:r>
          </w:p>
        </w:tc>
        <w:tc>
          <w:tcPr>
            <w:tcW w:w="8505"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pStyle w:val="p1"/>
              <w:spacing w:before="0" w:beforeAutospacing="0" w:after="0" w:afterAutospacing="0"/>
              <w:rPr>
                <w:rFonts w:asciiTheme="minorHAnsi" w:hAnsiTheme="minorHAnsi" w:cstheme="minorHAnsi"/>
              </w:rPr>
            </w:pPr>
            <w:r w:rsidRPr="002F31D6">
              <w:rPr>
                <w:rFonts w:asciiTheme="minorHAnsi" w:eastAsia="Times New Roman" w:hAnsiTheme="minorHAnsi" w:cstheme="minorHAnsi"/>
              </w:rPr>
              <w:t>The community</w:t>
            </w:r>
            <w:r w:rsidRPr="002F31D6">
              <w:rPr>
                <w:rFonts w:asciiTheme="minorHAnsi" w:eastAsia="Times New Roman" w:hAnsiTheme="minorHAnsi" w:cstheme="minorHAnsi"/>
              </w:rPr>
              <w:noBreakHyphen/>
              <w:t>controlled housing sector will benefit from the development of grants prioritisation policies (</w:t>
            </w:r>
            <w:r w:rsidRPr="002F31D6">
              <w:rPr>
                <w:rFonts w:asciiTheme="minorHAnsi" w:hAnsiTheme="minorHAnsi" w:cstheme="minorHAnsi"/>
              </w:rPr>
              <w:t xml:space="preserve">in line with Clause 55a of the National Agreement on CtG) with Parties to the Agreement each progressing in their respective jurisdiction. Increasing the proportion of support services delivered by ATSICCHOs and other Aboriginal and Torres Strait Islander Organisations will have flow on benefits and </w:t>
            </w:r>
            <w:r w:rsidRPr="002F31D6">
              <w:rPr>
                <w:rFonts w:asciiTheme="minorHAnsi" w:eastAsia="Times New Roman" w:hAnsiTheme="minorHAnsi" w:cstheme="minorHAnsi"/>
              </w:rPr>
              <w:t xml:space="preserve">support tenants in their complex social needs and to strengthen organisations to address mental health and related illnesses stemming from intergenerational trauma etc. </w:t>
            </w:r>
            <w:r w:rsidRPr="002F31D6">
              <w:rPr>
                <w:rStyle w:val="s1"/>
                <w:rFonts w:asciiTheme="minorHAnsi" w:hAnsiTheme="minorHAnsi" w:cstheme="minorHAnsi"/>
              </w:rPr>
              <w:t>Linkages to Aboriginal Medical Services (AMS) to be developed and strengthened. </w:t>
            </w:r>
          </w:p>
          <w:p w:rsidR="002F31D6" w:rsidRPr="002F31D6" w:rsidRDefault="002F31D6" w:rsidP="00E656E1">
            <w:pPr>
              <w:spacing w:line="256" w:lineRule="auto"/>
              <w:rPr>
                <w:rFonts w:asciiTheme="minorHAnsi" w:hAnsiTheme="minorHAnsi" w:cstheme="minorHAnsi"/>
              </w:rPr>
            </w:pPr>
          </w:p>
        </w:tc>
        <w:tc>
          <w:tcPr>
            <w:tcW w:w="2552"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color w:val="262626"/>
              </w:rPr>
              <w:t xml:space="preserve">Commonwealth and State/Territory Governments, NATSIHA, jurisdictional peaks and sector representatives </w:t>
            </w:r>
          </w:p>
        </w:tc>
        <w:tc>
          <w:tcPr>
            <w:tcW w:w="1843"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To be determined</w:t>
            </w:r>
          </w:p>
        </w:tc>
        <w:tc>
          <w:tcPr>
            <w:tcW w:w="1701"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iCs/>
              </w:rPr>
            </w:pPr>
            <w:r w:rsidRPr="002F31D6">
              <w:rPr>
                <w:rFonts w:asciiTheme="minorHAnsi" w:hAnsiTheme="minorHAnsi" w:cstheme="minorHAnsi"/>
                <w:iCs/>
              </w:rPr>
              <w:t xml:space="preserve">Medium to long term (3 – 5 years) </w:t>
            </w:r>
          </w:p>
        </w:tc>
      </w:tr>
      <w:tr w:rsidR="002F31D6" w:rsidRPr="002F31D6" w:rsidTr="00E656E1">
        <w:trPr>
          <w:trHeight w:val="77"/>
        </w:trPr>
        <w:tc>
          <w:tcPr>
            <w:tcW w:w="567"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 xml:space="preserve">C2 </w:t>
            </w:r>
          </w:p>
        </w:tc>
        <w:tc>
          <w:tcPr>
            <w:tcW w:w="4961"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Create best practice models using ATSICCHOs who have successfully and organically grown their organisation to provide effective services to meet the social and emotional well-being of their tenants and communities.</w:t>
            </w:r>
          </w:p>
          <w:p w:rsidR="002F31D6" w:rsidRPr="002F31D6" w:rsidRDefault="002F31D6" w:rsidP="00E656E1">
            <w:pPr>
              <w:spacing w:before="60" w:after="60" w:line="256" w:lineRule="auto"/>
              <w:rPr>
                <w:rFonts w:asciiTheme="minorHAnsi" w:hAnsiTheme="minorHAnsi" w:cstheme="minorHAnsi"/>
              </w:rPr>
            </w:pPr>
          </w:p>
        </w:tc>
        <w:tc>
          <w:tcPr>
            <w:tcW w:w="8505"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These case studies can be tailored to guide and encourage ATSICCHOs who are interested in providing integrated services for the benefit of its tenants. The models can be tailored to suit their location and circumstances and be guided by the: Accessibility Remote Index of Australia (ARIA)</w:t>
            </w:r>
          </w:p>
        </w:tc>
        <w:tc>
          <w:tcPr>
            <w:tcW w:w="2552"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NATSIHA, jurisdictional peaks, the Sector and relevant jurisdictional government agencies.</w:t>
            </w:r>
          </w:p>
        </w:tc>
        <w:tc>
          <w:tcPr>
            <w:tcW w:w="1843"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color w:val="262626"/>
              </w:rPr>
              <w:t>To be determined</w:t>
            </w:r>
          </w:p>
        </w:tc>
        <w:tc>
          <w:tcPr>
            <w:tcW w:w="1701"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color w:val="262626"/>
              </w:rPr>
            </w:pPr>
            <w:r w:rsidRPr="002F31D6">
              <w:rPr>
                <w:rFonts w:asciiTheme="minorHAnsi" w:hAnsiTheme="minorHAnsi" w:cstheme="minorHAnsi"/>
                <w:color w:val="262626"/>
              </w:rPr>
              <w:t>Short to medium term</w:t>
            </w:r>
          </w:p>
          <w:p w:rsidR="002F31D6" w:rsidRPr="002F31D6" w:rsidRDefault="002F31D6" w:rsidP="00E656E1">
            <w:pPr>
              <w:spacing w:before="60" w:after="60" w:line="256" w:lineRule="auto"/>
              <w:rPr>
                <w:rFonts w:asciiTheme="minorHAnsi" w:hAnsiTheme="minorHAnsi" w:cstheme="minorHAnsi"/>
                <w:highlight w:val="green"/>
              </w:rPr>
            </w:pPr>
            <w:r w:rsidRPr="002F31D6">
              <w:rPr>
                <w:rFonts w:asciiTheme="minorHAnsi" w:hAnsiTheme="minorHAnsi" w:cstheme="minorHAnsi"/>
                <w:color w:val="262626"/>
              </w:rPr>
              <w:t>(0 – 1.5 years)</w:t>
            </w:r>
          </w:p>
        </w:tc>
      </w:tr>
    </w:tbl>
    <w:p w:rsidR="002F31D6" w:rsidRPr="00BA2981" w:rsidRDefault="002F31D6" w:rsidP="00BA2981">
      <w:pPr>
        <w:pStyle w:val="Heading2"/>
        <w:keepNext/>
        <w:keepLines/>
        <w:numPr>
          <w:ilvl w:val="0"/>
          <w:numId w:val="34"/>
        </w:numPr>
        <w:spacing w:before="40" w:line="259" w:lineRule="auto"/>
        <w:rPr>
          <w:rFonts w:asciiTheme="minorHAnsi" w:hAnsiTheme="minorHAnsi" w:cstheme="minorHAnsi"/>
          <w:b w:val="0"/>
          <w:bCs w:val="0"/>
          <w:sz w:val="28"/>
          <w:szCs w:val="28"/>
        </w:rPr>
      </w:pPr>
      <w:bookmarkStart w:id="24" w:name="_Toc112762481"/>
      <w:r w:rsidRPr="00BA2981">
        <w:rPr>
          <w:rFonts w:asciiTheme="minorHAnsi" w:hAnsiTheme="minorHAnsi" w:cstheme="minorHAnsi"/>
          <w:b w:val="0"/>
          <w:bCs w:val="0"/>
          <w:sz w:val="28"/>
          <w:szCs w:val="28"/>
        </w:rPr>
        <w:t>Governance</w:t>
      </w:r>
      <w:bookmarkEnd w:id="24"/>
    </w:p>
    <w:p w:rsidR="002F31D6" w:rsidRPr="002F31D6" w:rsidRDefault="002F31D6" w:rsidP="002F31D6">
      <w:pPr>
        <w:spacing w:after="0"/>
        <w:ind w:left="720"/>
        <w:rPr>
          <w:rFonts w:asciiTheme="minorHAnsi" w:eastAsia="Calibri" w:hAnsiTheme="minorHAnsi" w:cstheme="minorHAnsi"/>
        </w:rPr>
      </w:pPr>
      <w:r w:rsidRPr="002F31D6">
        <w:rPr>
          <w:rFonts w:asciiTheme="minorHAnsi" w:eastAsia="Calibri" w:hAnsiTheme="minorHAnsi" w:cstheme="minorHAnsi"/>
          <w:b/>
          <w:bCs/>
        </w:rPr>
        <w:t>Goal</w:t>
      </w:r>
      <w:r w:rsidRPr="002F31D6">
        <w:rPr>
          <w:rFonts w:asciiTheme="minorHAnsi" w:eastAsia="Calibri" w:hAnsiTheme="minorHAnsi" w:cstheme="minorHAnsi"/>
        </w:rPr>
        <w:t xml:space="preserve">: Governance of individual organisations, including compliance with sector-specific regulatory systems. </w:t>
      </w:r>
    </w:p>
    <w:tbl>
      <w:tblPr>
        <w:tblStyle w:val="TableGrid1"/>
        <w:tblW w:w="20129" w:type="dxa"/>
        <w:tblInd w:w="704" w:type="dxa"/>
        <w:tblLook w:val="04A0" w:firstRow="1" w:lastRow="0" w:firstColumn="1" w:lastColumn="0" w:noHBand="0" w:noVBand="1"/>
        <w:tblCaption w:val="Governance"/>
        <w:tblDescription w:val="This table outlines actions listed under the Governance category of the Housing SSP. It identifies 3 priorities actions related to Governance. The table provides a description a description of each action, identifies the parties responsible, resources required and the potential timeframe for implementation."/>
      </w:tblPr>
      <w:tblGrid>
        <w:gridCol w:w="567"/>
        <w:gridCol w:w="4961"/>
        <w:gridCol w:w="8505"/>
        <w:gridCol w:w="2552"/>
        <w:gridCol w:w="1843"/>
        <w:gridCol w:w="1701"/>
      </w:tblGrid>
      <w:tr w:rsidR="002F31D6" w:rsidRPr="002F31D6" w:rsidTr="009651E7">
        <w:trPr>
          <w:tblHeader/>
        </w:trPr>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b/>
              </w:rPr>
              <w:t>No.</w:t>
            </w:r>
          </w:p>
        </w:tc>
        <w:tc>
          <w:tcPr>
            <w:tcW w:w="496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b/>
              </w:rPr>
              <w:t>Action</w:t>
            </w:r>
          </w:p>
        </w:tc>
        <w:tc>
          <w:tcPr>
            <w:tcW w:w="850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F31D6" w:rsidRPr="002F31D6" w:rsidRDefault="002F31D6" w:rsidP="00E656E1">
            <w:pPr>
              <w:spacing w:before="60" w:after="60" w:line="256" w:lineRule="auto"/>
              <w:contextualSpacing/>
              <w:rPr>
                <w:rFonts w:asciiTheme="minorHAnsi" w:hAnsiTheme="minorHAnsi" w:cstheme="minorHAnsi"/>
              </w:rPr>
            </w:pPr>
            <w:r w:rsidRPr="002F31D6">
              <w:rPr>
                <w:rFonts w:asciiTheme="minorHAnsi" w:hAnsiTheme="minorHAnsi" w:cstheme="minorHAnsi"/>
                <w:b/>
              </w:rPr>
              <w:t>Description</w:t>
            </w:r>
          </w:p>
        </w:tc>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b/>
              </w:rPr>
              <w:t>Responsibilities</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F31D6" w:rsidRPr="002F31D6" w:rsidRDefault="002F31D6" w:rsidP="00E656E1">
            <w:pPr>
              <w:spacing w:before="60" w:after="60" w:line="256" w:lineRule="auto"/>
              <w:rPr>
                <w:rFonts w:asciiTheme="minorHAnsi" w:hAnsiTheme="minorHAnsi" w:cstheme="minorHAnsi"/>
                <w:color w:val="262626"/>
              </w:rPr>
            </w:pPr>
            <w:r w:rsidRPr="002F31D6">
              <w:rPr>
                <w:rFonts w:asciiTheme="minorHAnsi" w:hAnsiTheme="minorHAnsi" w:cstheme="minorHAnsi"/>
                <w:b/>
              </w:rPr>
              <w:t>Resources</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F31D6" w:rsidRPr="002F31D6" w:rsidRDefault="002F31D6" w:rsidP="00E656E1">
            <w:pPr>
              <w:spacing w:before="60" w:after="60" w:line="256" w:lineRule="auto"/>
              <w:rPr>
                <w:rFonts w:asciiTheme="minorHAnsi" w:hAnsiTheme="minorHAnsi" w:cstheme="minorHAnsi"/>
                <w:color w:val="262626"/>
              </w:rPr>
            </w:pPr>
            <w:r w:rsidRPr="002F31D6">
              <w:rPr>
                <w:rFonts w:asciiTheme="minorHAnsi" w:hAnsiTheme="minorHAnsi" w:cstheme="minorHAnsi"/>
                <w:b/>
              </w:rPr>
              <w:t>Timelines</w:t>
            </w:r>
          </w:p>
        </w:tc>
      </w:tr>
      <w:tr w:rsidR="002F31D6" w:rsidRPr="002F31D6" w:rsidTr="00E656E1">
        <w:tc>
          <w:tcPr>
            <w:tcW w:w="567"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D1</w:t>
            </w:r>
          </w:p>
        </w:tc>
        <w:tc>
          <w:tcPr>
            <w:tcW w:w="4961"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Improve the capacity and skills of existing board members.</w:t>
            </w:r>
          </w:p>
        </w:tc>
        <w:tc>
          <w:tcPr>
            <w:tcW w:w="8505"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contextualSpacing/>
              <w:rPr>
                <w:rFonts w:asciiTheme="minorHAnsi" w:hAnsiTheme="minorHAnsi" w:cstheme="minorHAnsi"/>
              </w:rPr>
            </w:pPr>
            <w:r w:rsidRPr="002F31D6">
              <w:rPr>
                <w:rFonts w:asciiTheme="minorHAnsi" w:hAnsiTheme="minorHAnsi" w:cstheme="minorHAnsi"/>
              </w:rPr>
              <w:t>Training to be developed specifically for the Sector.</w:t>
            </w:r>
          </w:p>
          <w:p w:rsidR="002F31D6" w:rsidRPr="002F31D6" w:rsidRDefault="002F31D6" w:rsidP="00E656E1">
            <w:pPr>
              <w:spacing w:before="60" w:after="60" w:line="256" w:lineRule="auto"/>
              <w:contextualSpacing/>
              <w:rPr>
                <w:rFonts w:asciiTheme="minorHAnsi" w:hAnsiTheme="minorHAnsi" w:cstheme="minorHAnsi"/>
              </w:rPr>
            </w:pPr>
          </w:p>
          <w:p w:rsidR="002F31D6" w:rsidRPr="002F31D6" w:rsidRDefault="002F31D6" w:rsidP="00E656E1">
            <w:pPr>
              <w:spacing w:before="60" w:after="60" w:line="256" w:lineRule="auto"/>
              <w:contextualSpacing/>
              <w:rPr>
                <w:rFonts w:asciiTheme="minorHAnsi" w:hAnsiTheme="minorHAnsi" w:cstheme="minorHAnsi"/>
              </w:rPr>
            </w:pPr>
          </w:p>
        </w:tc>
        <w:tc>
          <w:tcPr>
            <w:tcW w:w="2552"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 xml:space="preserve">NATSIHA, Office of the Registrar of Indigenous Corporations (ORIC), </w:t>
            </w:r>
            <w:r w:rsidRPr="002F31D6">
              <w:rPr>
                <w:rFonts w:asciiTheme="minorHAnsi" w:hAnsiTheme="minorHAnsi" w:cstheme="minorHAnsi"/>
                <w:shd w:val="clear" w:color="auto" w:fill="FFFFFF"/>
              </w:rPr>
              <w:t xml:space="preserve">Australian </w:t>
            </w:r>
            <w:r w:rsidRPr="002F31D6">
              <w:rPr>
                <w:rFonts w:asciiTheme="minorHAnsi" w:hAnsiTheme="minorHAnsi" w:cstheme="minorHAnsi"/>
                <w:bCs/>
                <w:iCs/>
                <w:spacing w:val="10"/>
                <w:bdr w:val="none" w:sz="0" w:space="0" w:color="auto" w:frame="1"/>
              </w:rPr>
              <w:t xml:space="preserve">Institute of Company Directors </w:t>
            </w:r>
            <w:r w:rsidRPr="002F31D6">
              <w:rPr>
                <w:rFonts w:asciiTheme="minorHAnsi" w:hAnsiTheme="minorHAnsi" w:cstheme="minorHAnsi"/>
              </w:rPr>
              <w:t>(AICD)</w:t>
            </w:r>
          </w:p>
          <w:p w:rsidR="002F31D6" w:rsidRPr="002F31D6" w:rsidRDefault="002F31D6" w:rsidP="00E656E1">
            <w:pPr>
              <w:spacing w:before="60" w:after="60" w:line="256" w:lineRule="auto"/>
              <w:rPr>
                <w:rFonts w:asciiTheme="minorHAnsi" w:hAnsiTheme="minorHAnsi" w:cstheme="minorHAnsi"/>
                <w:color w:val="262626"/>
              </w:rPr>
            </w:pPr>
          </w:p>
        </w:tc>
        <w:tc>
          <w:tcPr>
            <w:tcW w:w="1843"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color w:val="262626"/>
              </w:rPr>
            </w:pPr>
            <w:r w:rsidRPr="002F31D6">
              <w:rPr>
                <w:rFonts w:asciiTheme="minorHAnsi" w:hAnsiTheme="minorHAnsi" w:cstheme="minorHAnsi"/>
                <w:color w:val="262626"/>
              </w:rPr>
              <w:t xml:space="preserve">To be determined </w:t>
            </w:r>
          </w:p>
        </w:tc>
        <w:tc>
          <w:tcPr>
            <w:tcW w:w="1701"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color w:val="262626"/>
              </w:rPr>
            </w:pPr>
            <w:r w:rsidRPr="002F31D6">
              <w:rPr>
                <w:rFonts w:asciiTheme="minorHAnsi" w:hAnsiTheme="minorHAnsi" w:cstheme="minorHAnsi"/>
                <w:color w:val="262626"/>
              </w:rPr>
              <w:t>To be determined</w:t>
            </w:r>
          </w:p>
        </w:tc>
      </w:tr>
      <w:tr w:rsidR="002F31D6" w:rsidRPr="002F31D6" w:rsidTr="00E656E1">
        <w:tc>
          <w:tcPr>
            <w:tcW w:w="567"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 xml:space="preserve">D2 </w:t>
            </w:r>
          </w:p>
        </w:tc>
        <w:tc>
          <w:tcPr>
            <w:tcW w:w="4961"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 xml:space="preserve">Build capability of ATSICCHOs through encouraging and supporting ATSICCHOs to apply for community housing registration.  </w:t>
            </w:r>
          </w:p>
        </w:tc>
        <w:tc>
          <w:tcPr>
            <w:tcW w:w="8505"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contextualSpacing/>
              <w:rPr>
                <w:rFonts w:asciiTheme="minorHAnsi" w:hAnsiTheme="minorHAnsi" w:cstheme="minorHAnsi"/>
              </w:rPr>
            </w:pPr>
            <w:r w:rsidRPr="002F31D6">
              <w:rPr>
                <w:rFonts w:asciiTheme="minorHAnsi" w:hAnsiTheme="minorHAnsi" w:cstheme="minorHAnsi"/>
              </w:rPr>
              <w:t>Continue to build on work already underway in each jurisdiction to support ATSICCHOs to achieve registration.</w:t>
            </w:r>
          </w:p>
          <w:p w:rsidR="002F31D6" w:rsidRPr="002F31D6" w:rsidRDefault="002F31D6" w:rsidP="00E656E1">
            <w:pPr>
              <w:spacing w:before="60" w:after="60" w:line="256" w:lineRule="auto"/>
              <w:contextualSpacing/>
              <w:rPr>
                <w:rFonts w:asciiTheme="minorHAnsi" w:hAnsiTheme="minorHAnsi" w:cstheme="minorHAnsi"/>
              </w:rPr>
            </w:pPr>
          </w:p>
          <w:p w:rsidR="002F31D6" w:rsidRPr="002F31D6" w:rsidRDefault="002F31D6" w:rsidP="00E656E1">
            <w:pPr>
              <w:spacing w:before="60" w:after="60" w:line="256" w:lineRule="auto"/>
              <w:contextualSpacing/>
              <w:rPr>
                <w:rFonts w:asciiTheme="minorHAnsi" w:hAnsiTheme="minorHAnsi" w:cstheme="minorHAnsi"/>
              </w:rPr>
            </w:pPr>
            <w:r w:rsidRPr="002F31D6">
              <w:rPr>
                <w:rFonts w:asciiTheme="minorHAnsi" w:hAnsiTheme="minorHAnsi" w:cstheme="minorHAnsi"/>
              </w:rPr>
              <w:t>Achieving NRSCH registration, or the jurisdictional equivalent, will build the capacity and capability of ATSICCHOs. This includes performance requirements such as:</w:t>
            </w:r>
          </w:p>
          <w:p w:rsidR="002F31D6" w:rsidRPr="002F31D6" w:rsidRDefault="002F31D6" w:rsidP="002F31D6">
            <w:pPr>
              <w:pStyle w:val="ListParagraph"/>
              <w:numPr>
                <w:ilvl w:val="0"/>
                <w:numId w:val="42"/>
              </w:numPr>
              <w:spacing w:before="60" w:after="60" w:line="256" w:lineRule="auto"/>
              <w:rPr>
                <w:rFonts w:asciiTheme="minorHAnsi" w:hAnsiTheme="minorHAnsi" w:cstheme="minorHAnsi"/>
              </w:rPr>
            </w:pPr>
            <w:r w:rsidRPr="002F31D6">
              <w:rPr>
                <w:rFonts w:asciiTheme="minorHAnsi" w:hAnsiTheme="minorHAnsi" w:cstheme="minorHAnsi"/>
              </w:rPr>
              <w:lastRenderedPageBreak/>
              <w:t>Fair, transparent and responsive housing assistance to tenants, residents and other clients</w:t>
            </w:r>
          </w:p>
          <w:p w:rsidR="002F31D6" w:rsidRPr="002F31D6" w:rsidRDefault="002F31D6" w:rsidP="002F31D6">
            <w:pPr>
              <w:pStyle w:val="ListParagraph"/>
              <w:numPr>
                <w:ilvl w:val="0"/>
                <w:numId w:val="42"/>
              </w:numPr>
              <w:spacing w:before="60" w:after="60" w:line="256" w:lineRule="auto"/>
              <w:rPr>
                <w:rFonts w:asciiTheme="minorHAnsi" w:hAnsiTheme="minorHAnsi" w:cstheme="minorHAnsi"/>
              </w:rPr>
            </w:pPr>
            <w:r w:rsidRPr="002F31D6">
              <w:rPr>
                <w:rFonts w:asciiTheme="minorHAnsi" w:hAnsiTheme="minorHAnsi" w:cstheme="minorHAnsi"/>
              </w:rPr>
              <w:t>Sound management of community housing assets in a manner that ensures suitable properties are available at present and in the future</w:t>
            </w:r>
          </w:p>
          <w:p w:rsidR="002F31D6" w:rsidRPr="002F31D6" w:rsidRDefault="002F31D6" w:rsidP="002F31D6">
            <w:pPr>
              <w:pStyle w:val="ListParagraph"/>
              <w:numPr>
                <w:ilvl w:val="0"/>
                <w:numId w:val="42"/>
              </w:numPr>
              <w:spacing w:before="60" w:after="60" w:line="256" w:lineRule="auto"/>
              <w:rPr>
                <w:rFonts w:asciiTheme="minorHAnsi" w:hAnsiTheme="minorHAnsi" w:cstheme="minorHAnsi"/>
              </w:rPr>
            </w:pPr>
            <w:r w:rsidRPr="002F31D6">
              <w:rPr>
                <w:rFonts w:asciiTheme="minorHAnsi" w:hAnsiTheme="minorHAnsi" w:cstheme="minorHAnsi"/>
              </w:rPr>
              <w:t>Increased community engagement and partnerships to promote community housing and contribute to socially inclusive communities</w:t>
            </w:r>
          </w:p>
          <w:p w:rsidR="002F31D6" w:rsidRPr="002F31D6" w:rsidRDefault="002F31D6" w:rsidP="002F31D6">
            <w:pPr>
              <w:pStyle w:val="ListParagraph"/>
              <w:numPr>
                <w:ilvl w:val="0"/>
                <w:numId w:val="42"/>
              </w:numPr>
              <w:spacing w:before="60" w:after="60" w:line="256" w:lineRule="auto"/>
              <w:rPr>
                <w:rFonts w:asciiTheme="minorHAnsi" w:hAnsiTheme="minorHAnsi" w:cstheme="minorHAnsi"/>
              </w:rPr>
            </w:pPr>
            <w:r w:rsidRPr="002F31D6">
              <w:rPr>
                <w:rFonts w:asciiTheme="minorHAnsi" w:hAnsiTheme="minorHAnsi" w:cstheme="minorHAnsi"/>
              </w:rPr>
              <w:t>Increased governance standards by ensuring coherent and robust strategic, operational, financial and risk planning</w:t>
            </w:r>
          </w:p>
          <w:p w:rsidR="002F31D6" w:rsidRPr="002F31D6" w:rsidRDefault="002F31D6" w:rsidP="002F31D6">
            <w:pPr>
              <w:pStyle w:val="ListParagraph"/>
              <w:numPr>
                <w:ilvl w:val="0"/>
                <w:numId w:val="42"/>
              </w:numPr>
              <w:spacing w:before="60" w:after="60" w:line="256" w:lineRule="auto"/>
              <w:rPr>
                <w:rFonts w:asciiTheme="minorHAnsi" w:hAnsiTheme="minorHAnsi" w:cstheme="minorHAnsi"/>
              </w:rPr>
            </w:pPr>
            <w:r w:rsidRPr="002F31D6">
              <w:rPr>
                <w:rFonts w:asciiTheme="minorHAnsi" w:hAnsiTheme="minorHAnsi" w:cstheme="minorHAnsi"/>
              </w:rPr>
              <w:t>High standards of probity</w:t>
            </w:r>
          </w:p>
          <w:p w:rsidR="002F31D6" w:rsidRPr="002F31D6" w:rsidRDefault="002F31D6" w:rsidP="002F31D6">
            <w:pPr>
              <w:pStyle w:val="ListParagraph"/>
              <w:numPr>
                <w:ilvl w:val="0"/>
                <w:numId w:val="42"/>
              </w:numPr>
              <w:spacing w:before="60" w:after="60" w:line="256" w:lineRule="auto"/>
              <w:rPr>
                <w:rFonts w:asciiTheme="minorHAnsi" w:hAnsiTheme="minorHAnsi" w:cstheme="minorHAnsi"/>
              </w:rPr>
            </w:pPr>
            <w:r w:rsidRPr="002F31D6">
              <w:rPr>
                <w:rFonts w:asciiTheme="minorHAnsi" w:hAnsiTheme="minorHAnsi" w:cstheme="minorHAnsi"/>
              </w:rPr>
              <w:t>Management of resources to achieve the intended outcomes of business in a cost-effective manner</w:t>
            </w:r>
          </w:p>
          <w:p w:rsidR="002F31D6" w:rsidRPr="002F31D6" w:rsidRDefault="002F31D6" w:rsidP="002F31D6">
            <w:pPr>
              <w:pStyle w:val="ListParagraph"/>
              <w:numPr>
                <w:ilvl w:val="0"/>
                <w:numId w:val="42"/>
              </w:numPr>
              <w:spacing w:before="60" w:after="60" w:line="256" w:lineRule="auto"/>
              <w:rPr>
                <w:rFonts w:asciiTheme="minorHAnsi" w:hAnsiTheme="minorHAnsi" w:cstheme="minorHAnsi"/>
              </w:rPr>
            </w:pPr>
            <w:r w:rsidRPr="002F31D6">
              <w:rPr>
                <w:rFonts w:asciiTheme="minorHAnsi" w:hAnsiTheme="minorHAnsi" w:cstheme="minorHAnsi"/>
              </w:rPr>
              <w:t xml:space="preserve">Financial viability through ensuring a viable capital structure, maintaining appropriate financial performance and managing financial risk exposure. </w:t>
            </w:r>
          </w:p>
          <w:p w:rsidR="002F31D6" w:rsidRPr="002F31D6" w:rsidRDefault="002F31D6" w:rsidP="00E656E1">
            <w:pPr>
              <w:spacing w:before="60" w:after="60" w:line="256" w:lineRule="auto"/>
              <w:contextualSpacing/>
              <w:rPr>
                <w:rFonts w:asciiTheme="minorHAnsi" w:hAnsiTheme="minorHAnsi" w:cstheme="minorHAnsi"/>
              </w:rPr>
            </w:pPr>
            <w:r w:rsidRPr="002F31D6">
              <w:rPr>
                <w:rFonts w:asciiTheme="minorHAnsi" w:hAnsiTheme="minorHAnsi" w:cstheme="minorHAnsi"/>
              </w:rPr>
              <w:t>Achieving community housing registration will affect many aspects of an ATSICCHO’s functions in relation to the Housing - SSP elements in a positive light.</w:t>
            </w:r>
          </w:p>
          <w:p w:rsidR="002F31D6" w:rsidRPr="002F31D6" w:rsidRDefault="002F31D6" w:rsidP="00E656E1">
            <w:pPr>
              <w:spacing w:before="60" w:after="60" w:line="256" w:lineRule="auto"/>
              <w:contextualSpacing/>
              <w:rPr>
                <w:rFonts w:asciiTheme="minorHAnsi" w:hAnsiTheme="minorHAnsi" w:cstheme="minorHAnsi"/>
              </w:rPr>
            </w:pPr>
          </w:p>
        </w:tc>
        <w:tc>
          <w:tcPr>
            <w:tcW w:w="2552"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color w:val="262626"/>
              </w:rPr>
              <w:lastRenderedPageBreak/>
              <w:t>NATSIHA, jurisdictional peaks and state and territory governments</w:t>
            </w:r>
          </w:p>
        </w:tc>
        <w:tc>
          <w:tcPr>
            <w:tcW w:w="1843"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color w:val="262626"/>
              </w:rPr>
              <w:t>To be determined</w:t>
            </w:r>
          </w:p>
        </w:tc>
        <w:tc>
          <w:tcPr>
            <w:tcW w:w="1701"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color w:val="262626"/>
              </w:rPr>
              <w:t>Ongoing</w:t>
            </w:r>
          </w:p>
        </w:tc>
      </w:tr>
      <w:tr w:rsidR="002F31D6" w:rsidRPr="002F31D6" w:rsidTr="00E656E1">
        <w:tc>
          <w:tcPr>
            <w:tcW w:w="567"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D3</w:t>
            </w:r>
          </w:p>
        </w:tc>
        <w:tc>
          <w:tcPr>
            <w:tcW w:w="4961"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Consider options to expand existing community housing registration processes to better cover and address the requirements of the Sector and ATSICCHOs.</w:t>
            </w:r>
          </w:p>
        </w:tc>
        <w:tc>
          <w:tcPr>
            <w:tcW w:w="8505"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Feedback from the Sector emphasised the importance of communication; an increased focus on the cultural competency of registrars and non-Aboriginal and Torres Strait Islander providers; clear transitional arrangements; and the need for a modular / segmentation approach that considers the unique characteristics specific to Aboriginal and Torres Strait Islander housing (such as the differences in asset types – both in form and quality (including housing in remote locations)).</w:t>
            </w:r>
          </w:p>
          <w:p w:rsidR="002F31D6" w:rsidRPr="002F31D6" w:rsidRDefault="002F31D6" w:rsidP="00E656E1">
            <w:pPr>
              <w:spacing w:before="60" w:after="60" w:line="254" w:lineRule="auto"/>
              <w:rPr>
                <w:rFonts w:asciiTheme="minorHAnsi" w:hAnsiTheme="minorHAnsi" w:cstheme="minorHAnsi"/>
              </w:rPr>
            </w:pPr>
            <w:r w:rsidRPr="002F31D6">
              <w:rPr>
                <w:rFonts w:asciiTheme="minorHAnsi" w:hAnsiTheme="minorHAnsi" w:cstheme="minorHAnsi"/>
              </w:rPr>
              <w:t xml:space="preserve">Relevant jurisdictions that use NRSCH should consider the recommendation in the Review of NRSCH on the “Expansion of the NRSCH to better cover and address the requirements of Indigenous housing and ICHOs” (NSW Government, 2020). </w:t>
            </w:r>
          </w:p>
          <w:p w:rsidR="002F31D6" w:rsidRPr="002F31D6" w:rsidRDefault="002F31D6" w:rsidP="00E656E1">
            <w:pPr>
              <w:spacing w:before="60" w:after="60" w:line="256" w:lineRule="auto"/>
              <w:rPr>
                <w:rFonts w:asciiTheme="minorHAnsi" w:hAnsiTheme="minorHAnsi" w:cstheme="minorHAnsi"/>
              </w:rPr>
            </w:pPr>
          </w:p>
          <w:p w:rsidR="002F31D6" w:rsidRPr="002F31D6" w:rsidRDefault="002F31D6" w:rsidP="00E656E1">
            <w:pPr>
              <w:spacing w:before="60" w:after="60" w:line="256" w:lineRule="auto"/>
              <w:contextualSpacing/>
              <w:rPr>
                <w:rFonts w:asciiTheme="minorHAnsi" w:hAnsiTheme="minorHAnsi" w:cstheme="minorHAnsi"/>
              </w:rPr>
            </w:pPr>
          </w:p>
        </w:tc>
        <w:tc>
          <w:tcPr>
            <w:tcW w:w="2552"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line="256" w:lineRule="auto"/>
              <w:rPr>
                <w:rFonts w:asciiTheme="minorHAnsi" w:hAnsiTheme="minorHAnsi" w:cstheme="minorHAnsi"/>
                <w:color w:val="262626"/>
              </w:rPr>
            </w:pPr>
            <w:r w:rsidRPr="002F31D6">
              <w:rPr>
                <w:rFonts w:asciiTheme="minorHAnsi" w:hAnsiTheme="minorHAnsi" w:cstheme="minorHAnsi"/>
              </w:rPr>
              <w:t xml:space="preserve">State and territory governments </w:t>
            </w:r>
          </w:p>
        </w:tc>
        <w:tc>
          <w:tcPr>
            <w:tcW w:w="1843"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color w:val="262626"/>
              </w:rPr>
            </w:pPr>
            <w:r w:rsidRPr="002F31D6">
              <w:rPr>
                <w:rFonts w:asciiTheme="minorHAnsi" w:hAnsiTheme="minorHAnsi" w:cstheme="minorHAnsi"/>
              </w:rPr>
              <w:t>To be determined</w:t>
            </w:r>
          </w:p>
        </w:tc>
        <w:tc>
          <w:tcPr>
            <w:tcW w:w="1701"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color w:val="262626"/>
              </w:rPr>
            </w:pPr>
            <w:r w:rsidRPr="002F31D6">
              <w:rPr>
                <w:rFonts w:asciiTheme="minorHAnsi" w:hAnsiTheme="minorHAnsi" w:cstheme="minorHAnsi"/>
                <w:color w:val="262626"/>
              </w:rPr>
              <w:t>Short to medium term</w:t>
            </w:r>
          </w:p>
          <w:p w:rsidR="002F31D6" w:rsidRPr="002F31D6" w:rsidRDefault="002F31D6" w:rsidP="00E656E1">
            <w:pPr>
              <w:spacing w:before="60" w:after="60" w:line="256" w:lineRule="auto"/>
              <w:rPr>
                <w:rFonts w:asciiTheme="minorHAnsi" w:hAnsiTheme="minorHAnsi" w:cstheme="minorHAnsi"/>
                <w:color w:val="262626"/>
                <w:highlight w:val="green"/>
              </w:rPr>
            </w:pPr>
            <w:r w:rsidRPr="002F31D6">
              <w:rPr>
                <w:rFonts w:asciiTheme="minorHAnsi" w:hAnsiTheme="minorHAnsi" w:cstheme="minorHAnsi"/>
                <w:color w:val="262626"/>
              </w:rPr>
              <w:t>(0 – 3 years)</w:t>
            </w:r>
          </w:p>
        </w:tc>
      </w:tr>
    </w:tbl>
    <w:p w:rsidR="002F31D6" w:rsidRPr="00BA2981" w:rsidRDefault="002F31D6" w:rsidP="00BA2981">
      <w:pPr>
        <w:pStyle w:val="Heading2"/>
        <w:keepNext/>
        <w:keepLines/>
        <w:numPr>
          <w:ilvl w:val="0"/>
          <w:numId w:val="34"/>
        </w:numPr>
        <w:spacing w:before="40" w:line="259" w:lineRule="auto"/>
        <w:rPr>
          <w:rFonts w:asciiTheme="minorHAnsi" w:hAnsiTheme="minorHAnsi" w:cstheme="minorHAnsi"/>
          <w:b w:val="0"/>
          <w:bCs w:val="0"/>
          <w:sz w:val="28"/>
          <w:szCs w:val="28"/>
        </w:rPr>
      </w:pPr>
      <w:bookmarkStart w:id="25" w:name="_Toc112762482"/>
      <w:r w:rsidRPr="00BA2981">
        <w:rPr>
          <w:rFonts w:asciiTheme="minorHAnsi" w:hAnsiTheme="minorHAnsi" w:cstheme="minorHAnsi"/>
          <w:b w:val="0"/>
          <w:bCs w:val="0"/>
          <w:sz w:val="28"/>
          <w:szCs w:val="28"/>
        </w:rPr>
        <w:t>Consistent Funding Model</w:t>
      </w:r>
      <w:bookmarkEnd w:id="25"/>
      <w:r w:rsidRPr="00BA2981">
        <w:rPr>
          <w:rFonts w:asciiTheme="minorHAnsi" w:hAnsiTheme="minorHAnsi" w:cstheme="minorHAnsi"/>
          <w:b w:val="0"/>
          <w:bCs w:val="0"/>
          <w:sz w:val="28"/>
          <w:szCs w:val="28"/>
        </w:rPr>
        <w:t xml:space="preserve"> </w:t>
      </w:r>
    </w:p>
    <w:p w:rsidR="002F31D6" w:rsidRPr="002F31D6" w:rsidRDefault="002F31D6" w:rsidP="002F31D6">
      <w:pPr>
        <w:spacing w:line="256" w:lineRule="auto"/>
        <w:ind w:firstLine="709"/>
        <w:rPr>
          <w:rFonts w:asciiTheme="minorHAnsi" w:eastAsia="Calibri" w:hAnsiTheme="minorHAnsi" w:cstheme="minorHAnsi"/>
        </w:rPr>
      </w:pPr>
      <w:r w:rsidRPr="002F31D6">
        <w:rPr>
          <w:rFonts w:asciiTheme="minorHAnsi" w:eastAsia="Calibri" w:hAnsiTheme="minorHAnsi" w:cstheme="minorHAnsi"/>
          <w:b/>
          <w:bCs/>
        </w:rPr>
        <w:t>Goal</w:t>
      </w:r>
      <w:r w:rsidRPr="002F31D6">
        <w:rPr>
          <w:rFonts w:asciiTheme="minorHAnsi" w:eastAsia="Calibri" w:hAnsiTheme="minorHAnsi" w:cstheme="minorHAnsi"/>
        </w:rPr>
        <w:t>: Across the Aboriginal &amp; Torres Strait housing sector, funding for organisations is available/predictable and supports organisations to be responsive to the needs of those receiving the services.</w:t>
      </w:r>
    </w:p>
    <w:p w:rsidR="002F31D6" w:rsidRPr="002F31D6" w:rsidRDefault="002F31D6" w:rsidP="002F31D6">
      <w:pPr>
        <w:spacing w:before="200" w:after="0" w:line="256" w:lineRule="auto"/>
        <w:ind w:firstLine="709"/>
        <w:outlineLvl w:val="3"/>
        <w:rPr>
          <w:rFonts w:asciiTheme="minorHAnsi" w:eastAsia="SimSun" w:hAnsiTheme="minorHAnsi" w:cstheme="minorHAnsi"/>
          <w:bCs/>
          <w:iCs/>
          <w:sz w:val="24"/>
          <w:szCs w:val="24"/>
        </w:rPr>
      </w:pPr>
      <w:r w:rsidRPr="002F31D6">
        <w:rPr>
          <w:rFonts w:asciiTheme="minorHAnsi" w:eastAsia="SimSun" w:hAnsiTheme="minorHAnsi" w:cstheme="minorHAnsi"/>
          <w:b/>
          <w:bCs/>
          <w:iCs/>
          <w:sz w:val="24"/>
          <w:szCs w:val="24"/>
        </w:rPr>
        <w:t>Aboriginal and Torres Strait Islander Housing sector funding model</w:t>
      </w:r>
    </w:p>
    <w:tbl>
      <w:tblPr>
        <w:tblStyle w:val="TableGrid1"/>
        <w:tblW w:w="0" w:type="auto"/>
        <w:tblInd w:w="704" w:type="dxa"/>
        <w:tblLook w:val="04A0" w:firstRow="1" w:lastRow="0" w:firstColumn="1" w:lastColumn="0" w:noHBand="0" w:noVBand="1"/>
        <w:tblCaption w:val="Aboriginal and Torres Strait Islander Housing sector funding model"/>
        <w:tblDescription w:val="This table outlines actions listed under the Consistent Funding Model category of the Housing SSP. It identifies one priority action related to Aboriginal and Torres Strait Islander Housing sector funding model. The table provides a description a description of each action, identifies the parties responsible, resources required and the potential timeframe for implementation."/>
      </w:tblPr>
      <w:tblGrid>
        <w:gridCol w:w="567"/>
        <w:gridCol w:w="4961"/>
        <w:gridCol w:w="8505"/>
        <w:gridCol w:w="2552"/>
        <w:gridCol w:w="1843"/>
        <w:gridCol w:w="1701"/>
      </w:tblGrid>
      <w:tr w:rsidR="002F31D6" w:rsidRPr="002F31D6" w:rsidTr="009651E7">
        <w:trPr>
          <w:trHeight w:val="389"/>
          <w:tblHeader/>
        </w:trPr>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b/>
              </w:rPr>
              <w:t>No.</w:t>
            </w:r>
          </w:p>
        </w:tc>
        <w:tc>
          <w:tcPr>
            <w:tcW w:w="496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F31D6" w:rsidRPr="002F31D6" w:rsidRDefault="002F31D6" w:rsidP="00E656E1">
            <w:pPr>
              <w:pStyle w:val="p1"/>
              <w:spacing w:before="0" w:beforeAutospacing="0" w:after="0" w:afterAutospacing="0"/>
              <w:rPr>
                <w:rFonts w:asciiTheme="minorHAnsi" w:hAnsiTheme="minorHAnsi" w:cstheme="minorHAnsi"/>
              </w:rPr>
            </w:pPr>
            <w:r w:rsidRPr="002F31D6">
              <w:rPr>
                <w:rFonts w:asciiTheme="minorHAnsi" w:hAnsiTheme="minorHAnsi" w:cstheme="minorHAnsi"/>
                <w:b/>
              </w:rPr>
              <w:t>Action</w:t>
            </w:r>
          </w:p>
        </w:tc>
        <w:tc>
          <w:tcPr>
            <w:tcW w:w="850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b/>
              </w:rPr>
              <w:t>Description</w:t>
            </w:r>
          </w:p>
        </w:tc>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F31D6" w:rsidRPr="002F31D6" w:rsidRDefault="002F31D6" w:rsidP="00E656E1">
            <w:pPr>
              <w:spacing w:before="60" w:after="60" w:line="256" w:lineRule="auto"/>
              <w:rPr>
                <w:rFonts w:asciiTheme="minorHAnsi" w:hAnsiTheme="minorHAnsi" w:cstheme="minorHAnsi"/>
                <w:lang w:val="en-US"/>
              </w:rPr>
            </w:pPr>
            <w:r w:rsidRPr="002F31D6">
              <w:rPr>
                <w:rFonts w:asciiTheme="minorHAnsi" w:hAnsiTheme="minorHAnsi" w:cstheme="minorHAnsi"/>
                <w:b/>
              </w:rPr>
              <w:t>Responsibilities</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b/>
              </w:rPr>
              <w:t>Resources</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b/>
              </w:rPr>
              <w:t>Timelines</w:t>
            </w:r>
          </w:p>
        </w:tc>
      </w:tr>
      <w:tr w:rsidR="002F31D6" w:rsidRPr="002F31D6" w:rsidTr="00E656E1">
        <w:trPr>
          <w:trHeight w:val="808"/>
        </w:trPr>
        <w:tc>
          <w:tcPr>
            <w:tcW w:w="567"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E1</w:t>
            </w:r>
          </w:p>
        </w:tc>
        <w:tc>
          <w:tcPr>
            <w:tcW w:w="4961"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pStyle w:val="p1"/>
              <w:spacing w:before="0" w:beforeAutospacing="0" w:after="0" w:afterAutospacing="0"/>
              <w:rPr>
                <w:rFonts w:asciiTheme="minorHAnsi" w:hAnsiTheme="minorHAnsi" w:cstheme="minorHAnsi"/>
              </w:rPr>
            </w:pPr>
            <w:r w:rsidRPr="002F31D6">
              <w:rPr>
                <w:rStyle w:val="s3"/>
                <w:rFonts w:asciiTheme="minorHAnsi" w:hAnsiTheme="minorHAnsi" w:cstheme="minorHAnsi"/>
              </w:rPr>
              <w:t>Develop guidelines and support material to enable Housing and Homelessness organisations to become financially sustainable. </w:t>
            </w:r>
          </w:p>
          <w:p w:rsidR="002F31D6" w:rsidRPr="002F31D6" w:rsidRDefault="002F31D6" w:rsidP="00E656E1">
            <w:pPr>
              <w:pStyle w:val="p2"/>
              <w:spacing w:before="0" w:beforeAutospacing="0" w:after="0" w:afterAutospacing="0"/>
              <w:rPr>
                <w:rFonts w:asciiTheme="minorHAnsi" w:hAnsiTheme="minorHAnsi" w:cstheme="minorHAnsi"/>
              </w:rPr>
            </w:pPr>
          </w:p>
          <w:p w:rsidR="002F31D6" w:rsidRPr="002F31D6" w:rsidRDefault="002F31D6" w:rsidP="00E656E1">
            <w:pPr>
              <w:spacing w:before="60" w:after="60" w:line="256" w:lineRule="auto"/>
              <w:rPr>
                <w:rFonts w:asciiTheme="minorHAnsi" w:hAnsiTheme="minorHAnsi" w:cstheme="minorHAnsi"/>
              </w:rPr>
            </w:pPr>
          </w:p>
        </w:tc>
        <w:tc>
          <w:tcPr>
            <w:tcW w:w="8505"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NATSIHA to develop funding models for ATSICCHOs to implement for reliability, sustainability, accommodates flexibility and provides funding for comprehensive service delivery to ensure a fully operational Sector. To provide sustainability in the Sector there are funding streams that could be utilised, such as:</w:t>
            </w:r>
          </w:p>
          <w:p w:rsidR="002F31D6" w:rsidRPr="002F31D6" w:rsidRDefault="002F31D6" w:rsidP="002F31D6">
            <w:pPr>
              <w:numPr>
                <w:ilvl w:val="0"/>
                <w:numId w:val="32"/>
              </w:numPr>
              <w:spacing w:before="60" w:after="60" w:line="256" w:lineRule="auto"/>
              <w:contextualSpacing/>
              <w:rPr>
                <w:rFonts w:asciiTheme="minorHAnsi" w:hAnsiTheme="minorHAnsi" w:cstheme="minorHAnsi"/>
              </w:rPr>
            </w:pPr>
            <w:r w:rsidRPr="002F31D6">
              <w:rPr>
                <w:rFonts w:asciiTheme="minorHAnsi" w:hAnsiTheme="minorHAnsi" w:cstheme="minorHAnsi"/>
              </w:rPr>
              <w:t>Sustainable rent collection policies that are complemented by Commonwealth Rental Assistance (CRA) where eligible</w:t>
            </w:r>
          </w:p>
          <w:p w:rsidR="002F31D6" w:rsidRPr="002F31D6" w:rsidRDefault="002F31D6" w:rsidP="002F31D6">
            <w:pPr>
              <w:numPr>
                <w:ilvl w:val="0"/>
                <w:numId w:val="32"/>
              </w:numPr>
              <w:spacing w:before="60" w:after="60" w:line="256" w:lineRule="auto"/>
              <w:contextualSpacing/>
              <w:rPr>
                <w:rFonts w:asciiTheme="minorHAnsi" w:hAnsiTheme="minorHAnsi" w:cstheme="minorHAnsi"/>
              </w:rPr>
            </w:pPr>
            <w:r w:rsidRPr="002F31D6">
              <w:rPr>
                <w:rFonts w:asciiTheme="minorHAnsi" w:hAnsiTheme="minorHAnsi" w:cstheme="minorHAnsi"/>
              </w:rPr>
              <w:t>Integrated services provision</w:t>
            </w:r>
          </w:p>
          <w:p w:rsidR="002F31D6" w:rsidRPr="002F31D6" w:rsidRDefault="002F31D6" w:rsidP="002F31D6">
            <w:pPr>
              <w:numPr>
                <w:ilvl w:val="0"/>
                <w:numId w:val="32"/>
              </w:numPr>
              <w:spacing w:before="60" w:after="60" w:line="256" w:lineRule="auto"/>
              <w:contextualSpacing/>
              <w:rPr>
                <w:rFonts w:asciiTheme="minorHAnsi" w:hAnsiTheme="minorHAnsi" w:cstheme="minorHAnsi"/>
              </w:rPr>
            </w:pPr>
            <w:r w:rsidRPr="002F31D6">
              <w:rPr>
                <w:rFonts w:asciiTheme="minorHAnsi" w:hAnsiTheme="minorHAnsi" w:cstheme="minorHAnsi"/>
              </w:rPr>
              <w:t>Improved diversification of housing portfolio</w:t>
            </w:r>
          </w:p>
          <w:p w:rsidR="002F31D6" w:rsidRPr="002F31D6" w:rsidRDefault="002F31D6" w:rsidP="00E656E1">
            <w:pPr>
              <w:spacing w:before="60" w:after="60" w:line="256" w:lineRule="auto"/>
              <w:contextualSpacing/>
              <w:rPr>
                <w:rFonts w:asciiTheme="minorHAnsi" w:hAnsiTheme="minorHAnsi" w:cstheme="minorHAnsi"/>
              </w:rPr>
            </w:pPr>
          </w:p>
          <w:p w:rsidR="002F31D6" w:rsidRPr="002F31D6" w:rsidRDefault="002F31D6" w:rsidP="00E656E1">
            <w:pPr>
              <w:spacing w:before="60" w:after="60" w:line="256" w:lineRule="auto"/>
              <w:contextualSpacing/>
              <w:rPr>
                <w:rFonts w:asciiTheme="minorHAnsi" w:hAnsiTheme="minorHAnsi" w:cstheme="minorHAnsi"/>
              </w:rPr>
            </w:pPr>
            <w:r w:rsidRPr="002F31D6">
              <w:rPr>
                <w:rFonts w:asciiTheme="minorHAnsi" w:hAnsiTheme="minorHAnsi" w:cstheme="minorHAnsi"/>
              </w:rPr>
              <w:t>In collaboration with the sector and governments, NATSIHA will articulate a vision of the Sector that enables ATSICCHOs to be financially sustainable.</w:t>
            </w:r>
          </w:p>
          <w:p w:rsidR="002F31D6" w:rsidRPr="002F31D6" w:rsidRDefault="002F31D6" w:rsidP="00E656E1">
            <w:pPr>
              <w:spacing w:before="60" w:after="60" w:line="256" w:lineRule="auto"/>
              <w:ind w:left="720"/>
              <w:contextualSpacing/>
              <w:rPr>
                <w:rFonts w:asciiTheme="minorHAnsi" w:hAnsiTheme="minorHAnsi" w:cstheme="minorHAnsi"/>
              </w:rPr>
            </w:pPr>
          </w:p>
        </w:tc>
        <w:tc>
          <w:tcPr>
            <w:tcW w:w="2552"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lang w:val="en-US"/>
              </w:rPr>
              <w:lastRenderedPageBreak/>
              <w:t>NATSIHA and all jurisdictional peaks</w:t>
            </w:r>
          </w:p>
        </w:tc>
        <w:tc>
          <w:tcPr>
            <w:tcW w:w="1843"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To be determined</w:t>
            </w:r>
          </w:p>
        </w:tc>
        <w:tc>
          <w:tcPr>
            <w:tcW w:w="1701"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Research and report finalised by Mid to late 2023.</w:t>
            </w:r>
          </w:p>
        </w:tc>
      </w:tr>
    </w:tbl>
    <w:p w:rsidR="002F31D6" w:rsidRPr="00BA2981" w:rsidRDefault="002F31D6" w:rsidP="00BA2981">
      <w:pPr>
        <w:pStyle w:val="Heading2"/>
        <w:keepNext/>
        <w:keepLines/>
        <w:numPr>
          <w:ilvl w:val="0"/>
          <w:numId w:val="34"/>
        </w:numPr>
        <w:spacing w:before="40" w:line="259" w:lineRule="auto"/>
        <w:rPr>
          <w:rFonts w:asciiTheme="minorHAnsi" w:hAnsiTheme="minorHAnsi" w:cstheme="minorHAnsi"/>
          <w:b w:val="0"/>
          <w:bCs w:val="0"/>
          <w:sz w:val="28"/>
          <w:szCs w:val="28"/>
        </w:rPr>
      </w:pPr>
      <w:bookmarkStart w:id="26" w:name="_Toc112762483"/>
      <w:r w:rsidRPr="00BA2981">
        <w:rPr>
          <w:rFonts w:asciiTheme="minorHAnsi" w:hAnsiTheme="minorHAnsi" w:cstheme="minorHAnsi"/>
          <w:b w:val="0"/>
          <w:bCs w:val="0"/>
          <w:sz w:val="28"/>
          <w:szCs w:val="28"/>
        </w:rPr>
        <w:t>Peak Body</w:t>
      </w:r>
      <w:bookmarkEnd w:id="26"/>
      <w:r w:rsidRPr="00BA2981">
        <w:rPr>
          <w:rFonts w:asciiTheme="minorHAnsi" w:hAnsiTheme="minorHAnsi" w:cstheme="minorHAnsi"/>
          <w:b w:val="0"/>
          <w:bCs w:val="0"/>
          <w:sz w:val="28"/>
          <w:szCs w:val="28"/>
        </w:rPr>
        <w:t xml:space="preserve"> </w:t>
      </w:r>
    </w:p>
    <w:p w:rsidR="002F31D6" w:rsidRPr="002F31D6" w:rsidRDefault="002F31D6" w:rsidP="002F31D6">
      <w:pPr>
        <w:spacing w:line="256" w:lineRule="auto"/>
        <w:ind w:firstLine="709"/>
        <w:rPr>
          <w:rFonts w:asciiTheme="minorHAnsi" w:eastAsia="Calibri" w:hAnsiTheme="minorHAnsi" w:cstheme="minorHAnsi"/>
        </w:rPr>
      </w:pPr>
      <w:r w:rsidRPr="002F31D6">
        <w:rPr>
          <w:rFonts w:asciiTheme="minorHAnsi" w:eastAsia="Calibri" w:hAnsiTheme="minorHAnsi" w:cstheme="minorHAnsi"/>
          <w:b/>
          <w:bCs/>
        </w:rPr>
        <w:t>Goal</w:t>
      </w:r>
      <w:r w:rsidRPr="002F31D6">
        <w:rPr>
          <w:rFonts w:asciiTheme="minorHAnsi" w:eastAsia="Calibri" w:hAnsiTheme="minorHAnsi" w:cstheme="minorHAnsi"/>
        </w:rPr>
        <w:t xml:space="preserve">: Aboriginal and Torres Strait Islander community-controlled organisations which deliver common services are supported by a peak body. </w:t>
      </w:r>
    </w:p>
    <w:p w:rsidR="002F31D6" w:rsidRPr="002F31D6" w:rsidRDefault="002F31D6" w:rsidP="002F31D6">
      <w:pPr>
        <w:spacing w:before="200" w:after="0" w:line="256" w:lineRule="auto"/>
        <w:ind w:firstLine="709"/>
        <w:outlineLvl w:val="3"/>
        <w:rPr>
          <w:rFonts w:asciiTheme="minorHAnsi" w:eastAsia="SimSun" w:hAnsiTheme="minorHAnsi" w:cstheme="minorHAnsi"/>
          <w:b/>
          <w:bCs/>
          <w:i/>
          <w:iCs/>
          <w:sz w:val="24"/>
          <w:szCs w:val="24"/>
        </w:rPr>
      </w:pPr>
      <w:r w:rsidRPr="002F31D6">
        <w:rPr>
          <w:rFonts w:asciiTheme="minorHAnsi" w:eastAsia="SimSun" w:hAnsiTheme="minorHAnsi" w:cstheme="minorHAnsi"/>
          <w:b/>
          <w:bCs/>
          <w:iCs/>
          <w:sz w:val="24"/>
          <w:szCs w:val="24"/>
        </w:rPr>
        <w:t xml:space="preserve">NATSIHA and Jurisdictional Peaks </w:t>
      </w:r>
    </w:p>
    <w:tbl>
      <w:tblPr>
        <w:tblStyle w:val="TableGrid1"/>
        <w:tblW w:w="0" w:type="auto"/>
        <w:tblInd w:w="704" w:type="dxa"/>
        <w:tblLook w:val="04A0" w:firstRow="1" w:lastRow="0" w:firstColumn="1" w:lastColumn="0" w:noHBand="0" w:noVBand="1"/>
        <w:tblCaption w:val="NATSIHA and Jurisdictional Peaks "/>
        <w:tblDescription w:val="This table outlines actions listed under the Peak Body category of the Housing SSP. It identifies 2 priorities actions related to NATSIHA and Jurisdictional Peaks. The table provides a description a description of each action, identifies the parties responsible, resources required and the potential timeframe for implementation."/>
      </w:tblPr>
      <w:tblGrid>
        <w:gridCol w:w="669"/>
        <w:gridCol w:w="4942"/>
        <w:gridCol w:w="8422"/>
        <w:gridCol w:w="2552"/>
        <w:gridCol w:w="1843"/>
        <w:gridCol w:w="1789"/>
      </w:tblGrid>
      <w:tr w:rsidR="002F31D6" w:rsidRPr="002F31D6" w:rsidTr="009651E7">
        <w:trPr>
          <w:tblHeader/>
        </w:trPr>
        <w:tc>
          <w:tcPr>
            <w:tcW w:w="66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b/>
              </w:rPr>
              <w:t>No.</w:t>
            </w:r>
          </w:p>
        </w:tc>
        <w:tc>
          <w:tcPr>
            <w:tcW w:w="494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b/>
              </w:rPr>
              <w:t>Action</w:t>
            </w:r>
          </w:p>
        </w:tc>
        <w:tc>
          <w:tcPr>
            <w:tcW w:w="842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b/>
              </w:rPr>
              <w:t>Description</w:t>
            </w:r>
          </w:p>
        </w:tc>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F31D6" w:rsidRPr="002F31D6" w:rsidRDefault="002F31D6" w:rsidP="00E656E1">
            <w:pPr>
              <w:spacing w:before="60" w:after="60" w:line="256" w:lineRule="auto"/>
              <w:rPr>
                <w:rFonts w:asciiTheme="minorHAnsi" w:hAnsiTheme="minorHAnsi" w:cstheme="minorHAnsi"/>
                <w:lang w:val="en-US"/>
              </w:rPr>
            </w:pPr>
            <w:r w:rsidRPr="002F31D6">
              <w:rPr>
                <w:rFonts w:asciiTheme="minorHAnsi" w:hAnsiTheme="minorHAnsi" w:cstheme="minorHAnsi"/>
                <w:b/>
              </w:rPr>
              <w:t>Responsibilities</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b/>
              </w:rPr>
              <w:t>Resources</w:t>
            </w:r>
          </w:p>
        </w:tc>
        <w:tc>
          <w:tcPr>
            <w:tcW w:w="178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b/>
              </w:rPr>
              <w:t>Timelines</w:t>
            </w:r>
          </w:p>
        </w:tc>
      </w:tr>
      <w:tr w:rsidR="002F31D6" w:rsidRPr="002F31D6" w:rsidTr="00E656E1">
        <w:tc>
          <w:tcPr>
            <w:tcW w:w="669"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F1</w:t>
            </w:r>
          </w:p>
        </w:tc>
        <w:tc>
          <w:tcPr>
            <w:tcW w:w="4942"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Explore and determine options for the ongoing sustainability of NATSIHA.</w:t>
            </w:r>
          </w:p>
        </w:tc>
        <w:tc>
          <w:tcPr>
            <w:tcW w:w="8422"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 xml:space="preserve">NATSIHA was created at a National Aboriginal &amp; Torres Strait Islander housing workshop in Adelaide in July 2017 due to Aboriginal and Torres Strait Islander people identifying a need for a national Aboriginal and Torres Strait Islander housing peak. Although unfunded to date NATSIHA has had a significant impact and assisted in supporting and establishing peaks in several jurisdictions and is working closely with the Aboriginal and Torres Strait Islander housing Sector to establish peaks in the remaining jurisdictions. Established Aboriginal and Torres Strait Islander peak bodies, such as the National Aboriginal Community Controlled Health Organisation (NACCHO) etc. offer lessons learned in building sustainability. </w:t>
            </w:r>
          </w:p>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 xml:space="preserve"> </w:t>
            </w:r>
          </w:p>
        </w:tc>
        <w:tc>
          <w:tcPr>
            <w:tcW w:w="2552"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lang w:val="en-US"/>
              </w:rPr>
              <w:t>NATSIHA, Commonwealth Government, State/Territory Governments and jurisdictional peaks</w:t>
            </w:r>
          </w:p>
        </w:tc>
        <w:tc>
          <w:tcPr>
            <w:tcW w:w="1843"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To be determined</w:t>
            </w:r>
          </w:p>
        </w:tc>
        <w:tc>
          <w:tcPr>
            <w:tcW w:w="1789"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Late 2021 – mid 2022</w:t>
            </w:r>
          </w:p>
        </w:tc>
      </w:tr>
      <w:tr w:rsidR="002F31D6" w:rsidRPr="002F31D6" w:rsidTr="00E656E1">
        <w:tc>
          <w:tcPr>
            <w:tcW w:w="669"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F2</w:t>
            </w:r>
          </w:p>
        </w:tc>
        <w:tc>
          <w:tcPr>
            <w:tcW w:w="4942"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 xml:space="preserve">Build capacity of NATSIHA to support ATSICCHOs to achieve the relevant jurisdictional community housing registration.  </w:t>
            </w:r>
          </w:p>
        </w:tc>
        <w:tc>
          <w:tcPr>
            <w:tcW w:w="8422"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 xml:space="preserve">Support for ATSICCHOs to achieve community housing registration could include: </w:t>
            </w:r>
          </w:p>
          <w:p w:rsidR="002F31D6" w:rsidRPr="002F31D6" w:rsidRDefault="002F31D6" w:rsidP="002F31D6">
            <w:pPr>
              <w:numPr>
                <w:ilvl w:val="0"/>
                <w:numId w:val="33"/>
              </w:numPr>
              <w:spacing w:before="60" w:after="60"/>
              <w:contextualSpacing/>
              <w:rPr>
                <w:rFonts w:asciiTheme="minorHAnsi" w:hAnsiTheme="minorHAnsi" w:cstheme="minorHAnsi"/>
              </w:rPr>
            </w:pPr>
            <w:r w:rsidRPr="002F31D6">
              <w:rPr>
                <w:rFonts w:asciiTheme="minorHAnsi" w:hAnsiTheme="minorHAnsi" w:cstheme="minorHAnsi"/>
              </w:rPr>
              <w:t>Develop templates that the Sector can use to model their policies and practices, as required for their relevant jurisdictional registration.</w:t>
            </w:r>
          </w:p>
          <w:p w:rsidR="002F31D6" w:rsidRPr="002F31D6" w:rsidRDefault="002F31D6" w:rsidP="002F31D6">
            <w:pPr>
              <w:numPr>
                <w:ilvl w:val="0"/>
                <w:numId w:val="33"/>
              </w:numPr>
              <w:spacing w:before="60" w:after="60"/>
              <w:contextualSpacing/>
              <w:rPr>
                <w:rFonts w:asciiTheme="minorHAnsi" w:hAnsiTheme="minorHAnsi" w:cstheme="minorHAnsi"/>
              </w:rPr>
            </w:pPr>
            <w:r w:rsidRPr="002F31D6">
              <w:rPr>
                <w:rFonts w:asciiTheme="minorHAnsi" w:hAnsiTheme="minorHAnsi" w:cstheme="minorHAnsi"/>
              </w:rPr>
              <w:t xml:space="preserve">Connect ATSICCHOs seeking registration with registered community housing providers, including registered ATSICCHOs, who can provide guidance and mentorship through the process. </w:t>
            </w:r>
          </w:p>
          <w:p w:rsidR="002F31D6" w:rsidRPr="002F31D6" w:rsidRDefault="002F31D6" w:rsidP="002F31D6">
            <w:pPr>
              <w:numPr>
                <w:ilvl w:val="0"/>
                <w:numId w:val="33"/>
              </w:numPr>
              <w:spacing w:before="60" w:after="60"/>
              <w:contextualSpacing/>
              <w:rPr>
                <w:rFonts w:asciiTheme="minorHAnsi" w:hAnsiTheme="minorHAnsi" w:cstheme="minorHAnsi"/>
              </w:rPr>
            </w:pPr>
            <w:r w:rsidRPr="002F31D6">
              <w:rPr>
                <w:rFonts w:asciiTheme="minorHAnsi" w:hAnsiTheme="minorHAnsi" w:cstheme="minorHAnsi"/>
              </w:rPr>
              <w:t xml:space="preserve">Modelling to be done that describes different models of ATSICCHOs for different areas:  </w:t>
            </w:r>
          </w:p>
          <w:p w:rsidR="002F31D6" w:rsidRPr="002F31D6" w:rsidRDefault="002F31D6" w:rsidP="002F31D6">
            <w:pPr>
              <w:numPr>
                <w:ilvl w:val="1"/>
                <w:numId w:val="33"/>
              </w:numPr>
              <w:spacing w:line="256" w:lineRule="auto"/>
              <w:contextualSpacing/>
              <w:rPr>
                <w:rFonts w:asciiTheme="minorHAnsi" w:hAnsiTheme="minorHAnsi" w:cstheme="minorHAnsi"/>
              </w:rPr>
            </w:pPr>
            <w:r w:rsidRPr="002F31D6">
              <w:rPr>
                <w:rFonts w:asciiTheme="minorHAnsi" w:hAnsiTheme="minorHAnsi" w:cstheme="minorHAnsi"/>
              </w:rPr>
              <w:t>Mix of social, affordable and specialist housing</w:t>
            </w:r>
          </w:p>
          <w:p w:rsidR="002F31D6" w:rsidRPr="002F31D6" w:rsidRDefault="002F31D6" w:rsidP="002F31D6">
            <w:pPr>
              <w:numPr>
                <w:ilvl w:val="1"/>
                <w:numId w:val="33"/>
              </w:numPr>
              <w:spacing w:line="256" w:lineRule="auto"/>
              <w:contextualSpacing/>
              <w:rPr>
                <w:rFonts w:asciiTheme="minorHAnsi" w:hAnsiTheme="minorHAnsi" w:cstheme="minorHAnsi"/>
              </w:rPr>
            </w:pPr>
            <w:r w:rsidRPr="002F31D6">
              <w:rPr>
                <w:rFonts w:asciiTheme="minorHAnsi" w:hAnsiTheme="minorHAnsi" w:cstheme="minorHAnsi"/>
              </w:rPr>
              <w:t>Scale needed to be viable</w:t>
            </w:r>
          </w:p>
          <w:p w:rsidR="002F31D6" w:rsidRPr="002F31D6" w:rsidRDefault="002F31D6" w:rsidP="002F31D6">
            <w:pPr>
              <w:numPr>
                <w:ilvl w:val="1"/>
                <w:numId w:val="33"/>
              </w:numPr>
              <w:spacing w:line="256" w:lineRule="auto"/>
              <w:contextualSpacing/>
              <w:rPr>
                <w:rFonts w:asciiTheme="minorHAnsi" w:hAnsiTheme="minorHAnsi" w:cstheme="minorHAnsi"/>
              </w:rPr>
            </w:pPr>
            <w:r w:rsidRPr="002F31D6">
              <w:rPr>
                <w:rFonts w:asciiTheme="minorHAnsi" w:hAnsiTheme="minorHAnsi" w:cstheme="minorHAnsi"/>
              </w:rPr>
              <w:t>Governance models e.g., democratically elected boards, merit-based process and appointed by members, mix of appointments and elected directors.</w:t>
            </w:r>
          </w:p>
          <w:p w:rsidR="002F31D6" w:rsidRPr="002F31D6" w:rsidRDefault="002F31D6" w:rsidP="002F31D6">
            <w:pPr>
              <w:pStyle w:val="ListParagraph"/>
              <w:numPr>
                <w:ilvl w:val="0"/>
                <w:numId w:val="33"/>
              </w:numPr>
              <w:spacing w:before="60" w:after="60" w:line="256" w:lineRule="auto"/>
              <w:rPr>
                <w:rFonts w:asciiTheme="minorHAnsi" w:hAnsiTheme="minorHAnsi" w:cstheme="minorHAnsi"/>
              </w:rPr>
            </w:pPr>
            <w:r w:rsidRPr="002F31D6">
              <w:rPr>
                <w:rFonts w:asciiTheme="minorHAnsi" w:hAnsiTheme="minorHAnsi" w:cstheme="minorHAnsi"/>
              </w:rPr>
              <w:t xml:space="preserve">Undertake a desktop analysis to identify what areas ATSICCHOs need to build upon. </w:t>
            </w:r>
          </w:p>
          <w:p w:rsidR="002F31D6" w:rsidRPr="002F31D6" w:rsidRDefault="002F31D6" w:rsidP="00E656E1">
            <w:pPr>
              <w:spacing w:before="60" w:after="60" w:line="256" w:lineRule="auto"/>
              <w:rPr>
                <w:rFonts w:asciiTheme="minorHAnsi" w:hAnsiTheme="minorHAnsi" w:cstheme="minorHAnsi"/>
              </w:rPr>
            </w:pPr>
          </w:p>
        </w:tc>
        <w:tc>
          <w:tcPr>
            <w:tcW w:w="2552"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line="256" w:lineRule="auto"/>
              <w:rPr>
                <w:rFonts w:asciiTheme="minorHAnsi" w:hAnsiTheme="minorHAnsi" w:cstheme="minorHAnsi"/>
              </w:rPr>
            </w:pPr>
            <w:r w:rsidRPr="002F31D6">
              <w:rPr>
                <w:rFonts w:asciiTheme="minorHAnsi" w:hAnsiTheme="minorHAnsi" w:cstheme="minorHAnsi"/>
                <w:color w:val="262626"/>
              </w:rPr>
              <w:t>State and territory governments, peak bodies and the Sector</w:t>
            </w:r>
          </w:p>
        </w:tc>
        <w:tc>
          <w:tcPr>
            <w:tcW w:w="1843"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line="256" w:lineRule="auto"/>
              <w:rPr>
                <w:rFonts w:asciiTheme="minorHAnsi" w:hAnsiTheme="minorHAnsi" w:cstheme="minorHAnsi"/>
              </w:rPr>
            </w:pPr>
            <w:r w:rsidRPr="002F31D6">
              <w:rPr>
                <w:rFonts w:asciiTheme="minorHAnsi" w:hAnsiTheme="minorHAnsi" w:cstheme="minorHAnsi"/>
              </w:rPr>
              <w:t>To be determined</w:t>
            </w:r>
          </w:p>
        </w:tc>
        <w:tc>
          <w:tcPr>
            <w:tcW w:w="1789"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color w:val="262626"/>
              </w:rPr>
            </w:pPr>
            <w:r w:rsidRPr="002F31D6">
              <w:rPr>
                <w:rFonts w:asciiTheme="minorHAnsi" w:hAnsiTheme="minorHAnsi" w:cstheme="minorHAnsi"/>
                <w:color w:val="262626"/>
              </w:rPr>
              <w:t>Short to medium term</w:t>
            </w:r>
          </w:p>
          <w:p w:rsidR="002F31D6" w:rsidRPr="002F31D6" w:rsidRDefault="002F31D6" w:rsidP="00E656E1">
            <w:pPr>
              <w:spacing w:line="256" w:lineRule="auto"/>
              <w:rPr>
                <w:rFonts w:asciiTheme="minorHAnsi" w:hAnsiTheme="minorHAnsi" w:cstheme="minorHAnsi"/>
              </w:rPr>
            </w:pPr>
            <w:r w:rsidRPr="002F31D6">
              <w:rPr>
                <w:rFonts w:asciiTheme="minorHAnsi" w:hAnsiTheme="minorHAnsi" w:cstheme="minorHAnsi"/>
                <w:color w:val="262626"/>
              </w:rPr>
              <w:t>(0 – 3 years)</w:t>
            </w:r>
          </w:p>
        </w:tc>
      </w:tr>
    </w:tbl>
    <w:p w:rsidR="002F31D6" w:rsidRPr="002F31D6" w:rsidRDefault="002F31D6" w:rsidP="002F31D6">
      <w:pPr>
        <w:rPr>
          <w:rFonts w:asciiTheme="minorHAnsi" w:eastAsia="Calibri" w:hAnsiTheme="minorHAnsi" w:cstheme="minorHAnsi"/>
          <w:sz w:val="20"/>
          <w:szCs w:val="20"/>
        </w:rPr>
      </w:pPr>
      <w:r w:rsidRPr="002F31D6">
        <w:rPr>
          <w:rFonts w:asciiTheme="minorHAnsi" w:eastAsia="Calibri" w:hAnsiTheme="minorHAnsi" w:cstheme="minorHAnsi"/>
          <w:sz w:val="20"/>
          <w:szCs w:val="20"/>
        </w:rPr>
        <w:br w:type="page"/>
      </w:r>
    </w:p>
    <w:p w:rsidR="002F31D6" w:rsidRPr="002F31D6" w:rsidRDefault="002F31D6" w:rsidP="002F31D6">
      <w:pPr>
        <w:pStyle w:val="Heading1"/>
        <w:ind w:left="720"/>
        <w:rPr>
          <w:rFonts w:asciiTheme="minorHAnsi" w:hAnsiTheme="minorHAnsi" w:cstheme="minorHAnsi"/>
          <w:lang w:val="en-US"/>
        </w:rPr>
      </w:pPr>
      <w:bookmarkStart w:id="27" w:name="_Toc112762484"/>
      <w:r w:rsidRPr="002F31D6">
        <w:rPr>
          <w:rFonts w:asciiTheme="minorHAnsi" w:hAnsiTheme="minorHAnsi" w:cstheme="minorHAnsi"/>
          <w:lang w:val="en-US"/>
        </w:rPr>
        <w:lastRenderedPageBreak/>
        <w:t>Future Actions – for further consideration</w:t>
      </w:r>
      <w:bookmarkEnd w:id="27"/>
      <w:r w:rsidRPr="002F31D6">
        <w:rPr>
          <w:rFonts w:asciiTheme="minorHAnsi" w:hAnsiTheme="minorHAnsi" w:cstheme="minorHAnsi"/>
          <w:lang w:val="en-US"/>
        </w:rPr>
        <w:t xml:space="preserve"> </w:t>
      </w:r>
    </w:p>
    <w:p w:rsidR="002F31D6" w:rsidRPr="002F31D6" w:rsidRDefault="002F31D6" w:rsidP="002F31D6">
      <w:pPr>
        <w:rPr>
          <w:rFonts w:asciiTheme="minorHAnsi" w:eastAsia="Calibri" w:hAnsiTheme="minorHAnsi" w:cstheme="minorHAnsi"/>
          <w:sz w:val="20"/>
          <w:szCs w:val="20"/>
        </w:rPr>
      </w:pPr>
      <w:r w:rsidRPr="002F31D6">
        <w:rPr>
          <w:rFonts w:asciiTheme="minorHAnsi" w:hAnsiTheme="minorHAnsi" w:cstheme="minorHAnsi"/>
          <w:lang w:val="en-US"/>
        </w:rPr>
        <w:tab/>
        <w:t>The below actions have been identified as future priorities for the sector that build upon the priority actions.</w:t>
      </w:r>
    </w:p>
    <w:tbl>
      <w:tblPr>
        <w:tblStyle w:val="TableGrid2"/>
        <w:tblW w:w="19462" w:type="dxa"/>
        <w:tblInd w:w="562" w:type="dxa"/>
        <w:tblLook w:val="04A0" w:firstRow="1" w:lastRow="0" w:firstColumn="1" w:lastColumn="0" w:noHBand="0" w:noVBand="1"/>
        <w:tblCaption w:val="Future Actions- for further consideration"/>
        <w:tblDescription w:val="This table outlines further actions for consideration as well as responsible parties, resources and timelines related to the categories of Workforce, Capital Infrastructure, Governance, Service Delivery, Peak Body and Consistent Funding Model. "/>
      </w:tblPr>
      <w:tblGrid>
        <w:gridCol w:w="4962"/>
        <w:gridCol w:w="8601"/>
        <w:gridCol w:w="2030"/>
        <w:gridCol w:w="1984"/>
        <w:gridCol w:w="1885"/>
      </w:tblGrid>
      <w:tr w:rsidR="002F31D6" w:rsidRPr="002F31D6" w:rsidTr="009651E7">
        <w:trPr>
          <w:tblHeader/>
        </w:trPr>
        <w:tc>
          <w:tcPr>
            <w:tcW w:w="496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2F31D6" w:rsidRPr="002F31D6" w:rsidRDefault="002F31D6" w:rsidP="00E656E1">
            <w:pPr>
              <w:spacing w:before="60" w:after="60" w:line="256" w:lineRule="auto"/>
              <w:rPr>
                <w:rFonts w:asciiTheme="minorHAnsi" w:hAnsiTheme="minorHAnsi" w:cstheme="minorHAnsi"/>
                <w:b/>
              </w:rPr>
            </w:pPr>
            <w:r w:rsidRPr="002F31D6">
              <w:rPr>
                <w:rFonts w:asciiTheme="minorHAnsi" w:hAnsiTheme="minorHAnsi" w:cstheme="minorHAnsi"/>
                <w:b/>
              </w:rPr>
              <w:t>Action</w:t>
            </w:r>
          </w:p>
        </w:tc>
        <w:tc>
          <w:tcPr>
            <w:tcW w:w="8601" w:type="dxa"/>
            <w:tcBorders>
              <w:top w:val="single" w:sz="4" w:space="0" w:color="auto"/>
              <w:left w:val="single" w:sz="4" w:space="0" w:color="auto"/>
              <w:bottom w:val="single" w:sz="4" w:space="0" w:color="auto"/>
              <w:right w:val="single" w:sz="4" w:space="0" w:color="auto"/>
            </w:tcBorders>
            <w:shd w:val="clear" w:color="auto" w:fill="DBE5F1"/>
            <w:hideMark/>
          </w:tcPr>
          <w:p w:rsidR="002F31D6" w:rsidRPr="002F31D6" w:rsidRDefault="002F31D6" w:rsidP="00E656E1">
            <w:pPr>
              <w:spacing w:before="60" w:after="60" w:line="256" w:lineRule="auto"/>
              <w:rPr>
                <w:rFonts w:asciiTheme="minorHAnsi" w:hAnsiTheme="minorHAnsi" w:cstheme="minorHAnsi"/>
                <w:b/>
              </w:rPr>
            </w:pPr>
            <w:r w:rsidRPr="002F31D6">
              <w:rPr>
                <w:rFonts w:asciiTheme="minorHAnsi" w:hAnsiTheme="minorHAnsi" w:cstheme="minorHAnsi"/>
                <w:b/>
              </w:rPr>
              <w:t>Description</w:t>
            </w:r>
          </w:p>
        </w:tc>
        <w:tc>
          <w:tcPr>
            <w:tcW w:w="2030" w:type="dxa"/>
            <w:tcBorders>
              <w:top w:val="single" w:sz="4" w:space="0" w:color="auto"/>
              <w:left w:val="single" w:sz="4" w:space="0" w:color="auto"/>
              <w:bottom w:val="single" w:sz="4" w:space="0" w:color="auto"/>
              <w:right w:val="single" w:sz="4" w:space="0" w:color="auto"/>
            </w:tcBorders>
            <w:shd w:val="clear" w:color="auto" w:fill="DBE5F1"/>
            <w:hideMark/>
          </w:tcPr>
          <w:p w:rsidR="002F31D6" w:rsidRPr="002F31D6" w:rsidRDefault="002F31D6" w:rsidP="00E656E1">
            <w:pPr>
              <w:spacing w:before="60" w:after="60" w:line="256" w:lineRule="auto"/>
              <w:rPr>
                <w:rFonts w:asciiTheme="minorHAnsi" w:hAnsiTheme="minorHAnsi" w:cstheme="minorHAnsi"/>
                <w:b/>
              </w:rPr>
            </w:pPr>
            <w:r w:rsidRPr="002F31D6">
              <w:rPr>
                <w:rFonts w:asciiTheme="minorHAnsi" w:hAnsiTheme="minorHAnsi" w:cstheme="minorHAnsi"/>
                <w:b/>
              </w:rPr>
              <w:t>Responsibilities</w:t>
            </w:r>
          </w:p>
        </w:tc>
        <w:tc>
          <w:tcPr>
            <w:tcW w:w="1984" w:type="dxa"/>
            <w:tcBorders>
              <w:top w:val="single" w:sz="4" w:space="0" w:color="auto"/>
              <w:left w:val="single" w:sz="4" w:space="0" w:color="auto"/>
              <w:bottom w:val="single" w:sz="4" w:space="0" w:color="auto"/>
              <w:right w:val="single" w:sz="4" w:space="0" w:color="auto"/>
            </w:tcBorders>
            <w:shd w:val="clear" w:color="auto" w:fill="DBE5F1"/>
            <w:hideMark/>
          </w:tcPr>
          <w:p w:rsidR="002F31D6" w:rsidRPr="002F31D6" w:rsidRDefault="002F31D6" w:rsidP="00E656E1">
            <w:pPr>
              <w:spacing w:before="60" w:after="60" w:line="256" w:lineRule="auto"/>
              <w:rPr>
                <w:rFonts w:asciiTheme="minorHAnsi" w:hAnsiTheme="minorHAnsi" w:cstheme="minorHAnsi"/>
                <w:b/>
              </w:rPr>
            </w:pPr>
            <w:r w:rsidRPr="002F31D6">
              <w:rPr>
                <w:rFonts w:asciiTheme="minorHAnsi" w:hAnsiTheme="minorHAnsi" w:cstheme="minorHAnsi"/>
                <w:b/>
              </w:rPr>
              <w:t>Resources</w:t>
            </w:r>
          </w:p>
        </w:tc>
        <w:tc>
          <w:tcPr>
            <w:tcW w:w="1885" w:type="dxa"/>
            <w:tcBorders>
              <w:top w:val="single" w:sz="4" w:space="0" w:color="auto"/>
              <w:left w:val="single" w:sz="4" w:space="0" w:color="auto"/>
              <w:bottom w:val="single" w:sz="4" w:space="0" w:color="auto"/>
              <w:right w:val="single" w:sz="4" w:space="0" w:color="auto"/>
            </w:tcBorders>
            <w:shd w:val="clear" w:color="auto" w:fill="DBE5F1"/>
            <w:hideMark/>
          </w:tcPr>
          <w:p w:rsidR="002F31D6" w:rsidRPr="002F31D6" w:rsidRDefault="002F31D6" w:rsidP="00E656E1">
            <w:pPr>
              <w:spacing w:before="60" w:after="60" w:line="256" w:lineRule="auto"/>
              <w:rPr>
                <w:rFonts w:asciiTheme="minorHAnsi" w:hAnsiTheme="minorHAnsi" w:cstheme="minorHAnsi"/>
                <w:b/>
              </w:rPr>
            </w:pPr>
            <w:r w:rsidRPr="002F31D6">
              <w:rPr>
                <w:rFonts w:asciiTheme="minorHAnsi" w:hAnsiTheme="minorHAnsi" w:cstheme="minorHAnsi"/>
                <w:b/>
              </w:rPr>
              <w:t>Timelines</w:t>
            </w:r>
          </w:p>
        </w:tc>
      </w:tr>
      <w:tr w:rsidR="002F31D6" w:rsidRPr="002F31D6" w:rsidTr="00E656E1">
        <w:tc>
          <w:tcPr>
            <w:tcW w:w="19462" w:type="dxa"/>
            <w:gridSpan w:val="5"/>
            <w:tcBorders>
              <w:top w:val="single" w:sz="4" w:space="0" w:color="auto"/>
              <w:left w:val="single" w:sz="4" w:space="0" w:color="auto"/>
              <w:bottom w:val="single" w:sz="4" w:space="0" w:color="auto"/>
              <w:right w:val="single" w:sz="4" w:space="0" w:color="auto"/>
            </w:tcBorders>
            <w:shd w:val="clear" w:color="auto" w:fill="31849B" w:themeFill="accent5" w:themeFillShade="BF"/>
          </w:tcPr>
          <w:p w:rsidR="002F31D6" w:rsidRPr="002F31D6" w:rsidRDefault="002F31D6" w:rsidP="00E656E1">
            <w:pPr>
              <w:spacing w:before="60" w:after="60" w:line="256" w:lineRule="auto"/>
              <w:rPr>
                <w:rFonts w:asciiTheme="minorHAnsi" w:hAnsiTheme="minorHAnsi" w:cstheme="minorHAnsi"/>
                <w:b/>
                <w:bCs/>
                <w:i/>
                <w:iCs/>
              </w:rPr>
            </w:pPr>
            <w:r w:rsidRPr="002F31D6">
              <w:rPr>
                <w:rFonts w:asciiTheme="minorHAnsi" w:hAnsiTheme="minorHAnsi" w:cstheme="minorHAnsi"/>
                <w:b/>
                <w:bCs/>
                <w:iCs/>
                <w:color w:val="FFFFFF" w:themeColor="background1"/>
              </w:rPr>
              <w:t>National Aboriginal &amp; Torres Strait Islander Housing Workforce Development</w:t>
            </w:r>
          </w:p>
        </w:tc>
      </w:tr>
      <w:tr w:rsidR="002F31D6" w:rsidRPr="002F31D6" w:rsidTr="00E656E1">
        <w:tc>
          <w:tcPr>
            <w:tcW w:w="4962"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Support Aboriginal and Torres Strait Islander career development through secondary school and tertiary institution career engagement, preparation of the workforce, on the job staff development, mentoring, career development and progression.</w:t>
            </w:r>
          </w:p>
        </w:tc>
        <w:tc>
          <w:tcPr>
            <w:tcW w:w="8601"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i/>
                <w:iCs/>
              </w:rPr>
            </w:pPr>
            <w:r w:rsidRPr="002F31D6">
              <w:rPr>
                <w:rFonts w:asciiTheme="minorHAnsi" w:hAnsiTheme="minorHAnsi" w:cstheme="minorHAnsi"/>
              </w:rPr>
              <w:t>This could include:</w:t>
            </w:r>
          </w:p>
          <w:p w:rsidR="002F31D6" w:rsidRPr="002F31D6" w:rsidRDefault="002F31D6" w:rsidP="002F31D6">
            <w:pPr>
              <w:numPr>
                <w:ilvl w:val="0"/>
                <w:numId w:val="33"/>
              </w:numPr>
              <w:spacing w:before="60" w:after="60"/>
              <w:contextualSpacing/>
              <w:rPr>
                <w:rFonts w:asciiTheme="minorHAnsi" w:hAnsiTheme="minorHAnsi" w:cstheme="minorHAnsi"/>
              </w:rPr>
            </w:pPr>
            <w:r w:rsidRPr="002F31D6">
              <w:rPr>
                <w:rFonts w:asciiTheme="minorHAnsi" w:hAnsiTheme="minorHAnsi" w:cstheme="minorHAnsi"/>
              </w:rPr>
              <w:t>scholarships for the Aboriginal and Torres Strait Islander housing workforce to undertake further study, including tertiary and graduate studies</w:t>
            </w:r>
          </w:p>
          <w:p w:rsidR="002F31D6" w:rsidRPr="002F31D6" w:rsidRDefault="002F31D6" w:rsidP="002F31D6">
            <w:pPr>
              <w:numPr>
                <w:ilvl w:val="0"/>
                <w:numId w:val="33"/>
              </w:numPr>
              <w:spacing w:before="60" w:after="60"/>
              <w:contextualSpacing/>
              <w:rPr>
                <w:rFonts w:asciiTheme="minorHAnsi" w:hAnsiTheme="minorHAnsi" w:cstheme="minorHAnsi"/>
              </w:rPr>
            </w:pPr>
            <w:r w:rsidRPr="002F31D6">
              <w:rPr>
                <w:rFonts w:asciiTheme="minorHAnsi" w:hAnsiTheme="minorHAnsi" w:cstheme="minorHAnsi"/>
              </w:rPr>
              <w:t>enabling access to professional development programs or on-the-job training for Aboriginal and Torres Strait Islander housing staff focused on realising the potential of individuals</w:t>
            </w:r>
          </w:p>
          <w:p w:rsidR="002F31D6" w:rsidRPr="002F31D6" w:rsidRDefault="002F31D6" w:rsidP="002F31D6">
            <w:pPr>
              <w:numPr>
                <w:ilvl w:val="0"/>
                <w:numId w:val="33"/>
              </w:numPr>
              <w:spacing w:before="60" w:after="60"/>
              <w:contextualSpacing/>
              <w:rPr>
                <w:rFonts w:asciiTheme="minorHAnsi" w:hAnsiTheme="minorHAnsi" w:cstheme="minorHAnsi"/>
              </w:rPr>
            </w:pPr>
            <w:r w:rsidRPr="002F31D6">
              <w:rPr>
                <w:rFonts w:asciiTheme="minorHAnsi" w:hAnsiTheme="minorHAnsi" w:cstheme="minorHAnsi"/>
              </w:rPr>
              <w:t>building leadership skills through access to programs, which actively identify Aboriginal and Torres Strait Islander staff to progress into leadership positions</w:t>
            </w:r>
          </w:p>
          <w:p w:rsidR="002F31D6" w:rsidRPr="002F31D6" w:rsidRDefault="002F31D6" w:rsidP="002F31D6">
            <w:pPr>
              <w:numPr>
                <w:ilvl w:val="0"/>
                <w:numId w:val="33"/>
              </w:numPr>
              <w:spacing w:before="60" w:after="60"/>
              <w:contextualSpacing/>
              <w:rPr>
                <w:rFonts w:asciiTheme="minorHAnsi" w:hAnsiTheme="minorHAnsi" w:cstheme="minorHAnsi"/>
              </w:rPr>
            </w:pPr>
            <w:r w:rsidRPr="002F31D6">
              <w:rPr>
                <w:rFonts w:asciiTheme="minorHAnsi" w:hAnsiTheme="minorHAnsi" w:cstheme="minorHAnsi"/>
              </w:rPr>
              <w:t>leveraging existing government schooling and tertiary support programs, scholarships and subsidies</w:t>
            </w:r>
          </w:p>
          <w:p w:rsidR="002F31D6" w:rsidRPr="002F31D6" w:rsidRDefault="002F31D6" w:rsidP="002F31D6">
            <w:pPr>
              <w:numPr>
                <w:ilvl w:val="0"/>
                <w:numId w:val="33"/>
              </w:numPr>
              <w:spacing w:before="60" w:after="60"/>
              <w:contextualSpacing/>
              <w:rPr>
                <w:rFonts w:asciiTheme="minorHAnsi" w:hAnsiTheme="minorHAnsi" w:cstheme="minorHAnsi"/>
                <w:lang w:val="en-US"/>
              </w:rPr>
            </w:pPr>
            <w:proofErr w:type="gramStart"/>
            <w:r w:rsidRPr="002F31D6">
              <w:rPr>
                <w:rFonts w:asciiTheme="minorHAnsi" w:hAnsiTheme="minorHAnsi" w:cstheme="minorHAnsi"/>
              </w:rPr>
              <w:t>increasing</w:t>
            </w:r>
            <w:proofErr w:type="gramEnd"/>
            <w:r w:rsidRPr="002F31D6">
              <w:rPr>
                <w:rFonts w:asciiTheme="minorHAnsi" w:hAnsiTheme="minorHAnsi" w:cstheme="minorHAnsi"/>
              </w:rPr>
              <w:t xml:space="preserve"> completion rates.</w:t>
            </w:r>
          </w:p>
          <w:p w:rsidR="002F31D6" w:rsidRPr="002F31D6" w:rsidRDefault="002F31D6" w:rsidP="002F31D6">
            <w:pPr>
              <w:pStyle w:val="ListParagraph"/>
              <w:numPr>
                <w:ilvl w:val="0"/>
                <w:numId w:val="33"/>
              </w:numPr>
              <w:rPr>
                <w:rFonts w:asciiTheme="minorHAnsi" w:eastAsia="Times New Roman" w:hAnsiTheme="minorHAnsi" w:cstheme="minorHAnsi"/>
                <w:color w:val="000000"/>
                <w:lang w:eastAsia="en-AU"/>
              </w:rPr>
            </w:pPr>
            <w:r w:rsidRPr="002F31D6">
              <w:rPr>
                <w:rFonts w:asciiTheme="minorHAnsi" w:eastAsia="Times New Roman" w:hAnsiTheme="minorHAnsi" w:cstheme="minorHAnsi"/>
                <w:color w:val="000000"/>
                <w:lang w:eastAsia="en-AU"/>
              </w:rPr>
              <w:t xml:space="preserve">embedding ongoing mentoring programs for Indigenous employees to assist with staff retention and progression; </w:t>
            </w:r>
          </w:p>
          <w:p w:rsidR="002F31D6" w:rsidRPr="002F31D6" w:rsidRDefault="002F31D6" w:rsidP="002F31D6">
            <w:pPr>
              <w:pStyle w:val="ListParagraph"/>
              <w:numPr>
                <w:ilvl w:val="0"/>
                <w:numId w:val="33"/>
              </w:numPr>
              <w:rPr>
                <w:rFonts w:asciiTheme="minorHAnsi" w:eastAsia="Times New Roman" w:hAnsiTheme="minorHAnsi" w:cstheme="minorHAnsi"/>
                <w:color w:val="000000"/>
                <w:lang w:eastAsia="en-AU"/>
              </w:rPr>
            </w:pPr>
            <w:r w:rsidRPr="002F31D6">
              <w:rPr>
                <w:rFonts w:asciiTheme="minorHAnsi" w:eastAsia="Times New Roman" w:hAnsiTheme="minorHAnsi" w:cstheme="minorHAnsi"/>
                <w:color w:val="000000"/>
                <w:lang w:eastAsia="en-AU"/>
              </w:rPr>
              <w:t xml:space="preserve">focus on improved cultural safety in the ATSICCHO and housing sector more broadly; </w:t>
            </w:r>
          </w:p>
          <w:p w:rsidR="002F31D6" w:rsidRPr="002F31D6" w:rsidRDefault="002F31D6" w:rsidP="002F31D6">
            <w:pPr>
              <w:pStyle w:val="ListParagraph"/>
              <w:numPr>
                <w:ilvl w:val="0"/>
                <w:numId w:val="33"/>
              </w:numPr>
              <w:rPr>
                <w:rFonts w:asciiTheme="minorHAnsi" w:eastAsia="Times New Roman" w:hAnsiTheme="minorHAnsi" w:cstheme="minorHAnsi"/>
                <w:color w:val="000000"/>
                <w:lang w:eastAsia="en-AU"/>
              </w:rPr>
            </w:pPr>
            <w:r w:rsidRPr="002F31D6">
              <w:rPr>
                <w:rFonts w:asciiTheme="minorHAnsi" w:eastAsia="Times New Roman" w:hAnsiTheme="minorHAnsi" w:cstheme="minorHAnsi"/>
                <w:color w:val="000000"/>
                <w:lang w:eastAsia="en-AU"/>
              </w:rPr>
              <w:t xml:space="preserve">improved advertising of this career path (e.g., Jobs Fairs); </w:t>
            </w:r>
          </w:p>
          <w:p w:rsidR="002F31D6" w:rsidRPr="002F31D6" w:rsidRDefault="002F31D6" w:rsidP="002F31D6">
            <w:pPr>
              <w:pStyle w:val="ListParagraph"/>
              <w:numPr>
                <w:ilvl w:val="0"/>
                <w:numId w:val="33"/>
              </w:numPr>
              <w:rPr>
                <w:rFonts w:asciiTheme="minorHAnsi" w:eastAsia="Times New Roman" w:hAnsiTheme="minorHAnsi" w:cstheme="minorHAnsi"/>
                <w:color w:val="000000"/>
                <w:lang w:eastAsia="en-AU"/>
              </w:rPr>
            </w:pPr>
            <w:r w:rsidRPr="002F31D6">
              <w:rPr>
                <w:rFonts w:asciiTheme="minorHAnsi" w:eastAsia="Times New Roman" w:hAnsiTheme="minorHAnsi" w:cstheme="minorHAnsi"/>
                <w:color w:val="000000"/>
                <w:lang w:eastAsia="en-AU"/>
              </w:rPr>
              <w:t xml:space="preserve">partnerships between ATSICCHOs and construction industry to create apprenticeships/traineeships; and </w:t>
            </w:r>
          </w:p>
          <w:p w:rsidR="002F31D6" w:rsidRPr="002F31D6" w:rsidRDefault="002F31D6" w:rsidP="002F31D6">
            <w:pPr>
              <w:numPr>
                <w:ilvl w:val="0"/>
                <w:numId w:val="33"/>
              </w:numPr>
              <w:spacing w:before="60" w:after="60"/>
              <w:contextualSpacing/>
              <w:rPr>
                <w:rFonts w:asciiTheme="minorHAnsi" w:hAnsiTheme="minorHAnsi" w:cstheme="minorHAnsi"/>
                <w:lang w:val="en-US"/>
              </w:rPr>
            </w:pPr>
            <w:proofErr w:type="gramStart"/>
            <w:r w:rsidRPr="002F31D6">
              <w:rPr>
                <w:rFonts w:asciiTheme="minorHAnsi" w:eastAsia="Times New Roman" w:hAnsiTheme="minorHAnsi" w:cstheme="minorHAnsi"/>
                <w:color w:val="000000"/>
                <w:lang w:eastAsia="en-AU"/>
              </w:rPr>
              <w:t>increase</w:t>
            </w:r>
            <w:proofErr w:type="gramEnd"/>
            <w:r w:rsidRPr="002F31D6">
              <w:rPr>
                <w:rFonts w:asciiTheme="minorHAnsi" w:eastAsia="Times New Roman" w:hAnsiTheme="minorHAnsi" w:cstheme="minorHAnsi"/>
                <w:color w:val="000000"/>
                <w:lang w:eastAsia="en-AU"/>
              </w:rPr>
              <w:t xml:space="preserve"> the number of ATSICCHOS delivering housing construction.</w:t>
            </w:r>
          </w:p>
          <w:p w:rsidR="002F31D6" w:rsidRPr="002F31D6" w:rsidRDefault="002F31D6" w:rsidP="00E656E1">
            <w:pPr>
              <w:spacing w:before="60" w:after="60" w:line="256" w:lineRule="auto"/>
              <w:rPr>
                <w:rFonts w:asciiTheme="minorHAnsi" w:hAnsiTheme="minorHAnsi" w:cstheme="minorHAnsi"/>
                <w:lang w:val="en-US"/>
              </w:rPr>
            </w:pPr>
          </w:p>
        </w:tc>
        <w:tc>
          <w:tcPr>
            <w:tcW w:w="2030"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iCs/>
                <w:color w:val="262626"/>
              </w:rPr>
              <w:t>To be determined</w:t>
            </w:r>
          </w:p>
        </w:tc>
        <w:tc>
          <w:tcPr>
            <w:tcW w:w="1984"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iCs/>
                <w:color w:val="262626"/>
              </w:rPr>
              <w:t>To be determined</w:t>
            </w:r>
          </w:p>
        </w:tc>
        <w:tc>
          <w:tcPr>
            <w:tcW w:w="1885"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iCs/>
                <w:color w:val="262626"/>
              </w:rPr>
              <w:t>To be determined</w:t>
            </w:r>
            <w:r w:rsidRPr="002F31D6" w:rsidDel="00F37E42">
              <w:rPr>
                <w:rFonts w:asciiTheme="minorHAnsi" w:hAnsiTheme="minorHAnsi" w:cstheme="minorHAnsi"/>
              </w:rPr>
              <w:t xml:space="preserve"> </w:t>
            </w:r>
          </w:p>
        </w:tc>
      </w:tr>
      <w:tr w:rsidR="002F31D6" w:rsidRPr="002F31D6" w:rsidTr="00E656E1">
        <w:tc>
          <w:tcPr>
            <w:tcW w:w="4962"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Develop and review innovative programs to increase the participation of Aboriginal and Torres Strait Islander people in all aspects of housing construction and infrastructure programs.</w:t>
            </w:r>
          </w:p>
        </w:tc>
        <w:tc>
          <w:tcPr>
            <w:tcW w:w="8601"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Use previous and current successful Aboriginal developed construction and infrastructure programs to:</w:t>
            </w:r>
          </w:p>
          <w:p w:rsidR="002F31D6" w:rsidRPr="002F31D6" w:rsidRDefault="002F31D6" w:rsidP="002F31D6">
            <w:pPr>
              <w:numPr>
                <w:ilvl w:val="0"/>
                <w:numId w:val="35"/>
              </w:numPr>
              <w:spacing w:before="60" w:after="60"/>
              <w:contextualSpacing/>
              <w:rPr>
                <w:rFonts w:asciiTheme="minorHAnsi" w:hAnsiTheme="minorHAnsi" w:cstheme="minorHAnsi"/>
              </w:rPr>
            </w:pPr>
            <w:r w:rsidRPr="002F31D6">
              <w:rPr>
                <w:rFonts w:asciiTheme="minorHAnsi" w:hAnsiTheme="minorHAnsi" w:cstheme="minorHAnsi"/>
              </w:rPr>
              <w:t>Enable building industry apprenticeships to be completed in all trades</w:t>
            </w:r>
          </w:p>
          <w:p w:rsidR="002F31D6" w:rsidRPr="002F31D6" w:rsidRDefault="002F31D6" w:rsidP="002F31D6">
            <w:pPr>
              <w:numPr>
                <w:ilvl w:val="0"/>
                <w:numId w:val="35"/>
              </w:numPr>
              <w:spacing w:before="60" w:after="60"/>
              <w:contextualSpacing/>
              <w:rPr>
                <w:rFonts w:asciiTheme="minorHAnsi" w:hAnsiTheme="minorHAnsi" w:cstheme="minorHAnsi"/>
              </w:rPr>
            </w:pPr>
            <w:r w:rsidRPr="002F31D6">
              <w:rPr>
                <w:rFonts w:asciiTheme="minorHAnsi" w:hAnsiTheme="minorHAnsi" w:cstheme="minorHAnsi"/>
              </w:rPr>
              <w:t>Train Aboriginal and Torres Strait Islander people to complete handyman courses to carry out day-to-day general repairs and maintenance to reduce costs for ATSICCHOs and provide employment</w:t>
            </w:r>
          </w:p>
          <w:p w:rsidR="002F31D6" w:rsidRPr="002F31D6" w:rsidRDefault="002F31D6" w:rsidP="002F31D6">
            <w:pPr>
              <w:numPr>
                <w:ilvl w:val="0"/>
                <w:numId w:val="35"/>
              </w:numPr>
              <w:spacing w:before="60" w:after="60"/>
              <w:contextualSpacing/>
              <w:rPr>
                <w:rFonts w:asciiTheme="minorHAnsi" w:hAnsiTheme="minorHAnsi" w:cstheme="minorHAnsi"/>
              </w:rPr>
            </w:pPr>
            <w:r w:rsidRPr="002F31D6">
              <w:rPr>
                <w:rFonts w:asciiTheme="minorHAnsi" w:hAnsiTheme="minorHAnsi" w:cstheme="minorHAnsi"/>
              </w:rPr>
              <w:t>Develop partnerships to provide tertiary training and education opportunities for property lawyers, urban planners, risk specialists, surveyors, land development industry skills etc.</w:t>
            </w:r>
          </w:p>
          <w:p w:rsidR="002F31D6" w:rsidRPr="002F31D6" w:rsidRDefault="002F31D6" w:rsidP="002F31D6">
            <w:pPr>
              <w:numPr>
                <w:ilvl w:val="0"/>
                <w:numId w:val="35"/>
              </w:numPr>
              <w:spacing w:before="60" w:after="60"/>
              <w:contextualSpacing/>
              <w:rPr>
                <w:rFonts w:asciiTheme="minorHAnsi" w:hAnsiTheme="minorHAnsi" w:cstheme="minorHAnsi"/>
              </w:rPr>
            </w:pPr>
            <w:r w:rsidRPr="002F31D6">
              <w:rPr>
                <w:rFonts w:asciiTheme="minorHAnsi" w:hAnsiTheme="minorHAnsi" w:cstheme="minorHAnsi"/>
              </w:rPr>
              <w:t>Develop partnerships with health services to train occupational therapists to provide advice and develop disability modification solutions</w:t>
            </w:r>
          </w:p>
          <w:p w:rsidR="002F31D6" w:rsidRPr="002F31D6" w:rsidRDefault="002F31D6" w:rsidP="002F31D6">
            <w:pPr>
              <w:numPr>
                <w:ilvl w:val="0"/>
                <w:numId w:val="36"/>
              </w:numPr>
              <w:spacing w:before="60" w:after="60"/>
              <w:contextualSpacing/>
              <w:rPr>
                <w:rFonts w:asciiTheme="minorHAnsi" w:hAnsiTheme="minorHAnsi" w:cstheme="minorHAnsi"/>
                <w:lang w:val="en-US"/>
              </w:rPr>
            </w:pPr>
            <w:r w:rsidRPr="002F31D6">
              <w:rPr>
                <w:rFonts w:asciiTheme="minorHAnsi" w:hAnsiTheme="minorHAnsi" w:cstheme="minorHAnsi"/>
              </w:rPr>
              <w:t>A successful Aboriginal employment model, which could be replicated is the NSW Aboriginal Communities Development program which included four streams; Governance, Employment &amp; Training, Infrastructure/Capital works and increasing governance and capacity.</w:t>
            </w:r>
          </w:p>
          <w:p w:rsidR="002F31D6" w:rsidRPr="002F31D6" w:rsidRDefault="002F31D6" w:rsidP="00E656E1">
            <w:pPr>
              <w:spacing w:before="60" w:after="60" w:line="256" w:lineRule="auto"/>
              <w:ind w:left="360"/>
              <w:contextualSpacing/>
              <w:rPr>
                <w:rFonts w:asciiTheme="minorHAnsi" w:hAnsiTheme="minorHAnsi" w:cstheme="minorHAnsi"/>
                <w:lang w:val="en-US"/>
              </w:rPr>
            </w:pPr>
            <w:r w:rsidRPr="002F31D6">
              <w:rPr>
                <w:rFonts w:asciiTheme="minorHAnsi" w:hAnsiTheme="minorHAnsi" w:cstheme="minorHAnsi"/>
                <w:lang w:val="en-US"/>
              </w:rPr>
              <w:t xml:space="preserve"> </w:t>
            </w:r>
          </w:p>
        </w:tc>
        <w:tc>
          <w:tcPr>
            <w:tcW w:w="2030"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color w:val="262626"/>
              </w:rPr>
              <w:t xml:space="preserve">NATSIHA and jurisdictional peaks. All governments and sector representatives </w:t>
            </w:r>
          </w:p>
        </w:tc>
        <w:tc>
          <w:tcPr>
            <w:tcW w:w="1984"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To be determined</w:t>
            </w:r>
          </w:p>
        </w:tc>
        <w:tc>
          <w:tcPr>
            <w:tcW w:w="1885"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iCs/>
                <w:color w:val="262626"/>
              </w:rPr>
              <w:t>To be determined</w:t>
            </w:r>
          </w:p>
        </w:tc>
      </w:tr>
      <w:tr w:rsidR="002F31D6" w:rsidRPr="002F31D6" w:rsidTr="00E656E1">
        <w:tc>
          <w:tcPr>
            <w:tcW w:w="4962"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Develop, review and implement strategies for Aboriginal and Torres Strait Islander and community-controlled sector workforce development.</w:t>
            </w:r>
          </w:p>
        </w:tc>
        <w:tc>
          <w:tcPr>
            <w:tcW w:w="8601"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rPr>
                <w:rFonts w:asciiTheme="minorHAnsi" w:hAnsiTheme="minorHAnsi" w:cstheme="minorHAnsi"/>
              </w:rPr>
            </w:pPr>
            <w:r w:rsidRPr="002F31D6">
              <w:rPr>
                <w:rFonts w:asciiTheme="minorHAnsi" w:hAnsiTheme="minorHAnsi" w:cstheme="minorHAnsi"/>
              </w:rPr>
              <w:t>Work to align with the Agreement and complementary Workforce Strategy to deliver on Focus Area Four, which seeks to strengthen the Sector and workforce capability.</w:t>
            </w:r>
          </w:p>
          <w:p w:rsidR="002F31D6" w:rsidRPr="002F31D6" w:rsidRDefault="002F31D6" w:rsidP="00E656E1">
            <w:pPr>
              <w:spacing w:before="60" w:after="60"/>
              <w:rPr>
                <w:rFonts w:asciiTheme="minorHAnsi" w:hAnsiTheme="minorHAnsi" w:cstheme="minorHAnsi"/>
              </w:rPr>
            </w:pPr>
            <w:r w:rsidRPr="002F31D6">
              <w:rPr>
                <w:rFonts w:asciiTheme="minorHAnsi" w:hAnsiTheme="minorHAnsi" w:cstheme="minorHAnsi"/>
              </w:rPr>
              <w:t>These strategies would be implemented through the National Employment Framework, and/or through jurisdictional CtG Implementation Plans and annual reports.</w:t>
            </w:r>
          </w:p>
          <w:p w:rsidR="002F31D6" w:rsidRPr="002F31D6" w:rsidRDefault="002F31D6" w:rsidP="00E656E1">
            <w:pPr>
              <w:spacing w:before="60" w:after="60"/>
              <w:rPr>
                <w:rFonts w:asciiTheme="minorHAnsi" w:hAnsiTheme="minorHAnsi" w:cstheme="minorHAnsi"/>
              </w:rPr>
            </w:pPr>
            <w:r w:rsidRPr="002F31D6">
              <w:rPr>
                <w:rFonts w:asciiTheme="minorHAnsi" w:hAnsiTheme="minorHAnsi" w:cstheme="minorHAnsi"/>
              </w:rPr>
              <w:lastRenderedPageBreak/>
              <w:t>Strategies should consider current and future capacity, funding, as well as Aboriginal and Torres Strait Islander population growth corridors. They will be guided by the results of Priority Action A1.</w:t>
            </w:r>
          </w:p>
          <w:p w:rsidR="002F31D6" w:rsidRPr="002F31D6" w:rsidRDefault="002F31D6" w:rsidP="00E656E1">
            <w:pPr>
              <w:spacing w:before="60" w:after="60"/>
              <w:rPr>
                <w:rFonts w:asciiTheme="minorHAnsi" w:hAnsiTheme="minorHAnsi" w:cstheme="minorHAnsi"/>
                <w:sz w:val="20"/>
                <w:szCs w:val="20"/>
                <w:lang w:val="en-US"/>
              </w:rPr>
            </w:pPr>
            <w:r w:rsidRPr="002F31D6">
              <w:rPr>
                <w:rFonts w:asciiTheme="minorHAnsi" w:hAnsiTheme="minorHAnsi" w:cstheme="minorHAnsi"/>
                <w:sz w:val="20"/>
                <w:szCs w:val="20"/>
              </w:rPr>
              <w:t xml:space="preserve"> </w:t>
            </w:r>
          </w:p>
        </w:tc>
        <w:tc>
          <w:tcPr>
            <w:tcW w:w="2030"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lastRenderedPageBreak/>
              <w:t>All governments and sector representatives</w:t>
            </w:r>
          </w:p>
          <w:p w:rsidR="002F31D6" w:rsidRPr="002F31D6" w:rsidRDefault="002F31D6" w:rsidP="00E656E1">
            <w:pPr>
              <w:spacing w:before="60" w:after="60" w:line="256" w:lineRule="auto"/>
              <w:rPr>
                <w:rFonts w:asciiTheme="minorHAnsi" w:hAnsiTheme="minorHAnsi" w:cstheme="minorHAnsi"/>
              </w:rPr>
            </w:pPr>
          </w:p>
        </w:tc>
        <w:tc>
          <w:tcPr>
            <w:tcW w:w="1984"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iCs/>
                <w:color w:val="262626"/>
              </w:rPr>
              <w:t>To be determined</w:t>
            </w:r>
          </w:p>
        </w:tc>
        <w:tc>
          <w:tcPr>
            <w:tcW w:w="1885" w:type="dxa"/>
            <w:tcBorders>
              <w:top w:val="single" w:sz="4" w:space="0" w:color="auto"/>
              <w:left w:val="single" w:sz="4" w:space="0" w:color="auto"/>
              <w:bottom w:val="single" w:sz="4" w:space="0" w:color="auto"/>
              <w:right w:val="single" w:sz="4" w:space="0" w:color="auto"/>
            </w:tcBorders>
            <w:hideMark/>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iCs/>
                <w:color w:val="262626"/>
              </w:rPr>
              <w:t>To be determined</w:t>
            </w:r>
          </w:p>
        </w:tc>
      </w:tr>
      <w:tr w:rsidR="002F31D6" w:rsidRPr="002F31D6" w:rsidTr="00E656E1">
        <w:tc>
          <w:tcPr>
            <w:tcW w:w="19462" w:type="dxa"/>
            <w:gridSpan w:val="5"/>
            <w:tcBorders>
              <w:top w:val="single" w:sz="4" w:space="0" w:color="auto"/>
              <w:left w:val="single" w:sz="4" w:space="0" w:color="auto"/>
              <w:bottom w:val="single" w:sz="4" w:space="0" w:color="auto"/>
              <w:right w:val="single" w:sz="4" w:space="0" w:color="auto"/>
            </w:tcBorders>
            <w:shd w:val="clear" w:color="auto" w:fill="31849B" w:themeFill="accent5" w:themeFillShade="BF"/>
          </w:tcPr>
          <w:p w:rsidR="002F31D6" w:rsidRPr="002F31D6" w:rsidRDefault="002F31D6" w:rsidP="00E656E1">
            <w:pPr>
              <w:spacing w:before="60" w:after="60" w:line="256" w:lineRule="auto"/>
              <w:rPr>
                <w:rFonts w:asciiTheme="minorHAnsi" w:hAnsiTheme="minorHAnsi" w:cstheme="minorHAnsi"/>
                <w:b/>
              </w:rPr>
            </w:pPr>
            <w:r w:rsidRPr="002F31D6">
              <w:rPr>
                <w:rFonts w:asciiTheme="minorHAnsi" w:hAnsiTheme="minorHAnsi" w:cstheme="minorHAnsi"/>
                <w:b/>
                <w:color w:val="FFFFFF" w:themeColor="background1"/>
              </w:rPr>
              <w:t>Capital Infrastructure</w:t>
            </w:r>
          </w:p>
        </w:tc>
      </w:tr>
      <w:tr w:rsidR="002F31D6" w:rsidRPr="002F31D6" w:rsidTr="00E656E1">
        <w:tc>
          <w:tcPr>
            <w:tcW w:w="4962"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rPr>
                <w:rFonts w:asciiTheme="minorHAnsi" w:hAnsiTheme="minorHAnsi" w:cstheme="minorHAnsi"/>
              </w:rPr>
            </w:pPr>
            <w:r w:rsidRPr="002F31D6">
              <w:rPr>
                <w:rFonts w:asciiTheme="minorHAnsi" w:hAnsiTheme="minorHAnsi" w:cstheme="minorHAnsi"/>
              </w:rPr>
              <w:t>Develop strategies to meet housing need in Aboriginal and Torres Strait Islander communities through increased and improved Aboriginal and Torres Strait Islander housing stock.</w:t>
            </w:r>
          </w:p>
          <w:p w:rsidR="002F31D6" w:rsidRPr="002F31D6" w:rsidRDefault="002F31D6" w:rsidP="00E656E1">
            <w:pPr>
              <w:spacing w:before="60" w:after="60" w:line="256" w:lineRule="auto"/>
              <w:rPr>
                <w:rFonts w:asciiTheme="minorHAnsi" w:hAnsiTheme="minorHAnsi" w:cstheme="minorHAnsi"/>
              </w:rPr>
            </w:pPr>
          </w:p>
        </w:tc>
        <w:tc>
          <w:tcPr>
            <w:tcW w:w="8601"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rPr>
                <w:rFonts w:asciiTheme="minorHAnsi" w:hAnsiTheme="minorHAnsi" w:cstheme="minorHAnsi"/>
                <w:lang w:val="en-US"/>
              </w:rPr>
            </w:pPr>
            <w:r w:rsidRPr="002F31D6">
              <w:rPr>
                <w:rFonts w:asciiTheme="minorHAnsi" w:hAnsiTheme="minorHAnsi" w:cstheme="minorHAnsi"/>
                <w:lang w:val="en-US"/>
              </w:rPr>
              <w:t>The National Aboriginal and Torres Strait Islander Housing Data Collection Project (priority action B1) will provide the following benefits:</w:t>
            </w:r>
          </w:p>
          <w:p w:rsidR="002F31D6" w:rsidRPr="002F31D6" w:rsidRDefault="002F31D6" w:rsidP="002F31D6">
            <w:pPr>
              <w:pStyle w:val="ListParagraph"/>
              <w:numPr>
                <w:ilvl w:val="0"/>
                <w:numId w:val="37"/>
              </w:numPr>
              <w:spacing w:before="60" w:after="60"/>
              <w:rPr>
                <w:rFonts w:asciiTheme="minorHAnsi" w:hAnsiTheme="minorHAnsi" w:cstheme="minorHAnsi"/>
                <w:lang w:val="en-US"/>
              </w:rPr>
            </w:pPr>
            <w:r w:rsidRPr="002F31D6">
              <w:rPr>
                <w:rFonts w:asciiTheme="minorHAnsi" w:hAnsiTheme="minorHAnsi" w:cstheme="minorHAnsi"/>
                <w:lang w:val="en-US"/>
              </w:rPr>
              <w:t xml:space="preserve">Determine the housing stock currently owned/managed by the Sector </w:t>
            </w:r>
          </w:p>
          <w:p w:rsidR="002F31D6" w:rsidRPr="002F31D6" w:rsidRDefault="002F31D6" w:rsidP="002F31D6">
            <w:pPr>
              <w:pStyle w:val="ListParagraph"/>
              <w:numPr>
                <w:ilvl w:val="0"/>
                <w:numId w:val="37"/>
              </w:numPr>
              <w:spacing w:before="60" w:after="60"/>
              <w:rPr>
                <w:rFonts w:asciiTheme="minorHAnsi" w:hAnsiTheme="minorHAnsi" w:cstheme="minorHAnsi"/>
                <w:lang w:val="en-US"/>
              </w:rPr>
            </w:pPr>
            <w:r w:rsidRPr="002F31D6">
              <w:rPr>
                <w:rFonts w:asciiTheme="minorHAnsi" w:hAnsiTheme="minorHAnsi" w:cstheme="minorHAnsi"/>
                <w:lang w:val="en-US"/>
              </w:rPr>
              <w:t>Research and identify the properties which have been purchased/constructed with Aboriginal and Torres Strait Islander targeted Commonwealth government funding</w:t>
            </w:r>
          </w:p>
          <w:p w:rsidR="002F31D6" w:rsidRPr="002F31D6" w:rsidRDefault="002F31D6" w:rsidP="002F31D6">
            <w:pPr>
              <w:pStyle w:val="ListParagraph"/>
              <w:numPr>
                <w:ilvl w:val="0"/>
                <w:numId w:val="37"/>
              </w:numPr>
              <w:spacing w:before="60" w:after="60"/>
              <w:rPr>
                <w:rFonts w:asciiTheme="minorHAnsi" w:hAnsiTheme="minorHAnsi" w:cstheme="minorHAnsi"/>
                <w:lang w:val="en-US"/>
              </w:rPr>
            </w:pPr>
            <w:r w:rsidRPr="002F31D6">
              <w:rPr>
                <w:rFonts w:asciiTheme="minorHAnsi" w:hAnsiTheme="minorHAnsi" w:cstheme="minorHAnsi"/>
                <w:lang w:val="en-US"/>
              </w:rPr>
              <w:t>Work with the Sector in each jurisdiction to determine the actual number of Aboriginal and Torres Strait Islander people who are on waiting lists or requiring housing.</w:t>
            </w:r>
          </w:p>
          <w:p w:rsidR="002F31D6" w:rsidRPr="002F31D6" w:rsidRDefault="002F31D6" w:rsidP="002F31D6">
            <w:pPr>
              <w:pStyle w:val="ListParagraph"/>
              <w:numPr>
                <w:ilvl w:val="0"/>
                <w:numId w:val="37"/>
              </w:numPr>
              <w:spacing w:before="60" w:after="60"/>
              <w:rPr>
                <w:rFonts w:asciiTheme="minorHAnsi" w:hAnsiTheme="minorHAnsi" w:cstheme="minorHAnsi"/>
                <w:lang w:val="en-US"/>
              </w:rPr>
            </w:pPr>
            <w:r w:rsidRPr="002F31D6">
              <w:rPr>
                <w:rFonts w:asciiTheme="minorHAnsi" w:hAnsiTheme="minorHAnsi" w:cstheme="minorHAnsi"/>
                <w:lang w:val="en-US"/>
              </w:rPr>
              <w:t>That NRSCH registered ATSICCHOs be supported so that they have the capacity to provide Special Disability Accommodation (SDA) based on community need.</w:t>
            </w:r>
          </w:p>
          <w:p w:rsidR="002F31D6" w:rsidRPr="002F31D6" w:rsidRDefault="002F31D6" w:rsidP="002F31D6">
            <w:pPr>
              <w:pStyle w:val="ListParagraph"/>
              <w:numPr>
                <w:ilvl w:val="0"/>
                <w:numId w:val="37"/>
              </w:numPr>
              <w:spacing w:before="60" w:after="60"/>
              <w:rPr>
                <w:rFonts w:asciiTheme="minorHAnsi" w:hAnsiTheme="minorHAnsi" w:cstheme="minorHAnsi"/>
                <w:lang w:val="en-US"/>
              </w:rPr>
            </w:pPr>
            <w:r w:rsidRPr="002F31D6">
              <w:rPr>
                <w:rFonts w:asciiTheme="minorHAnsi" w:hAnsiTheme="minorHAnsi" w:cstheme="minorHAnsi"/>
                <w:lang w:val="en-US"/>
              </w:rPr>
              <w:t>That NRSCH registered ATSICCHOs be supported so that they have the capacity to provide Aged Care accommodation based on community need.</w:t>
            </w:r>
          </w:p>
          <w:p w:rsidR="002F31D6" w:rsidRPr="002F31D6" w:rsidRDefault="002F31D6" w:rsidP="00E656E1">
            <w:pPr>
              <w:spacing w:before="60" w:after="60" w:line="256" w:lineRule="auto"/>
              <w:rPr>
                <w:rFonts w:asciiTheme="minorHAnsi" w:hAnsiTheme="minorHAnsi" w:cstheme="minorHAnsi"/>
              </w:rPr>
            </w:pPr>
          </w:p>
        </w:tc>
        <w:tc>
          <w:tcPr>
            <w:tcW w:w="2030"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NATSIHA, Australian Government, state and territory governments, jurisdictional peaks and sector representatives</w:t>
            </w:r>
          </w:p>
        </w:tc>
        <w:tc>
          <w:tcPr>
            <w:tcW w:w="1984"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iCs/>
                <w:color w:val="262626"/>
              </w:rPr>
            </w:pPr>
            <w:r w:rsidRPr="002F31D6">
              <w:rPr>
                <w:rFonts w:asciiTheme="minorHAnsi" w:hAnsiTheme="minorHAnsi" w:cstheme="minorHAnsi"/>
              </w:rPr>
              <w:t>To be determined</w:t>
            </w:r>
          </w:p>
        </w:tc>
        <w:tc>
          <w:tcPr>
            <w:tcW w:w="1885"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To be determined</w:t>
            </w:r>
          </w:p>
        </w:tc>
      </w:tr>
      <w:tr w:rsidR="002F31D6" w:rsidRPr="002F31D6" w:rsidTr="00E656E1">
        <w:tc>
          <w:tcPr>
            <w:tcW w:w="4962"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Understand and reduce Aboriginal and Torres Strait Islander homelessness.</w:t>
            </w:r>
          </w:p>
        </w:tc>
        <w:tc>
          <w:tcPr>
            <w:tcW w:w="8601"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rPr>
                <w:rFonts w:asciiTheme="minorHAnsi" w:hAnsiTheme="minorHAnsi" w:cstheme="minorHAnsi"/>
                <w:lang w:val="en-US"/>
              </w:rPr>
            </w:pPr>
            <w:r w:rsidRPr="002F31D6">
              <w:rPr>
                <w:rFonts w:asciiTheme="minorHAnsi" w:hAnsiTheme="minorHAnsi" w:cstheme="minorHAnsi"/>
                <w:lang w:val="en-US"/>
              </w:rPr>
              <w:t>The National Aboriginal and Torres Strait Islander Housing Data Collection Project (priority action B1) will provide detailed and up-to-date information regarding the reasons for homelessness which will include:</w:t>
            </w:r>
          </w:p>
          <w:p w:rsidR="002F31D6" w:rsidRPr="002F31D6" w:rsidRDefault="002F31D6" w:rsidP="002F31D6">
            <w:pPr>
              <w:pStyle w:val="ListParagraph"/>
              <w:numPr>
                <w:ilvl w:val="0"/>
                <w:numId w:val="38"/>
              </w:numPr>
              <w:spacing w:before="60" w:after="60"/>
              <w:rPr>
                <w:rFonts w:asciiTheme="minorHAnsi" w:hAnsiTheme="minorHAnsi" w:cstheme="minorHAnsi"/>
                <w:lang w:val="en-US"/>
              </w:rPr>
            </w:pPr>
            <w:r w:rsidRPr="002F31D6">
              <w:rPr>
                <w:rFonts w:asciiTheme="minorHAnsi" w:hAnsiTheme="minorHAnsi" w:cstheme="minorHAnsi"/>
                <w:lang w:val="en-US"/>
              </w:rPr>
              <w:t>Statistical and anecdotal evidence regarding the number of Aboriginal and Torres Strait Islander people who are homeless</w:t>
            </w:r>
          </w:p>
          <w:p w:rsidR="002F31D6" w:rsidRPr="002F31D6" w:rsidRDefault="002F31D6" w:rsidP="002F31D6">
            <w:pPr>
              <w:pStyle w:val="ListParagraph"/>
              <w:numPr>
                <w:ilvl w:val="0"/>
                <w:numId w:val="38"/>
              </w:numPr>
              <w:spacing w:before="60" w:after="60"/>
              <w:rPr>
                <w:rFonts w:asciiTheme="minorHAnsi" w:hAnsiTheme="minorHAnsi" w:cstheme="minorHAnsi"/>
                <w:lang w:val="en-US"/>
              </w:rPr>
            </w:pPr>
            <w:r w:rsidRPr="002F31D6">
              <w:rPr>
                <w:rFonts w:asciiTheme="minorHAnsi" w:hAnsiTheme="minorHAnsi" w:cstheme="minorHAnsi"/>
                <w:lang w:val="en-US"/>
              </w:rPr>
              <w:t>The various reasons why Aboriginal and Torres Strait Islander people are disproportionately homeless</w:t>
            </w:r>
          </w:p>
          <w:p w:rsidR="002F31D6" w:rsidRPr="002F31D6" w:rsidRDefault="002F31D6" w:rsidP="002F31D6">
            <w:pPr>
              <w:pStyle w:val="ListParagraph"/>
              <w:numPr>
                <w:ilvl w:val="0"/>
                <w:numId w:val="38"/>
              </w:numPr>
              <w:spacing w:before="60" w:after="60"/>
              <w:rPr>
                <w:rFonts w:asciiTheme="minorHAnsi" w:hAnsiTheme="minorHAnsi" w:cstheme="minorHAnsi"/>
                <w:lang w:val="en-US"/>
              </w:rPr>
            </w:pPr>
            <w:r w:rsidRPr="002F31D6">
              <w:rPr>
                <w:rFonts w:asciiTheme="minorHAnsi" w:hAnsiTheme="minorHAnsi" w:cstheme="minorHAnsi"/>
                <w:lang w:val="en-US"/>
              </w:rPr>
              <w:t>Housing options and solutions in their community/location/area</w:t>
            </w:r>
          </w:p>
          <w:p w:rsidR="002F31D6" w:rsidRPr="002F31D6" w:rsidRDefault="002F31D6" w:rsidP="002F31D6">
            <w:pPr>
              <w:pStyle w:val="ListParagraph"/>
              <w:numPr>
                <w:ilvl w:val="0"/>
                <w:numId w:val="38"/>
              </w:numPr>
              <w:spacing w:before="60" w:after="60"/>
              <w:rPr>
                <w:rFonts w:asciiTheme="minorHAnsi" w:hAnsiTheme="minorHAnsi" w:cstheme="minorHAnsi"/>
                <w:lang w:val="en-US"/>
              </w:rPr>
            </w:pPr>
            <w:r w:rsidRPr="002F31D6">
              <w:rPr>
                <w:rFonts w:asciiTheme="minorHAnsi" w:hAnsiTheme="minorHAnsi" w:cstheme="minorHAnsi"/>
                <w:lang w:val="en-US"/>
              </w:rPr>
              <w:t xml:space="preserve">Data regarding single person accommodation and solutions or options </w:t>
            </w:r>
          </w:p>
          <w:p w:rsidR="002F31D6" w:rsidRPr="002F31D6" w:rsidRDefault="002F31D6" w:rsidP="002F31D6">
            <w:pPr>
              <w:pStyle w:val="ListParagraph"/>
              <w:numPr>
                <w:ilvl w:val="0"/>
                <w:numId w:val="38"/>
              </w:numPr>
              <w:spacing w:before="60" w:after="60"/>
              <w:rPr>
                <w:rFonts w:asciiTheme="minorHAnsi" w:hAnsiTheme="minorHAnsi" w:cstheme="minorHAnsi"/>
                <w:lang w:val="en-US"/>
              </w:rPr>
            </w:pPr>
            <w:r w:rsidRPr="002F31D6">
              <w:rPr>
                <w:rFonts w:asciiTheme="minorHAnsi" w:hAnsiTheme="minorHAnsi" w:cstheme="minorHAnsi"/>
                <w:lang w:val="en-US"/>
              </w:rPr>
              <w:t>Under-utilised resources, for example a single person living in a three-bedroom house</w:t>
            </w:r>
          </w:p>
          <w:p w:rsidR="002F31D6" w:rsidRPr="002F31D6" w:rsidRDefault="002F31D6" w:rsidP="00E656E1">
            <w:pPr>
              <w:spacing w:before="60" w:after="60"/>
              <w:rPr>
                <w:rFonts w:asciiTheme="minorHAnsi" w:hAnsiTheme="minorHAnsi" w:cstheme="minorHAnsi"/>
                <w:lang w:val="en-US"/>
              </w:rPr>
            </w:pPr>
          </w:p>
          <w:p w:rsidR="002F31D6" w:rsidRPr="002F31D6" w:rsidRDefault="002F31D6" w:rsidP="00E656E1">
            <w:pPr>
              <w:spacing w:before="60" w:after="60"/>
              <w:rPr>
                <w:rFonts w:asciiTheme="minorHAnsi" w:hAnsiTheme="minorHAnsi" w:cstheme="minorHAnsi"/>
                <w:lang w:val="en-US"/>
              </w:rPr>
            </w:pPr>
            <w:r w:rsidRPr="002F31D6">
              <w:rPr>
                <w:rFonts w:asciiTheme="minorHAnsi" w:hAnsiTheme="minorHAnsi" w:cstheme="minorHAnsi"/>
                <w:lang w:val="en-US"/>
              </w:rPr>
              <w:t>NATSIHA and its Aboriginal and Torres Strait Islander jurisdictional peaks will also analyse the data and provide practical, efficient and cost-effective solutions and options.</w:t>
            </w:r>
          </w:p>
          <w:p w:rsidR="002F31D6" w:rsidRPr="002F31D6" w:rsidRDefault="002F31D6" w:rsidP="00E656E1">
            <w:pPr>
              <w:spacing w:before="60" w:after="60" w:line="256" w:lineRule="auto"/>
              <w:rPr>
                <w:rFonts w:asciiTheme="minorHAnsi" w:hAnsiTheme="minorHAnsi" w:cstheme="minorHAnsi"/>
              </w:rPr>
            </w:pPr>
          </w:p>
        </w:tc>
        <w:tc>
          <w:tcPr>
            <w:tcW w:w="2030"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NATSIHA, Australian Government in collaboration with state and territory governments, jurisdictional peaks and sector representatives</w:t>
            </w:r>
          </w:p>
        </w:tc>
        <w:tc>
          <w:tcPr>
            <w:tcW w:w="1984"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iCs/>
                <w:color w:val="262626"/>
              </w:rPr>
            </w:pPr>
            <w:r w:rsidRPr="002F31D6">
              <w:rPr>
                <w:rFonts w:asciiTheme="minorHAnsi" w:hAnsiTheme="minorHAnsi" w:cstheme="minorHAnsi"/>
                <w:color w:val="262626"/>
              </w:rPr>
              <w:t>To be determined</w:t>
            </w:r>
          </w:p>
        </w:tc>
        <w:tc>
          <w:tcPr>
            <w:tcW w:w="1885"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 xml:space="preserve"> To be determined</w:t>
            </w:r>
          </w:p>
        </w:tc>
      </w:tr>
      <w:tr w:rsidR="002F31D6" w:rsidRPr="002F31D6" w:rsidTr="00E656E1">
        <w:tc>
          <w:tcPr>
            <w:tcW w:w="4962"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rPr>
                <w:rFonts w:asciiTheme="minorHAnsi" w:hAnsiTheme="minorHAnsi" w:cstheme="minorHAnsi"/>
              </w:rPr>
            </w:pPr>
            <w:r w:rsidRPr="002F31D6">
              <w:rPr>
                <w:rFonts w:asciiTheme="minorHAnsi" w:hAnsiTheme="minorHAnsi" w:cstheme="minorHAnsi"/>
              </w:rPr>
              <w:t>Develop an Aboriginal and Torres Strait Islander specific long-term housing strategy in each state and territory.</w:t>
            </w:r>
          </w:p>
          <w:p w:rsidR="002F31D6" w:rsidRPr="002F31D6" w:rsidRDefault="002F31D6" w:rsidP="00E656E1">
            <w:pPr>
              <w:spacing w:before="60" w:after="60" w:line="256" w:lineRule="auto"/>
              <w:rPr>
                <w:rFonts w:asciiTheme="minorHAnsi" w:hAnsiTheme="minorHAnsi" w:cstheme="minorHAnsi"/>
              </w:rPr>
            </w:pPr>
          </w:p>
        </w:tc>
        <w:tc>
          <w:tcPr>
            <w:tcW w:w="8601"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rPr>
                <w:rFonts w:asciiTheme="minorHAnsi" w:hAnsiTheme="minorHAnsi" w:cstheme="minorHAnsi"/>
                <w:lang w:val="en-US"/>
              </w:rPr>
            </w:pPr>
            <w:r w:rsidRPr="002F31D6">
              <w:rPr>
                <w:rFonts w:asciiTheme="minorHAnsi" w:hAnsiTheme="minorHAnsi" w:cstheme="minorHAnsi"/>
                <w:lang w:val="en-US"/>
              </w:rPr>
              <w:t xml:space="preserve">Not all states have an Aboriginal and Torres Strait Islander housing strategy. As current housing strategies expire and new ones are being developed, it is recommended that </w:t>
            </w:r>
            <w:r w:rsidRPr="002F31D6">
              <w:rPr>
                <w:rFonts w:asciiTheme="minorHAnsi" w:hAnsiTheme="minorHAnsi" w:cstheme="minorHAnsi"/>
                <w:bCs/>
                <w:lang w:val="en-US"/>
              </w:rPr>
              <w:t>all</w:t>
            </w:r>
            <w:r w:rsidRPr="002F31D6">
              <w:rPr>
                <w:rFonts w:asciiTheme="minorHAnsi" w:hAnsiTheme="minorHAnsi" w:cstheme="minorHAnsi"/>
                <w:lang w:val="en-US"/>
              </w:rPr>
              <w:t xml:space="preserve"> states and territories develop Aboriginal and Torres Strait Islander specific housing strategies that address the short, medium and long-term challenges and achieve the following benefits:</w:t>
            </w:r>
          </w:p>
          <w:p w:rsidR="002F31D6" w:rsidRPr="002F31D6" w:rsidRDefault="002F31D6" w:rsidP="002F31D6">
            <w:pPr>
              <w:pStyle w:val="ListParagraph"/>
              <w:numPr>
                <w:ilvl w:val="0"/>
                <w:numId w:val="36"/>
              </w:numPr>
              <w:spacing w:before="60" w:after="60"/>
              <w:rPr>
                <w:rFonts w:asciiTheme="minorHAnsi" w:hAnsiTheme="minorHAnsi" w:cstheme="minorHAnsi"/>
                <w:lang w:val="en-US"/>
              </w:rPr>
            </w:pPr>
            <w:r w:rsidRPr="002F31D6">
              <w:rPr>
                <w:rFonts w:asciiTheme="minorHAnsi" w:hAnsiTheme="minorHAnsi" w:cstheme="minorHAnsi"/>
                <w:lang w:val="en-US"/>
              </w:rPr>
              <w:t>Strengthens partnerships when developed collaboratively with government and ATSICCHOs</w:t>
            </w:r>
          </w:p>
          <w:p w:rsidR="002F31D6" w:rsidRPr="002F31D6" w:rsidRDefault="002F31D6" w:rsidP="002F31D6">
            <w:pPr>
              <w:pStyle w:val="ListParagraph"/>
              <w:numPr>
                <w:ilvl w:val="0"/>
                <w:numId w:val="36"/>
              </w:numPr>
              <w:spacing w:before="60" w:after="60"/>
              <w:rPr>
                <w:rFonts w:asciiTheme="minorHAnsi" w:hAnsiTheme="minorHAnsi" w:cstheme="minorHAnsi"/>
                <w:lang w:val="en-US"/>
              </w:rPr>
            </w:pPr>
            <w:r w:rsidRPr="002F31D6">
              <w:rPr>
                <w:rFonts w:asciiTheme="minorHAnsi" w:hAnsiTheme="minorHAnsi" w:cstheme="minorHAnsi"/>
                <w:lang w:val="en-US"/>
              </w:rPr>
              <w:t xml:space="preserve">Provides the opportunity to consult with the Sector and gain a proper understanding of the sector and the strategy will address these issues accordingly </w:t>
            </w:r>
          </w:p>
          <w:p w:rsidR="002F31D6" w:rsidRPr="002F31D6" w:rsidRDefault="002F31D6" w:rsidP="002F31D6">
            <w:pPr>
              <w:pStyle w:val="ListParagraph"/>
              <w:numPr>
                <w:ilvl w:val="0"/>
                <w:numId w:val="36"/>
              </w:numPr>
              <w:spacing w:before="60" w:after="60"/>
              <w:rPr>
                <w:rFonts w:asciiTheme="minorHAnsi" w:hAnsiTheme="minorHAnsi" w:cstheme="minorHAnsi"/>
                <w:lang w:val="en-US"/>
              </w:rPr>
            </w:pPr>
            <w:r w:rsidRPr="002F31D6">
              <w:rPr>
                <w:rFonts w:asciiTheme="minorHAnsi" w:hAnsiTheme="minorHAnsi" w:cstheme="minorHAnsi"/>
                <w:lang w:val="en-US"/>
              </w:rPr>
              <w:t>Provides clear direction and confidence in the future</w:t>
            </w:r>
          </w:p>
          <w:p w:rsidR="002F31D6" w:rsidRPr="002F31D6" w:rsidRDefault="002F31D6" w:rsidP="002F31D6">
            <w:pPr>
              <w:pStyle w:val="ListParagraph"/>
              <w:numPr>
                <w:ilvl w:val="0"/>
                <w:numId w:val="36"/>
              </w:numPr>
              <w:spacing w:before="60" w:after="60"/>
              <w:rPr>
                <w:rFonts w:asciiTheme="minorHAnsi" w:hAnsiTheme="minorHAnsi" w:cstheme="minorHAnsi"/>
                <w:lang w:val="en-US"/>
              </w:rPr>
            </w:pPr>
            <w:r w:rsidRPr="002F31D6">
              <w:rPr>
                <w:rFonts w:asciiTheme="minorHAnsi" w:hAnsiTheme="minorHAnsi" w:cstheme="minorHAnsi"/>
                <w:lang w:val="en-US"/>
              </w:rPr>
              <w:t>Ensures that the data driven needs within the Sector are identified and solutions are provided to address these needs because Aboriginal and Torres Strait Islander people have the solutions</w:t>
            </w:r>
          </w:p>
        </w:tc>
        <w:tc>
          <w:tcPr>
            <w:tcW w:w="2030"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NATSIHA, State/Territory Governments, and jurisdictional peaks</w:t>
            </w:r>
          </w:p>
        </w:tc>
        <w:tc>
          <w:tcPr>
            <w:tcW w:w="1984"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iCs/>
                <w:color w:val="262626"/>
              </w:rPr>
            </w:pPr>
            <w:r w:rsidRPr="002F31D6">
              <w:rPr>
                <w:rFonts w:asciiTheme="minorHAnsi" w:hAnsiTheme="minorHAnsi" w:cstheme="minorHAnsi"/>
              </w:rPr>
              <w:t>To be determined</w:t>
            </w:r>
          </w:p>
        </w:tc>
        <w:tc>
          <w:tcPr>
            <w:tcW w:w="1885"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rPr>
                <w:rFonts w:asciiTheme="minorHAnsi" w:hAnsiTheme="minorHAnsi" w:cstheme="minorHAnsi"/>
                <w:color w:val="262626"/>
              </w:rPr>
            </w:pPr>
            <w:r w:rsidRPr="002F31D6">
              <w:rPr>
                <w:rFonts w:asciiTheme="minorHAnsi" w:hAnsiTheme="minorHAnsi" w:cstheme="minorHAnsi"/>
                <w:color w:val="262626"/>
              </w:rPr>
              <w:t>Long-term</w:t>
            </w:r>
          </w:p>
          <w:p w:rsidR="002F31D6" w:rsidRPr="002F31D6" w:rsidRDefault="002F31D6" w:rsidP="00E656E1">
            <w:pPr>
              <w:spacing w:before="60" w:after="60" w:line="256" w:lineRule="auto"/>
              <w:rPr>
                <w:rFonts w:asciiTheme="minorHAnsi" w:hAnsiTheme="minorHAnsi" w:cstheme="minorHAnsi"/>
              </w:rPr>
            </w:pPr>
          </w:p>
        </w:tc>
      </w:tr>
      <w:tr w:rsidR="002F31D6" w:rsidRPr="002F31D6" w:rsidTr="00E656E1">
        <w:tc>
          <w:tcPr>
            <w:tcW w:w="4962"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rPr>
                <w:rFonts w:asciiTheme="minorHAnsi" w:hAnsiTheme="minorHAnsi" w:cstheme="minorHAnsi"/>
              </w:rPr>
            </w:pPr>
            <w:r w:rsidRPr="002F31D6">
              <w:rPr>
                <w:rFonts w:asciiTheme="minorHAnsi" w:hAnsiTheme="minorHAnsi" w:cstheme="minorHAnsi"/>
              </w:rPr>
              <w:lastRenderedPageBreak/>
              <w:t>Consider options to fund repairs and maintenance programs.</w:t>
            </w:r>
          </w:p>
          <w:p w:rsidR="002F31D6" w:rsidRPr="002F31D6" w:rsidRDefault="002F31D6" w:rsidP="00E656E1">
            <w:pPr>
              <w:spacing w:before="60" w:after="60"/>
              <w:rPr>
                <w:rFonts w:asciiTheme="minorHAnsi" w:hAnsiTheme="minorHAnsi" w:cstheme="minorHAnsi"/>
              </w:rPr>
            </w:pPr>
          </w:p>
          <w:p w:rsidR="002F31D6" w:rsidRPr="002F31D6" w:rsidRDefault="002F31D6" w:rsidP="00E656E1">
            <w:pPr>
              <w:spacing w:before="60" w:after="60" w:line="256" w:lineRule="auto"/>
              <w:rPr>
                <w:rFonts w:asciiTheme="minorHAnsi" w:hAnsiTheme="minorHAnsi" w:cstheme="minorHAnsi"/>
              </w:rPr>
            </w:pPr>
          </w:p>
        </w:tc>
        <w:tc>
          <w:tcPr>
            <w:tcW w:w="8601"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autoSpaceDE w:val="0"/>
              <w:autoSpaceDN w:val="0"/>
              <w:adjustRightInd w:val="0"/>
              <w:rPr>
                <w:rFonts w:asciiTheme="minorHAnsi" w:hAnsiTheme="minorHAnsi" w:cstheme="minorHAnsi"/>
              </w:rPr>
            </w:pPr>
            <w:r w:rsidRPr="002F31D6">
              <w:rPr>
                <w:rFonts w:asciiTheme="minorHAnsi" w:hAnsiTheme="minorHAnsi" w:cstheme="minorHAnsi"/>
              </w:rPr>
              <w:t>Ensure that ATSICCHO properties are maintained to the relevant state standards at a minimum, as well as give assurance that funds are well spent and the work, health and safety obligations are being met.</w:t>
            </w:r>
          </w:p>
          <w:p w:rsidR="002F31D6" w:rsidRPr="002F31D6" w:rsidRDefault="002F31D6" w:rsidP="00E656E1">
            <w:pPr>
              <w:spacing w:before="60" w:after="60" w:line="256" w:lineRule="auto"/>
              <w:rPr>
                <w:rFonts w:asciiTheme="minorHAnsi" w:hAnsiTheme="minorHAnsi" w:cstheme="minorHAnsi"/>
              </w:rPr>
            </w:pPr>
          </w:p>
        </w:tc>
        <w:tc>
          <w:tcPr>
            <w:tcW w:w="2030"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color w:val="262626"/>
              </w:rPr>
              <w:t xml:space="preserve">NATSIHA and jurisdictional peaks, state and territory governments and sector representatives </w:t>
            </w:r>
          </w:p>
        </w:tc>
        <w:tc>
          <w:tcPr>
            <w:tcW w:w="1984"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iCs/>
                <w:color w:val="262626"/>
              </w:rPr>
            </w:pPr>
            <w:r w:rsidRPr="002F31D6">
              <w:rPr>
                <w:rFonts w:asciiTheme="minorHAnsi" w:hAnsiTheme="minorHAnsi" w:cstheme="minorHAnsi"/>
              </w:rPr>
              <w:t>To be determined</w:t>
            </w:r>
          </w:p>
        </w:tc>
        <w:tc>
          <w:tcPr>
            <w:tcW w:w="1885"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To be determined</w:t>
            </w:r>
          </w:p>
        </w:tc>
      </w:tr>
      <w:tr w:rsidR="002F31D6" w:rsidRPr="002F31D6" w:rsidTr="00E656E1">
        <w:tc>
          <w:tcPr>
            <w:tcW w:w="4962"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Consider disability modifications.</w:t>
            </w:r>
          </w:p>
        </w:tc>
        <w:tc>
          <w:tcPr>
            <w:tcW w:w="8601"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autoSpaceDE w:val="0"/>
              <w:autoSpaceDN w:val="0"/>
              <w:adjustRightInd w:val="0"/>
              <w:rPr>
                <w:rFonts w:asciiTheme="minorHAnsi" w:hAnsiTheme="minorHAnsi" w:cstheme="minorHAnsi"/>
              </w:rPr>
            </w:pPr>
            <w:r w:rsidRPr="002F31D6">
              <w:rPr>
                <w:rFonts w:asciiTheme="minorHAnsi" w:hAnsiTheme="minorHAnsi" w:cstheme="minorHAnsi"/>
              </w:rPr>
              <w:t>Work with the First Peoples Disability Network (FPDN) to interpret the results of the National Aboriginal and Torres Strait Islander housing data collection project.</w:t>
            </w:r>
          </w:p>
          <w:p w:rsidR="002F31D6" w:rsidRPr="002F31D6" w:rsidRDefault="002F31D6" w:rsidP="00E656E1">
            <w:pPr>
              <w:autoSpaceDE w:val="0"/>
              <w:autoSpaceDN w:val="0"/>
              <w:adjustRightInd w:val="0"/>
              <w:rPr>
                <w:rFonts w:asciiTheme="minorHAnsi" w:hAnsiTheme="minorHAnsi" w:cstheme="minorHAnsi"/>
              </w:rPr>
            </w:pPr>
            <w:r w:rsidRPr="002F31D6">
              <w:rPr>
                <w:rFonts w:asciiTheme="minorHAnsi" w:hAnsiTheme="minorHAnsi" w:cstheme="minorHAnsi"/>
              </w:rPr>
              <w:t>NATSIHA and the Aboriginal and Torres Strait Islander Housing Peaks will take advice from FPDN to plan programs to ensure that people with disability are able to have their houses modified to suit their needs to make life more comfortable for them and they are able to use all functions and facilities within their house.</w:t>
            </w:r>
          </w:p>
          <w:p w:rsidR="002F31D6" w:rsidRPr="002F31D6" w:rsidRDefault="002F31D6" w:rsidP="00E656E1">
            <w:pPr>
              <w:autoSpaceDE w:val="0"/>
              <w:autoSpaceDN w:val="0"/>
              <w:adjustRightInd w:val="0"/>
              <w:rPr>
                <w:rFonts w:asciiTheme="minorHAnsi" w:hAnsiTheme="minorHAnsi" w:cstheme="minorHAnsi"/>
                <w:lang w:val="en-US"/>
              </w:rPr>
            </w:pPr>
          </w:p>
          <w:p w:rsidR="002F31D6" w:rsidRPr="002F31D6" w:rsidRDefault="002F31D6" w:rsidP="00E656E1">
            <w:pPr>
              <w:autoSpaceDE w:val="0"/>
              <w:autoSpaceDN w:val="0"/>
              <w:adjustRightInd w:val="0"/>
              <w:rPr>
                <w:rFonts w:asciiTheme="minorHAnsi" w:hAnsiTheme="minorHAnsi" w:cstheme="minorHAnsi"/>
                <w:lang w:val="en-US"/>
              </w:rPr>
            </w:pPr>
            <w:r w:rsidRPr="002F31D6">
              <w:rPr>
                <w:rFonts w:asciiTheme="minorHAnsi" w:hAnsiTheme="minorHAnsi" w:cstheme="minorHAnsi"/>
                <w:lang w:val="en-US"/>
              </w:rPr>
              <w:t>Collaborating with FPDN will also enable ATSICCHOs to connect with the various professionals required to successfully plan and deliver the modifications, i.e., Occupational Therapists.</w:t>
            </w:r>
          </w:p>
          <w:p w:rsidR="002F31D6" w:rsidRPr="002F31D6" w:rsidRDefault="002F31D6" w:rsidP="00E656E1">
            <w:pPr>
              <w:spacing w:before="60" w:after="60" w:line="256" w:lineRule="auto"/>
              <w:rPr>
                <w:rFonts w:asciiTheme="minorHAnsi" w:hAnsiTheme="minorHAnsi" w:cstheme="minorHAnsi"/>
              </w:rPr>
            </w:pPr>
          </w:p>
        </w:tc>
        <w:tc>
          <w:tcPr>
            <w:tcW w:w="2030"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color w:val="262626"/>
              </w:rPr>
              <w:t xml:space="preserve">NATSIHA and jurisdictional peaks, FPDN, all governments and sector representatives </w:t>
            </w:r>
          </w:p>
        </w:tc>
        <w:tc>
          <w:tcPr>
            <w:tcW w:w="1984"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iCs/>
                <w:color w:val="262626"/>
              </w:rPr>
            </w:pPr>
            <w:r w:rsidRPr="002F31D6">
              <w:rPr>
                <w:rFonts w:asciiTheme="minorHAnsi" w:hAnsiTheme="minorHAnsi" w:cstheme="minorHAnsi"/>
              </w:rPr>
              <w:t>To be determined</w:t>
            </w:r>
          </w:p>
        </w:tc>
        <w:tc>
          <w:tcPr>
            <w:tcW w:w="1885"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To be determined</w:t>
            </w:r>
          </w:p>
        </w:tc>
      </w:tr>
      <w:tr w:rsidR="002F31D6" w:rsidRPr="002F31D6" w:rsidTr="00E656E1">
        <w:tc>
          <w:tcPr>
            <w:tcW w:w="4962"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rPr>
                <w:rFonts w:asciiTheme="minorHAnsi" w:hAnsiTheme="minorHAnsi" w:cstheme="minorHAnsi"/>
              </w:rPr>
            </w:pPr>
            <w:r w:rsidRPr="002F31D6">
              <w:rPr>
                <w:rFonts w:asciiTheme="minorHAnsi" w:hAnsiTheme="minorHAnsi" w:cstheme="minorHAnsi"/>
              </w:rPr>
              <w:t>Consider ‘Special Needs and Circumstances Accommodation’ (i.e., Aboriginal and Torres Strait Islander people exiting the justice system, disability and other complex needs).</w:t>
            </w:r>
          </w:p>
          <w:p w:rsidR="002F31D6" w:rsidRPr="002F31D6" w:rsidRDefault="002F31D6" w:rsidP="00E656E1">
            <w:pPr>
              <w:spacing w:before="60" w:after="60"/>
              <w:rPr>
                <w:rFonts w:asciiTheme="minorHAnsi" w:hAnsiTheme="minorHAnsi" w:cstheme="minorHAnsi"/>
              </w:rPr>
            </w:pPr>
          </w:p>
          <w:p w:rsidR="002F31D6" w:rsidRPr="002F31D6" w:rsidRDefault="002F31D6" w:rsidP="00E656E1">
            <w:pPr>
              <w:spacing w:before="60" w:after="60" w:line="256" w:lineRule="auto"/>
              <w:rPr>
                <w:rFonts w:asciiTheme="minorHAnsi" w:hAnsiTheme="minorHAnsi" w:cstheme="minorHAnsi"/>
              </w:rPr>
            </w:pPr>
          </w:p>
        </w:tc>
        <w:tc>
          <w:tcPr>
            <w:tcW w:w="8601"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rPr>
                <w:rFonts w:asciiTheme="minorHAnsi" w:hAnsiTheme="minorHAnsi" w:cstheme="minorHAnsi"/>
                <w:lang w:val="en-US"/>
              </w:rPr>
            </w:pPr>
            <w:r w:rsidRPr="002F31D6">
              <w:rPr>
                <w:rFonts w:asciiTheme="minorHAnsi" w:hAnsiTheme="minorHAnsi" w:cstheme="minorHAnsi"/>
                <w:lang w:val="en-US"/>
              </w:rPr>
              <w:t>Research into the development of a Supported Independent Living (SIL) and/or Specialist Disability Accommodation (SDA) for ATSICCHOs. Modelling could be done to provide guidelines and recommend processes and actions for Aboriginal and Torres Strait Islander Housing and Disability services/organisations to provide better housing and disability services to Aboriginal and Torres Strait Islander people in a holistic way. This could include ensuring all accommodation going forward is accessible and appropriate for people with disability and ensuring that communication materials and services are disability friendly.</w:t>
            </w:r>
          </w:p>
          <w:p w:rsidR="002F31D6" w:rsidRPr="002F31D6" w:rsidRDefault="002F31D6" w:rsidP="00E656E1">
            <w:pPr>
              <w:spacing w:before="60" w:after="60"/>
              <w:rPr>
                <w:rFonts w:asciiTheme="minorHAnsi" w:hAnsiTheme="minorHAnsi" w:cstheme="minorHAnsi"/>
                <w:lang w:val="en-US"/>
              </w:rPr>
            </w:pPr>
            <w:r w:rsidRPr="002F31D6">
              <w:rPr>
                <w:rFonts w:asciiTheme="minorHAnsi" w:hAnsiTheme="minorHAnsi" w:cstheme="minorHAnsi"/>
                <w:lang w:val="en-US"/>
              </w:rPr>
              <w:t>Provide housing stability and social inclusion for vulnerable people who are over- represented in the criminal justice system. That includes stable housing and culturally sensitive tenancy management, and other wrap-around support to Aboriginal and Torres Strait Islander men and women exiting the criminal justice system.</w:t>
            </w:r>
          </w:p>
          <w:p w:rsidR="002F31D6" w:rsidRPr="002F31D6" w:rsidRDefault="002F31D6" w:rsidP="00E656E1">
            <w:pPr>
              <w:spacing w:before="60" w:after="60" w:line="256" w:lineRule="auto"/>
              <w:rPr>
                <w:rFonts w:asciiTheme="minorHAnsi" w:hAnsiTheme="minorHAnsi" w:cstheme="minorHAnsi"/>
              </w:rPr>
            </w:pPr>
          </w:p>
        </w:tc>
        <w:tc>
          <w:tcPr>
            <w:tcW w:w="2030"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To be determined</w:t>
            </w:r>
          </w:p>
        </w:tc>
        <w:tc>
          <w:tcPr>
            <w:tcW w:w="1984"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iCs/>
                <w:color w:val="262626"/>
              </w:rPr>
            </w:pPr>
            <w:r w:rsidRPr="002F31D6">
              <w:rPr>
                <w:rFonts w:asciiTheme="minorHAnsi" w:hAnsiTheme="minorHAnsi" w:cstheme="minorHAnsi"/>
              </w:rPr>
              <w:t>To be determined</w:t>
            </w:r>
          </w:p>
        </w:tc>
        <w:tc>
          <w:tcPr>
            <w:tcW w:w="1885"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To be determined</w:t>
            </w:r>
          </w:p>
        </w:tc>
      </w:tr>
      <w:tr w:rsidR="002F31D6" w:rsidRPr="002F31D6" w:rsidTr="00E656E1">
        <w:tc>
          <w:tcPr>
            <w:tcW w:w="4962"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rPr>
                <w:rFonts w:asciiTheme="minorHAnsi" w:hAnsiTheme="minorHAnsi" w:cstheme="minorHAnsi"/>
              </w:rPr>
            </w:pPr>
            <w:r w:rsidRPr="002F31D6">
              <w:rPr>
                <w:rFonts w:asciiTheme="minorHAnsi" w:hAnsiTheme="minorHAnsi" w:cstheme="minorHAnsi"/>
              </w:rPr>
              <w:t>Increase Aboriginal and Torres Strait Islander home ownership.</w:t>
            </w:r>
          </w:p>
          <w:p w:rsidR="002F31D6" w:rsidRPr="002F31D6" w:rsidRDefault="002F31D6" w:rsidP="00E656E1">
            <w:pPr>
              <w:spacing w:before="60" w:after="60" w:line="256" w:lineRule="auto"/>
              <w:rPr>
                <w:rFonts w:asciiTheme="minorHAnsi" w:hAnsiTheme="minorHAnsi" w:cstheme="minorHAnsi"/>
              </w:rPr>
            </w:pPr>
          </w:p>
        </w:tc>
        <w:tc>
          <w:tcPr>
            <w:tcW w:w="8601"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pStyle w:val="p1"/>
              <w:spacing w:before="0" w:beforeAutospacing="0" w:after="0" w:afterAutospacing="0"/>
              <w:rPr>
                <w:rFonts w:asciiTheme="minorHAnsi" w:hAnsiTheme="minorHAnsi" w:cstheme="minorHAnsi"/>
              </w:rPr>
            </w:pPr>
            <w:r w:rsidRPr="002F31D6">
              <w:rPr>
                <w:rStyle w:val="s1"/>
                <w:rFonts w:asciiTheme="minorHAnsi" w:hAnsiTheme="minorHAnsi" w:cstheme="minorHAnsi"/>
              </w:rPr>
              <w:t>Undertake a targeted communications project to promote the role of Indigenous Business Australia (IBA) as housing financier for Aboriginal and Torres Strait Islander Australians to purchase a home with low-cost financing.</w:t>
            </w:r>
          </w:p>
          <w:p w:rsidR="002F31D6" w:rsidRPr="002F31D6" w:rsidRDefault="002F31D6" w:rsidP="00E656E1">
            <w:pPr>
              <w:pStyle w:val="p1"/>
              <w:spacing w:before="0" w:beforeAutospacing="0" w:after="0" w:afterAutospacing="0"/>
              <w:rPr>
                <w:rStyle w:val="s1"/>
                <w:rFonts w:asciiTheme="minorHAnsi" w:hAnsiTheme="minorHAnsi" w:cstheme="minorHAnsi"/>
              </w:rPr>
            </w:pPr>
          </w:p>
          <w:p w:rsidR="002F31D6" w:rsidRPr="002F31D6" w:rsidRDefault="002F31D6" w:rsidP="00E656E1">
            <w:pPr>
              <w:pStyle w:val="p1"/>
              <w:spacing w:before="0" w:beforeAutospacing="0" w:after="0" w:afterAutospacing="0"/>
              <w:rPr>
                <w:rFonts w:asciiTheme="minorHAnsi" w:hAnsiTheme="minorHAnsi" w:cstheme="minorHAnsi"/>
              </w:rPr>
            </w:pPr>
            <w:r w:rsidRPr="002F31D6">
              <w:rPr>
                <w:rStyle w:val="s1"/>
                <w:rFonts w:asciiTheme="minorHAnsi" w:hAnsiTheme="minorHAnsi" w:cstheme="minorHAnsi"/>
              </w:rPr>
              <w:t>NATSIHA working with IBA to develop a submission to government to support ATSICCHOs to enable social or affordable tenants to purchase their property.</w:t>
            </w:r>
          </w:p>
          <w:p w:rsidR="002F31D6" w:rsidRPr="002F31D6" w:rsidRDefault="002F31D6" w:rsidP="00E656E1">
            <w:pPr>
              <w:spacing w:before="60" w:after="60" w:line="256" w:lineRule="auto"/>
              <w:rPr>
                <w:rFonts w:asciiTheme="minorHAnsi" w:hAnsiTheme="minorHAnsi" w:cstheme="minorHAnsi"/>
              </w:rPr>
            </w:pPr>
          </w:p>
        </w:tc>
        <w:tc>
          <w:tcPr>
            <w:tcW w:w="2030"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 xml:space="preserve">NATSIHA </w:t>
            </w:r>
          </w:p>
        </w:tc>
        <w:tc>
          <w:tcPr>
            <w:tcW w:w="1984"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iCs/>
                <w:color w:val="262626"/>
              </w:rPr>
            </w:pPr>
            <w:r w:rsidRPr="002F31D6">
              <w:rPr>
                <w:rFonts w:asciiTheme="minorHAnsi" w:hAnsiTheme="minorHAnsi" w:cstheme="minorHAnsi"/>
              </w:rPr>
              <w:t>To be determined</w:t>
            </w:r>
          </w:p>
        </w:tc>
        <w:tc>
          <w:tcPr>
            <w:tcW w:w="1885"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To be determined</w:t>
            </w:r>
          </w:p>
        </w:tc>
      </w:tr>
      <w:tr w:rsidR="002F31D6" w:rsidRPr="002F31D6" w:rsidTr="00E656E1">
        <w:tc>
          <w:tcPr>
            <w:tcW w:w="4962"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rPr>
                <w:rFonts w:asciiTheme="minorHAnsi" w:hAnsiTheme="minorHAnsi" w:cstheme="minorHAnsi"/>
              </w:rPr>
            </w:pPr>
            <w:r w:rsidRPr="002F31D6">
              <w:rPr>
                <w:rFonts w:asciiTheme="minorHAnsi" w:hAnsiTheme="minorHAnsi" w:cstheme="minorHAnsi"/>
              </w:rPr>
              <w:t>Review and evaluate housing affordability programs.</w:t>
            </w:r>
          </w:p>
          <w:p w:rsidR="002F31D6" w:rsidRPr="002F31D6" w:rsidRDefault="002F31D6" w:rsidP="00E656E1">
            <w:pPr>
              <w:spacing w:before="60" w:after="60" w:line="256" w:lineRule="auto"/>
              <w:rPr>
                <w:rFonts w:asciiTheme="minorHAnsi" w:hAnsiTheme="minorHAnsi" w:cstheme="minorHAnsi"/>
              </w:rPr>
            </w:pPr>
          </w:p>
        </w:tc>
        <w:tc>
          <w:tcPr>
            <w:tcW w:w="8601"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pStyle w:val="NormalWeb"/>
              <w:spacing w:before="0" w:beforeAutospacing="0" w:after="0" w:afterAutospacing="0"/>
              <w:rPr>
                <w:rFonts w:asciiTheme="minorHAnsi" w:hAnsiTheme="minorHAnsi" w:cstheme="minorHAnsi"/>
                <w:sz w:val="22"/>
                <w:szCs w:val="22"/>
              </w:rPr>
            </w:pPr>
            <w:r w:rsidRPr="002F31D6">
              <w:rPr>
                <w:rFonts w:asciiTheme="minorHAnsi" w:hAnsiTheme="minorHAnsi" w:cstheme="minorHAnsi"/>
                <w:sz w:val="22"/>
                <w:szCs w:val="22"/>
              </w:rPr>
              <w:t>Work with government to consider and develop programs that enable Aboriginal and Torres Strait Islander people to access affordable housing programs.</w:t>
            </w:r>
          </w:p>
          <w:p w:rsidR="002F31D6" w:rsidRPr="002F31D6" w:rsidRDefault="002F31D6" w:rsidP="00E656E1">
            <w:pPr>
              <w:pStyle w:val="NormalWeb"/>
              <w:spacing w:before="0" w:beforeAutospacing="0" w:after="0" w:afterAutospacing="0"/>
              <w:rPr>
                <w:rFonts w:asciiTheme="minorHAnsi" w:hAnsiTheme="minorHAnsi" w:cstheme="minorHAnsi"/>
                <w:sz w:val="22"/>
                <w:szCs w:val="22"/>
              </w:rPr>
            </w:pPr>
          </w:p>
          <w:p w:rsidR="002F31D6" w:rsidRPr="002F31D6" w:rsidRDefault="002F31D6" w:rsidP="00E656E1">
            <w:pPr>
              <w:pStyle w:val="NormalWeb"/>
              <w:spacing w:before="0" w:beforeAutospacing="0" w:after="0" w:afterAutospacing="0"/>
              <w:rPr>
                <w:rFonts w:asciiTheme="minorHAnsi" w:hAnsiTheme="minorHAnsi" w:cstheme="minorHAnsi"/>
                <w:sz w:val="22"/>
                <w:szCs w:val="22"/>
              </w:rPr>
            </w:pPr>
            <w:r w:rsidRPr="002F31D6">
              <w:rPr>
                <w:rFonts w:asciiTheme="minorHAnsi" w:hAnsiTheme="minorHAnsi" w:cstheme="minorHAnsi"/>
                <w:sz w:val="22"/>
                <w:szCs w:val="22"/>
              </w:rPr>
              <w:t xml:space="preserve">NATSIHA to conduct a review and evaluation of existing and former affordable housing programs to: </w:t>
            </w:r>
          </w:p>
          <w:p w:rsidR="002F31D6" w:rsidRPr="002F31D6" w:rsidRDefault="002F31D6" w:rsidP="002F31D6">
            <w:pPr>
              <w:pStyle w:val="NormalWeb"/>
              <w:numPr>
                <w:ilvl w:val="0"/>
                <w:numId w:val="39"/>
              </w:numPr>
              <w:tabs>
                <w:tab w:val="num" w:pos="304"/>
              </w:tabs>
              <w:spacing w:before="0" w:beforeAutospacing="0" w:after="0" w:afterAutospacing="0"/>
              <w:ind w:left="304" w:hanging="284"/>
              <w:rPr>
                <w:rFonts w:asciiTheme="minorHAnsi" w:hAnsiTheme="minorHAnsi" w:cstheme="minorHAnsi"/>
                <w:sz w:val="22"/>
                <w:szCs w:val="22"/>
              </w:rPr>
            </w:pPr>
            <w:r w:rsidRPr="002F31D6">
              <w:rPr>
                <w:rFonts w:asciiTheme="minorHAnsi" w:hAnsiTheme="minorHAnsi" w:cstheme="minorHAnsi"/>
                <w:sz w:val="22"/>
                <w:szCs w:val="22"/>
              </w:rPr>
              <w:t>Determine the number of Aboriginal and Torres Strait Islander people who have accessed government affordable housing programs, such as National Rental Affordability Scheme, Reconnect and Safe Places</w:t>
            </w:r>
          </w:p>
          <w:p w:rsidR="002F31D6" w:rsidRPr="002F31D6" w:rsidRDefault="002F31D6" w:rsidP="002F31D6">
            <w:pPr>
              <w:pStyle w:val="NormalWeb"/>
              <w:numPr>
                <w:ilvl w:val="0"/>
                <w:numId w:val="39"/>
              </w:numPr>
              <w:tabs>
                <w:tab w:val="num" w:pos="304"/>
              </w:tabs>
              <w:spacing w:before="0" w:beforeAutospacing="0" w:after="0" w:afterAutospacing="0"/>
              <w:ind w:left="304" w:hanging="284"/>
              <w:rPr>
                <w:rFonts w:asciiTheme="minorHAnsi" w:hAnsiTheme="minorHAnsi" w:cstheme="minorHAnsi"/>
                <w:sz w:val="22"/>
                <w:szCs w:val="22"/>
              </w:rPr>
            </w:pPr>
            <w:r w:rsidRPr="002F31D6">
              <w:rPr>
                <w:rFonts w:asciiTheme="minorHAnsi" w:hAnsiTheme="minorHAnsi" w:cstheme="minorHAnsi"/>
                <w:sz w:val="22"/>
                <w:szCs w:val="22"/>
              </w:rPr>
              <w:t>Ascertain the experiences and exits from these programs (current and previous tenants); and</w:t>
            </w:r>
          </w:p>
          <w:p w:rsidR="002F31D6" w:rsidRPr="002F31D6" w:rsidRDefault="002F31D6" w:rsidP="002F31D6">
            <w:pPr>
              <w:pStyle w:val="ListParagraph"/>
              <w:numPr>
                <w:ilvl w:val="0"/>
                <w:numId w:val="39"/>
              </w:numPr>
              <w:tabs>
                <w:tab w:val="clear" w:pos="720"/>
              </w:tabs>
              <w:spacing w:before="60" w:after="60" w:line="256" w:lineRule="auto"/>
              <w:ind w:left="315" w:hanging="284"/>
              <w:rPr>
                <w:rFonts w:asciiTheme="minorHAnsi" w:hAnsiTheme="minorHAnsi" w:cstheme="minorHAnsi"/>
              </w:rPr>
            </w:pPr>
            <w:r w:rsidRPr="002F31D6">
              <w:rPr>
                <w:rFonts w:asciiTheme="minorHAnsi" w:hAnsiTheme="minorHAnsi" w:cstheme="minorHAnsi"/>
              </w:rPr>
              <w:lastRenderedPageBreak/>
              <w:t>Seek advice and direction from the mainstream Community Housing Sector on ‘lessons learned’ and how affordable housing program can be improved and better supported by NATSIHA.</w:t>
            </w:r>
          </w:p>
        </w:tc>
        <w:tc>
          <w:tcPr>
            <w:tcW w:w="2030"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lastRenderedPageBreak/>
              <w:t>NATSIHA</w:t>
            </w:r>
          </w:p>
        </w:tc>
        <w:tc>
          <w:tcPr>
            <w:tcW w:w="1984"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iCs/>
                <w:color w:val="262626"/>
              </w:rPr>
            </w:pPr>
            <w:r w:rsidRPr="002F31D6">
              <w:rPr>
                <w:rFonts w:asciiTheme="minorHAnsi" w:hAnsiTheme="minorHAnsi" w:cstheme="minorHAnsi"/>
              </w:rPr>
              <w:t>To be determined</w:t>
            </w:r>
          </w:p>
        </w:tc>
        <w:tc>
          <w:tcPr>
            <w:tcW w:w="1885"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To be determined</w:t>
            </w:r>
          </w:p>
        </w:tc>
      </w:tr>
      <w:tr w:rsidR="002F31D6" w:rsidRPr="002F31D6" w:rsidTr="00E656E1">
        <w:tc>
          <w:tcPr>
            <w:tcW w:w="19462" w:type="dxa"/>
            <w:gridSpan w:val="5"/>
            <w:tcBorders>
              <w:top w:val="single" w:sz="4" w:space="0" w:color="auto"/>
              <w:left w:val="single" w:sz="4" w:space="0" w:color="auto"/>
              <w:bottom w:val="single" w:sz="4" w:space="0" w:color="auto"/>
              <w:right w:val="single" w:sz="4" w:space="0" w:color="auto"/>
            </w:tcBorders>
            <w:shd w:val="clear" w:color="auto" w:fill="31849B" w:themeFill="accent5" w:themeFillShade="BF"/>
          </w:tcPr>
          <w:p w:rsidR="002F31D6" w:rsidRPr="002F31D6" w:rsidRDefault="002F31D6" w:rsidP="00E656E1">
            <w:pPr>
              <w:spacing w:before="60" w:after="60" w:line="256" w:lineRule="auto"/>
              <w:rPr>
                <w:rFonts w:asciiTheme="minorHAnsi" w:hAnsiTheme="minorHAnsi" w:cstheme="minorHAnsi"/>
                <w:b/>
                <w:color w:val="FFFFFF" w:themeColor="background1"/>
              </w:rPr>
            </w:pPr>
            <w:r w:rsidRPr="002F31D6">
              <w:rPr>
                <w:rFonts w:asciiTheme="minorHAnsi" w:hAnsiTheme="minorHAnsi" w:cstheme="minorHAnsi"/>
                <w:b/>
                <w:bCs/>
                <w:color w:val="FFFFFF" w:themeColor="background1"/>
              </w:rPr>
              <w:t>Quality Housing and Integrated Services Provision by Community Controlled Aboriginal and Torres Strait Islander Community Housing Organisations</w:t>
            </w:r>
          </w:p>
        </w:tc>
      </w:tr>
      <w:tr w:rsidR="002F31D6" w:rsidRPr="002F31D6" w:rsidTr="00E656E1">
        <w:tc>
          <w:tcPr>
            <w:tcW w:w="4962"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rPr>
                <w:rFonts w:asciiTheme="minorHAnsi" w:hAnsiTheme="minorHAnsi" w:cstheme="minorHAnsi"/>
              </w:rPr>
            </w:pPr>
            <w:r w:rsidRPr="002F31D6">
              <w:rPr>
                <w:rFonts w:asciiTheme="minorHAnsi" w:hAnsiTheme="minorHAnsi" w:cstheme="minorHAnsi"/>
              </w:rPr>
              <w:t>Develop an integrated services holistic housing training program to upskill Aboriginal and Torres Strait Islander people and ATSICCHOs to enable them to connect tenants with the appropriate and culturally safe services including:</w:t>
            </w:r>
          </w:p>
          <w:p w:rsidR="002F31D6" w:rsidRPr="002F31D6" w:rsidRDefault="002F31D6" w:rsidP="002F31D6">
            <w:pPr>
              <w:pStyle w:val="ListParagraph"/>
              <w:numPr>
                <w:ilvl w:val="0"/>
                <w:numId w:val="40"/>
              </w:numPr>
              <w:spacing w:before="60" w:after="60"/>
              <w:rPr>
                <w:rFonts w:asciiTheme="minorHAnsi" w:hAnsiTheme="minorHAnsi" w:cstheme="minorHAnsi"/>
              </w:rPr>
            </w:pPr>
            <w:r w:rsidRPr="002F31D6">
              <w:rPr>
                <w:rFonts w:asciiTheme="minorHAnsi" w:hAnsiTheme="minorHAnsi" w:cstheme="minorHAnsi"/>
              </w:rPr>
              <w:t>Homelessness</w:t>
            </w:r>
          </w:p>
          <w:p w:rsidR="002F31D6" w:rsidRPr="002F31D6" w:rsidRDefault="002F31D6" w:rsidP="002F31D6">
            <w:pPr>
              <w:pStyle w:val="ListParagraph"/>
              <w:numPr>
                <w:ilvl w:val="0"/>
                <w:numId w:val="40"/>
              </w:numPr>
              <w:spacing w:before="60" w:after="60"/>
              <w:rPr>
                <w:rFonts w:asciiTheme="minorHAnsi" w:hAnsiTheme="minorHAnsi" w:cstheme="minorHAnsi"/>
              </w:rPr>
            </w:pPr>
            <w:r w:rsidRPr="002F31D6">
              <w:rPr>
                <w:rFonts w:asciiTheme="minorHAnsi" w:hAnsiTheme="minorHAnsi" w:cstheme="minorHAnsi"/>
              </w:rPr>
              <w:t>Disability</w:t>
            </w:r>
          </w:p>
          <w:p w:rsidR="002F31D6" w:rsidRPr="002F31D6" w:rsidRDefault="002F31D6" w:rsidP="002F31D6">
            <w:pPr>
              <w:pStyle w:val="ListParagraph"/>
              <w:numPr>
                <w:ilvl w:val="0"/>
                <w:numId w:val="40"/>
              </w:numPr>
              <w:spacing w:before="60" w:after="60"/>
              <w:rPr>
                <w:rFonts w:asciiTheme="minorHAnsi" w:hAnsiTheme="minorHAnsi" w:cstheme="minorHAnsi"/>
              </w:rPr>
            </w:pPr>
            <w:r w:rsidRPr="002F31D6">
              <w:rPr>
                <w:rFonts w:asciiTheme="minorHAnsi" w:hAnsiTheme="minorHAnsi" w:cstheme="minorHAnsi"/>
              </w:rPr>
              <w:t>Health</w:t>
            </w:r>
          </w:p>
          <w:p w:rsidR="002F31D6" w:rsidRPr="002F31D6" w:rsidRDefault="002F31D6" w:rsidP="002F31D6">
            <w:pPr>
              <w:pStyle w:val="ListParagraph"/>
              <w:numPr>
                <w:ilvl w:val="0"/>
                <w:numId w:val="40"/>
              </w:numPr>
              <w:spacing w:before="60" w:after="60"/>
              <w:rPr>
                <w:rFonts w:asciiTheme="minorHAnsi" w:hAnsiTheme="minorHAnsi" w:cstheme="minorHAnsi"/>
              </w:rPr>
            </w:pPr>
            <w:r w:rsidRPr="002F31D6">
              <w:rPr>
                <w:rFonts w:asciiTheme="minorHAnsi" w:hAnsiTheme="minorHAnsi" w:cstheme="minorHAnsi"/>
              </w:rPr>
              <w:t>NDIS</w:t>
            </w:r>
          </w:p>
          <w:p w:rsidR="002F31D6" w:rsidRPr="002F31D6" w:rsidRDefault="002F31D6" w:rsidP="002F31D6">
            <w:pPr>
              <w:pStyle w:val="ListParagraph"/>
              <w:numPr>
                <w:ilvl w:val="0"/>
                <w:numId w:val="40"/>
              </w:numPr>
              <w:spacing w:before="60" w:after="60"/>
              <w:rPr>
                <w:rFonts w:asciiTheme="minorHAnsi" w:hAnsiTheme="minorHAnsi" w:cstheme="minorHAnsi"/>
              </w:rPr>
            </w:pPr>
            <w:r w:rsidRPr="002F31D6">
              <w:rPr>
                <w:rFonts w:asciiTheme="minorHAnsi" w:hAnsiTheme="minorHAnsi" w:cstheme="minorHAnsi"/>
              </w:rPr>
              <w:t>Mental health</w:t>
            </w:r>
          </w:p>
          <w:p w:rsidR="002F31D6" w:rsidRPr="002F31D6" w:rsidRDefault="002F31D6" w:rsidP="002F31D6">
            <w:pPr>
              <w:pStyle w:val="ListParagraph"/>
              <w:numPr>
                <w:ilvl w:val="0"/>
                <w:numId w:val="40"/>
              </w:numPr>
              <w:spacing w:before="60" w:after="60"/>
              <w:rPr>
                <w:rFonts w:asciiTheme="minorHAnsi" w:hAnsiTheme="minorHAnsi" w:cstheme="minorHAnsi"/>
              </w:rPr>
            </w:pPr>
            <w:r w:rsidRPr="002F31D6">
              <w:rPr>
                <w:rFonts w:asciiTheme="minorHAnsi" w:hAnsiTheme="minorHAnsi" w:cstheme="minorHAnsi"/>
              </w:rPr>
              <w:t>Domestic and family violence</w:t>
            </w:r>
          </w:p>
          <w:p w:rsidR="002F31D6" w:rsidRPr="002F31D6" w:rsidRDefault="002F31D6" w:rsidP="002F31D6">
            <w:pPr>
              <w:pStyle w:val="ListParagraph"/>
              <w:numPr>
                <w:ilvl w:val="0"/>
                <w:numId w:val="40"/>
              </w:numPr>
              <w:spacing w:before="60" w:after="60"/>
              <w:rPr>
                <w:rFonts w:asciiTheme="minorHAnsi" w:hAnsiTheme="minorHAnsi" w:cstheme="minorHAnsi"/>
              </w:rPr>
            </w:pPr>
            <w:r w:rsidRPr="002F31D6">
              <w:rPr>
                <w:rFonts w:asciiTheme="minorHAnsi" w:hAnsiTheme="minorHAnsi" w:cstheme="minorHAnsi"/>
              </w:rPr>
              <w:t>Cultural capability</w:t>
            </w:r>
          </w:p>
          <w:p w:rsidR="002F31D6" w:rsidRPr="002F31D6" w:rsidRDefault="002F31D6" w:rsidP="002F31D6">
            <w:pPr>
              <w:pStyle w:val="ListParagraph"/>
              <w:numPr>
                <w:ilvl w:val="0"/>
                <w:numId w:val="40"/>
              </w:numPr>
              <w:spacing w:before="60" w:after="60"/>
              <w:rPr>
                <w:rFonts w:asciiTheme="minorHAnsi" w:hAnsiTheme="minorHAnsi" w:cstheme="minorHAnsi"/>
              </w:rPr>
            </w:pPr>
            <w:r w:rsidRPr="002F31D6">
              <w:rPr>
                <w:rFonts w:asciiTheme="minorHAnsi" w:hAnsiTheme="minorHAnsi" w:cstheme="minorHAnsi"/>
              </w:rPr>
              <w:t>Drug and alcohol misuse</w:t>
            </w:r>
          </w:p>
          <w:p w:rsidR="002F31D6" w:rsidRPr="002F31D6" w:rsidRDefault="002F31D6" w:rsidP="00E656E1">
            <w:pPr>
              <w:spacing w:before="60" w:after="60" w:line="256" w:lineRule="auto"/>
              <w:rPr>
                <w:rFonts w:asciiTheme="minorHAnsi" w:hAnsiTheme="minorHAnsi" w:cstheme="minorHAnsi"/>
              </w:rPr>
            </w:pPr>
          </w:p>
        </w:tc>
        <w:tc>
          <w:tcPr>
            <w:tcW w:w="8601"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 xml:space="preserve">Develop a training program, which will ensure that staff are aware of these issues and provide steps and information for them to connect affected tenants to the appropriate services. This skill and knowledge will also enable them to monitor the services delivered to ensure value for money and services are being delivered appropriately. </w:t>
            </w:r>
          </w:p>
        </w:tc>
        <w:tc>
          <w:tcPr>
            <w:tcW w:w="2030"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To be determined</w:t>
            </w:r>
          </w:p>
        </w:tc>
        <w:tc>
          <w:tcPr>
            <w:tcW w:w="1984"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iCs/>
                <w:color w:val="262626"/>
              </w:rPr>
            </w:pPr>
            <w:r w:rsidRPr="002F31D6">
              <w:rPr>
                <w:rFonts w:asciiTheme="minorHAnsi" w:hAnsiTheme="minorHAnsi" w:cstheme="minorHAnsi"/>
              </w:rPr>
              <w:t>To be determined</w:t>
            </w:r>
          </w:p>
        </w:tc>
        <w:tc>
          <w:tcPr>
            <w:tcW w:w="1885"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To be determined</w:t>
            </w:r>
          </w:p>
        </w:tc>
      </w:tr>
      <w:tr w:rsidR="002F31D6" w:rsidRPr="002F31D6" w:rsidTr="00E656E1">
        <w:tc>
          <w:tcPr>
            <w:tcW w:w="4962"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rPr>
                <w:rFonts w:asciiTheme="minorHAnsi" w:hAnsiTheme="minorHAnsi" w:cstheme="minorHAnsi"/>
              </w:rPr>
            </w:pPr>
            <w:r w:rsidRPr="002F31D6">
              <w:rPr>
                <w:rFonts w:asciiTheme="minorHAnsi" w:hAnsiTheme="minorHAnsi" w:cstheme="minorHAnsi"/>
              </w:rPr>
              <w:t>Contract IT, HR, Financial and other backend corporate services on a regional pooled level.</w:t>
            </w:r>
          </w:p>
          <w:p w:rsidR="002F31D6" w:rsidRPr="002F31D6" w:rsidRDefault="002F31D6" w:rsidP="00E656E1">
            <w:pPr>
              <w:spacing w:before="60" w:after="60" w:line="256" w:lineRule="auto"/>
              <w:rPr>
                <w:rFonts w:asciiTheme="minorHAnsi" w:hAnsiTheme="minorHAnsi" w:cstheme="minorHAnsi"/>
              </w:rPr>
            </w:pPr>
          </w:p>
        </w:tc>
        <w:tc>
          <w:tcPr>
            <w:tcW w:w="8601"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pStyle w:val="CommentText"/>
              <w:spacing w:before="60" w:after="60"/>
              <w:rPr>
                <w:rFonts w:cstheme="minorHAnsi"/>
                <w:sz w:val="22"/>
                <w:szCs w:val="22"/>
              </w:rPr>
            </w:pPr>
            <w:r w:rsidRPr="002F31D6">
              <w:rPr>
                <w:rFonts w:cstheme="minorHAnsi"/>
                <w:sz w:val="22"/>
                <w:szCs w:val="22"/>
              </w:rPr>
              <w:t xml:space="preserve">Many ATSICCHO costs relating to these services are very expensive. A solution to reduce these costs is to purchase these services on a regional or state level so there is only one large contract as opposed to smaller more expensive contracts. If ATSICCHOs in a particular region formally partner together to enable them to bulk purchase licences and internet access this would save them money and allow access to effective services to enhance their business. These services could also ease the burden of reporting processes discussed in the action below. </w:t>
            </w:r>
          </w:p>
          <w:p w:rsidR="002F31D6" w:rsidRPr="002F31D6" w:rsidRDefault="002F31D6" w:rsidP="00E656E1">
            <w:pPr>
              <w:spacing w:before="60" w:after="60" w:line="256" w:lineRule="auto"/>
              <w:rPr>
                <w:rFonts w:asciiTheme="minorHAnsi" w:hAnsiTheme="minorHAnsi" w:cstheme="minorHAnsi"/>
              </w:rPr>
            </w:pPr>
          </w:p>
        </w:tc>
        <w:tc>
          <w:tcPr>
            <w:tcW w:w="2030"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To be determined</w:t>
            </w:r>
          </w:p>
        </w:tc>
        <w:tc>
          <w:tcPr>
            <w:tcW w:w="1984"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iCs/>
                <w:color w:val="262626"/>
              </w:rPr>
            </w:pPr>
            <w:r w:rsidRPr="002F31D6">
              <w:rPr>
                <w:rFonts w:asciiTheme="minorHAnsi" w:hAnsiTheme="minorHAnsi" w:cstheme="minorHAnsi"/>
              </w:rPr>
              <w:t>To be determined</w:t>
            </w:r>
          </w:p>
        </w:tc>
        <w:tc>
          <w:tcPr>
            <w:tcW w:w="1885"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To be determined</w:t>
            </w:r>
          </w:p>
        </w:tc>
      </w:tr>
      <w:tr w:rsidR="002F31D6" w:rsidRPr="002F31D6" w:rsidTr="00E656E1">
        <w:tc>
          <w:tcPr>
            <w:tcW w:w="19462" w:type="dxa"/>
            <w:gridSpan w:val="5"/>
            <w:tcBorders>
              <w:top w:val="single" w:sz="4" w:space="0" w:color="auto"/>
              <w:left w:val="single" w:sz="4" w:space="0" w:color="auto"/>
              <w:bottom w:val="single" w:sz="4" w:space="0" w:color="auto"/>
              <w:right w:val="single" w:sz="4" w:space="0" w:color="auto"/>
            </w:tcBorders>
            <w:shd w:val="clear" w:color="auto" w:fill="31849B" w:themeFill="accent5" w:themeFillShade="BF"/>
          </w:tcPr>
          <w:p w:rsidR="002F31D6" w:rsidRPr="002F31D6" w:rsidRDefault="002F31D6" w:rsidP="00E656E1">
            <w:pPr>
              <w:spacing w:before="60" w:after="60" w:line="256" w:lineRule="auto"/>
              <w:rPr>
                <w:rFonts w:asciiTheme="minorHAnsi" w:hAnsiTheme="minorHAnsi" w:cstheme="minorHAnsi"/>
                <w:b/>
                <w:bCs/>
                <w:i/>
                <w:iCs/>
                <w:color w:val="FFFFFF" w:themeColor="background1"/>
              </w:rPr>
            </w:pPr>
            <w:r w:rsidRPr="002F31D6">
              <w:rPr>
                <w:rFonts w:asciiTheme="minorHAnsi" w:hAnsiTheme="minorHAnsi" w:cstheme="minorHAnsi"/>
                <w:b/>
                <w:bCs/>
                <w:iCs/>
                <w:color w:val="FFFFFF" w:themeColor="background1"/>
              </w:rPr>
              <w:t>Governance</w:t>
            </w:r>
          </w:p>
        </w:tc>
      </w:tr>
      <w:tr w:rsidR="002F31D6" w:rsidRPr="002F31D6" w:rsidTr="00E656E1">
        <w:tc>
          <w:tcPr>
            <w:tcW w:w="4962"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Streamline reporting processes.</w:t>
            </w:r>
          </w:p>
        </w:tc>
        <w:tc>
          <w:tcPr>
            <w:tcW w:w="8601"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rPr>
                <w:rFonts w:asciiTheme="minorHAnsi" w:hAnsiTheme="minorHAnsi" w:cstheme="minorHAnsi"/>
              </w:rPr>
            </w:pPr>
            <w:r w:rsidRPr="002F31D6">
              <w:rPr>
                <w:rFonts w:asciiTheme="minorHAnsi" w:hAnsiTheme="minorHAnsi" w:cstheme="minorHAnsi"/>
              </w:rPr>
              <w:t xml:space="preserve">All ATSICCHOs who are registered as community housing providers are required to provide compliance reports to their registering body, as well as additional reports to their state/territory governments and other funding streams. </w:t>
            </w:r>
          </w:p>
          <w:p w:rsidR="002F31D6" w:rsidRPr="002F31D6" w:rsidRDefault="002F31D6" w:rsidP="00E656E1">
            <w:pPr>
              <w:spacing w:before="60" w:after="60"/>
              <w:rPr>
                <w:rFonts w:asciiTheme="minorHAnsi" w:hAnsiTheme="minorHAnsi" w:cstheme="minorHAnsi"/>
              </w:rPr>
            </w:pPr>
            <w:r w:rsidRPr="002F31D6">
              <w:rPr>
                <w:rFonts w:asciiTheme="minorHAnsi" w:hAnsiTheme="minorHAnsi" w:cstheme="minorHAnsi"/>
              </w:rPr>
              <w:t>During consultation, ATSICCHOs identified that the compliance reporting is labour intensive, time consuming and costly to produce, which could require a full-time employee to monitor and complete.</w:t>
            </w:r>
          </w:p>
          <w:p w:rsidR="002F31D6" w:rsidRPr="002F31D6" w:rsidRDefault="002F31D6" w:rsidP="00E656E1">
            <w:pPr>
              <w:spacing w:before="60" w:after="60"/>
              <w:rPr>
                <w:rFonts w:asciiTheme="minorHAnsi" w:hAnsiTheme="minorHAnsi" w:cstheme="minorHAnsi"/>
              </w:rPr>
            </w:pPr>
            <w:r w:rsidRPr="002F31D6">
              <w:rPr>
                <w:rFonts w:asciiTheme="minorHAnsi" w:hAnsiTheme="minorHAnsi" w:cstheme="minorHAnsi"/>
              </w:rPr>
              <w:t xml:space="preserve">Consider options to streamline the compliance reporting. For example, work with NRSCH to review their compliance report and consider whether it can be applied to jurisdictional compliance processes. Also consider consolidated reporting automation or reference systems to support streamlining reporting systems. </w:t>
            </w:r>
          </w:p>
          <w:p w:rsidR="002F31D6" w:rsidRPr="002F31D6" w:rsidRDefault="002F31D6" w:rsidP="00E656E1">
            <w:pPr>
              <w:spacing w:before="60" w:after="60" w:line="256" w:lineRule="auto"/>
              <w:rPr>
                <w:rFonts w:asciiTheme="minorHAnsi" w:hAnsiTheme="minorHAnsi" w:cstheme="minorHAnsi"/>
              </w:rPr>
            </w:pPr>
          </w:p>
        </w:tc>
        <w:tc>
          <w:tcPr>
            <w:tcW w:w="2030"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To be determined</w:t>
            </w:r>
          </w:p>
        </w:tc>
        <w:tc>
          <w:tcPr>
            <w:tcW w:w="1984"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iCs/>
                <w:color w:val="262626"/>
              </w:rPr>
            </w:pPr>
            <w:r w:rsidRPr="002F31D6">
              <w:rPr>
                <w:rFonts w:asciiTheme="minorHAnsi" w:hAnsiTheme="minorHAnsi" w:cstheme="minorHAnsi"/>
              </w:rPr>
              <w:t>To be determined</w:t>
            </w:r>
          </w:p>
        </w:tc>
        <w:tc>
          <w:tcPr>
            <w:tcW w:w="1885"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color w:val="262626"/>
              </w:rPr>
              <w:t>To be determined</w:t>
            </w:r>
          </w:p>
        </w:tc>
      </w:tr>
      <w:tr w:rsidR="002F31D6" w:rsidRPr="002F31D6" w:rsidTr="00E656E1">
        <w:tc>
          <w:tcPr>
            <w:tcW w:w="19462" w:type="dxa"/>
            <w:gridSpan w:val="5"/>
            <w:tcBorders>
              <w:top w:val="single" w:sz="4" w:space="0" w:color="auto"/>
              <w:left w:val="single" w:sz="4" w:space="0" w:color="auto"/>
              <w:bottom w:val="single" w:sz="4" w:space="0" w:color="auto"/>
              <w:right w:val="single" w:sz="4" w:space="0" w:color="auto"/>
            </w:tcBorders>
            <w:shd w:val="clear" w:color="auto" w:fill="31849B" w:themeFill="accent5" w:themeFillShade="BF"/>
          </w:tcPr>
          <w:p w:rsidR="002F31D6" w:rsidRPr="002F31D6" w:rsidRDefault="002F31D6" w:rsidP="00E656E1">
            <w:pPr>
              <w:spacing w:before="60" w:after="60" w:line="256" w:lineRule="auto"/>
              <w:rPr>
                <w:rFonts w:asciiTheme="minorHAnsi" w:hAnsiTheme="minorHAnsi" w:cstheme="minorHAnsi"/>
                <w:b/>
                <w:bCs/>
                <w:iCs/>
                <w:color w:val="FFFFFF" w:themeColor="background1"/>
              </w:rPr>
            </w:pPr>
            <w:r w:rsidRPr="002F31D6">
              <w:rPr>
                <w:rFonts w:asciiTheme="minorHAnsi" w:hAnsiTheme="minorHAnsi" w:cstheme="minorHAnsi"/>
                <w:b/>
                <w:bCs/>
                <w:iCs/>
                <w:color w:val="FFFFFF" w:themeColor="background1"/>
              </w:rPr>
              <w:t>Consistent funding model</w:t>
            </w:r>
          </w:p>
        </w:tc>
      </w:tr>
      <w:tr w:rsidR="002F31D6" w:rsidRPr="002F31D6" w:rsidTr="00E656E1">
        <w:tc>
          <w:tcPr>
            <w:tcW w:w="4962"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rPr>
                <w:rFonts w:asciiTheme="minorHAnsi" w:hAnsiTheme="minorHAnsi" w:cstheme="minorHAnsi"/>
              </w:rPr>
            </w:pPr>
            <w:r w:rsidRPr="002F31D6">
              <w:rPr>
                <w:rFonts w:asciiTheme="minorHAnsi" w:hAnsiTheme="minorHAnsi" w:cstheme="minorHAnsi"/>
              </w:rPr>
              <w:t xml:space="preserve">Ensure those eligible for Commonwealth Rent Assistance (CRA) are accessing the payment to assist </w:t>
            </w:r>
            <w:r w:rsidRPr="002F31D6">
              <w:rPr>
                <w:rFonts w:asciiTheme="minorHAnsi" w:hAnsiTheme="minorHAnsi" w:cstheme="minorHAnsi"/>
              </w:rPr>
              <w:lastRenderedPageBreak/>
              <w:t>in paying their rent, particularly those in ATSICCHO housing.</w:t>
            </w:r>
          </w:p>
        </w:tc>
        <w:tc>
          <w:tcPr>
            <w:tcW w:w="8601"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lastRenderedPageBreak/>
              <w:t xml:space="preserve">Community housing tenants on income support payments may be eligible for CRA to help pay their rent. This serves as a crucial government subsidy to support ATSICCHOs managing social </w:t>
            </w:r>
            <w:r w:rsidRPr="002F31D6">
              <w:rPr>
                <w:rFonts w:asciiTheme="minorHAnsi" w:hAnsiTheme="minorHAnsi" w:cstheme="minorHAnsi"/>
              </w:rPr>
              <w:lastRenderedPageBreak/>
              <w:t>housing. To ensure that eligible tenants are receiving the payment, it’s vital that ATSICCHOs have sustainable rent collection policies.</w:t>
            </w:r>
          </w:p>
        </w:tc>
        <w:tc>
          <w:tcPr>
            <w:tcW w:w="2030"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lastRenderedPageBreak/>
              <w:t xml:space="preserve">Australian government, </w:t>
            </w:r>
            <w:r w:rsidRPr="002F31D6">
              <w:rPr>
                <w:rFonts w:asciiTheme="minorHAnsi" w:hAnsiTheme="minorHAnsi" w:cstheme="minorHAnsi"/>
              </w:rPr>
              <w:lastRenderedPageBreak/>
              <w:t>jurisdictional peaks and NATSIHA</w:t>
            </w:r>
          </w:p>
        </w:tc>
        <w:tc>
          <w:tcPr>
            <w:tcW w:w="1984"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iCs/>
                <w:color w:val="262626"/>
              </w:rPr>
            </w:pPr>
            <w:r w:rsidRPr="002F31D6">
              <w:rPr>
                <w:rFonts w:asciiTheme="minorHAnsi" w:hAnsiTheme="minorHAnsi" w:cstheme="minorHAnsi"/>
              </w:rPr>
              <w:lastRenderedPageBreak/>
              <w:t>To be determined</w:t>
            </w:r>
          </w:p>
        </w:tc>
        <w:tc>
          <w:tcPr>
            <w:tcW w:w="1885"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To be determined</w:t>
            </w:r>
          </w:p>
        </w:tc>
      </w:tr>
      <w:tr w:rsidR="002F31D6" w:rsidRPr="002F31D6" w:rsidTr="00E656E1">
        <w:tc>
          <w:tcPr>
            <w:tcW w:w="4962"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Improve diversification of ATSICHHO housing portfolios.</w:t>
            </w:r>
          </w:p>
        </w:tc>
        <w:tc>
          <w:tcPr>
            <w:tcW w:w="8601"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pStyle w:val="p1"/>
              <w:spacing w:before="0" w:beforeAutospacing="0" w:after="0" w:afterAutospacing="0"/>
              <w:rPr>
                <w:rStyle w:val="s1"/>
                <w:rFonts w:asciiTheme="minorHAnsi" w:hAnsiTheme="minorHAnsi" w:cstheme="minorHAnsi"/>
              </w:rPr>
            </w:pPr>
            <w:r w:rsidRPr="002F31D6">
              <w:rPr>
                <w:rStyle w:val="s1"/>
                <w:rFonts w:asciiTheme="minorHAnsi" w:hAnsiTheme="minorHAnsi" w:cstheme="minorHAnsi"/>
              </w:rPr>
              <w:t xml:space="preserve">For Aboriginal and Torres Strait Islander peoples in urban locations the needs are more strongly characterised by difficulties with the affordability of a range of housing choices. </w:t>
            </w:r>
          </w:p>
          <w:p w:rsidR="002F31D6" w:rsidRPr="002F31D6" w:rsidRDefault="002F31D6" w:rsidP="00E656E1">
            <w:pPr>
              <w:pStyle w:val="p1"/>
              <w:spacing w:before="0" w:beforeAutospacing="0" w:after="0" w:afterAutospacing="0"/>
              <w:rPr>
                <w:rStyle w:val="s1"/>
                <w:rFonts w:asciiTheme="minorHAnsi" w:hAnsiTheme="minorHAnsi" w:cstheme="minorHAnsi"/>
              </w:rPr>
            </w:pPr>
          </w:p>
          <w:p w:rsidR="002F31D6" w:rsidRPr="002F31D6" w:rsidRDefault="002F31D6" w:rsidP="00E656E1">
            <w:pPr>
              <w:pStyle w:val="p1"/>
              <w:spacing w:before="0" w:beforeAutospacing="0" w:after="0" w:afterAutospacing="0"/>
              <w:rPr>
                <w:rStyle w:val="s1"/>
                <w:rFonts w:asciiTheme="minorHAnsi" w:hAnsiTheme="minorHAnsi" w:cstheme="minorHAnsi"/>
              </w:rPr>
            </w:pPr>
            <w:r w:rsidRPr="002F31D6">
              <w:rPr>
                <w:rStyle w:val="s1"/>
                <w:rFonts w:asciiTheme="minorHAnsi" w:hAnsiTheme="minorHAnsi" w:cstheme="minorHAnsi"/>
              </w:rPr>
              <w:t>Improve Aboriginal and Torres Strait Islander housing outcomes for ATSICCHOs through diversified portfolios of social and affordable community housing which are affordable, as well as enable tenants to move into home ownership.</w:t>
            </w:r>
          </w:p>
          <w:p w:rsidR="002F31D6" w:rsidRPr="002F31D6" w:rsidRDefault="002F31D6" w:rsidP="00E656E1">
            <w:pPr>
              <w:spacing w:before="60" w:after="60" w:line="256" w:lineRule="auto"/>
              <w:rPr>
                <w:rFonts w:asciiTheme="minorHAnsi" w:hAnsiTheme="minorHAnsi" w:cstheme="minorHAnsi"/>
              </w:rPr>
            </w:pPr>
          </w:p>
        </w:tc>
        <w:tc>
          <w:tcPr>
            <w:tcW w:w="2030"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color w:val="262626"/>
              </w:rPr>
              <w:t>NATSIHA, jurisdictional peaks, all governments and sector representatives</w:t>
            </w:r>
          </w:p>
        </w:tc>
        <w:tc>
          <w:tcPr>
            <w:tcW w:w="1984"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iCs/>
                <w:color w:val="262626"/>
              </w:rPr>
            </w:pPr>
            <w:r w:rsidRPr="002F31D6">
              <w:rPr>
                <w:rFonts w:asciiTheme="minorHAnsi" w:hAnsiTheme="minorHAnsi" w:cstheme="minorHAnsi"/>
              </w:rPr>
              <w:t>To be determined</w:t>
            </w:r>
          </w:p>
        </w:tc>
        <w:tc>
          <w:tcPr>
            <w:tcW w:w="1885"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color w:val="262626"/>
              </w:rPr>
              <w:t xml:space="preserve">Ongoing </w:t>
            </w:r>
          </w:p>
        </w:tc>
      </w:tr>
      <w:tr w:rsidR="002F31D6" w:rsidRPr="002F31D6" w:rsidTr="00E656E1">
        <w:tc>
          <w:tcPr>
            <w:tcW w:w="19462" w:type="dxa"/>
            <w:gridSpan w:val="5"/>
            <w:tcBorders>
              <w:top w:val="single" w:sz="4" w:space="0" w:color="auto"/>
              <w:left w:val="single" w:sz="4" w:space="0" w:color="auto"/>
              <w:bottom w:val="single" w:sz="4" w:space="0" w:color="auto"/>
              <w:right w:val="single" w:sz="4" w:space="0" w:color="auto"/>
            </w:tcBorders>
            <w:shd w:val="clear" w:color="auto" w:fill="31849B" w:themeFill="accent5" w:themeFillShade="BF"/>
          </w:tcPr>
          <w:p w:rsidR="002F31D6" w:rsidRPr="002F31D6" w:rsidRDefault="002F31D6" w:rsidP="00E656E1">
            <w:pPr>
              <w:spacing w:before="60" w:after="60" w:line="256" w:lineRule="auto"/>
              <w:rPr>
                <w:rFonts w:asciiTheme="minorHAnsi" w:hAnsiTheme="minorHAnsi" w:cstheme="minorHAnsi"/>
                <w:b/>
                <w:bCs/>
                <w:i/>
                <w:iCs/>
                <w:color w:val="FFFFFF" w:themeColor="background1"/>
              </w:rPr>
            </w:pPr>
            <w:r w:rsidRPr="002F31D6">
              <w:rPr>
                <w:rFonts w:asciiTheme="minorHAnsi" w:hAnsiTheme="minorHAnsi" w:cstheme="minorHAnsi"/>
                <w:b/>
                <w:bCs/>
                <w:iCs/>
                <w:color w:val="FFFFFF" w:themeColor="background1"/>
              </w:rPr>
              <w:t xml:space="preserve">NATSIHA and Jurisdictional Peaks </w:t>
            </w:r>
          </w:p>
        </w:tc>
      </w:tr>
      <w:tr w:rsidR="002F31D6" w:rsidRPr="002F31D6" w:rsidTr="00E656E1">
        <w:tc>
          <w:tcPr>
            <w:tcW w:w="4962"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rPr>
                <w:rFonts w:asciiTheme="minorHAnsi" w:hAnsiTheme="minorHAnsi" w:cstheme="minorHAnsi"/>
              </w:rPr>
            </w:pPr>
            <w:r w:rsidRPr="002F31D6">
              <w:rPr>
                <w:rFonts w:asciiTheme="minorHAnsi" w:hAnsiTheme="minorHAnsi" w:cstheme="minorHAnsi"/>
              </w:rPr>
              <w:t>Develop a strong evidence base for best practice in Aboriginal and Torres Strait Islander community-controlled service delivery through peak bodies, with data to be owned by the Sector.</w:t>
            </w:r>
          </w:p>
          <w:p w:rsidR="002F31D6" w:rsidRPr="002F31D6" w:rsidRDefault="002F31D6" w:rsidP="00E656E1">
            <w:pPr>
              <w:spacing w:before="60" w:after="60"/>
              <w:rPr>
                <w:rFonts w:asciiTheme="minorHAnsi" w:hAnsiTheme="minorHAnsi" w:cstheme="minorHAnsi"/>
              </w:rPr>
            </w:pPr>
          </w:p>
          <w:p w:rsidR="002F31D6" w:rsidRPr="002F31D6" w:rsidRDefault="002F31D6" w:rsidP="00E656E1">
            <w:pPr>
              <w:spacing w:before="60" w:after="60" w:line="256" w:lineRule="auto"/>
              <w:rPr>
                <w:rFonts w:asciiTheme="minorHAnsi" w:hAnsiTheme="minorHAnsi" w:cstheme="minorHAnsi"/>
              </w:rPr>
            </w:pPr>
          </w:p>
        </w:tc>
        <w:tc>
          <w:tcPr>
            <w:tcW w:w="8601"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120" w:after="120"/>
              <w:rPr>
                <w:rFonts w:asciiTheme="minorHAnsi" w:eastAsia="Calibri Light" w:hAnsiTheme="minorHAnsi" w:cstheme="minorHAnsi"/>
              </w:rPr>
            </w:pPr>
            <w:r w:rsidRPr="002F31D6">
              <w:rPr>
                <w:rFonts w:asciiTheme="minorHAnsi" w:eastAsia="Calibri Light" w:hAnsiTheme="minorHAnsi" w:cstheme="minorHAnsi"/>
              </w:rPr>
              <w:t xml:space="preserve">There is a clear role for peak bodies to build the Aboriginal and Torres Strait Islander evidence base of what works in culturally appropriate and community-led service delivery for Aboriginal and Torres Strait Islander housing and support services. </w:t>
            </w:r>
          </w:p>
          <w:p w:rsidR="002F31D6" w:rsidRPr="002F31D6" w:rsidRDefault="002F31D6" w:rsidP="00E656E1">
            <w:pPr>
              <w:spacing w:before="60" w:after="60"/>
              <w:rPr>
                <w:rFonts w:asciiTheme="minorHAnsi" w:eastAsia="Calibri Light" w:hAnsiTheme="minorHAnsi" w:cstheme="minorHAnsi"/>
              </w:rPr>
            </w:pPr>
            <w:r w:rsidRPr="002F31D6">
              <w:rPr>
                <w:rFonts w:asciiTheme="minorHAnsi" w:eastAsia="Calibri Light" w:hAnsiTheme="minorHAnsi" w:cstheme="minorHAnsi"/>
              </w:rPr>
              <w:t>This includes supporting Aboriginal and Torres Strait Islander led monitoring, evaluation and research projects with the Sector, as well as providing resources to support capacity development for monitoring, evaluation and documentation of best practice across the community-controlled sector.</w:t>
            </w:r>
          </w:p>
          <w:p w:rsidR="002F31D6" w:rsidRPr="002F31D6" w:rsidRDefault="002F31D6" w:rsidP="00E656E1">
            <w:pPr>
              <w:spacing w:before="60" w:after="60" w:line="256" w:lineRule="auto"/>
              <w:rPr>
                <w:rFonts w:asciiTheme="minorHAnsi" w:hAnsiTheme="minorHAnsi" w:cstheme="minorHAnsi"/>
              </w:rPr>
            </w:pPr>
          </w:p>
        </w:tc>
        <w:tc>
          <w:tcPr>
            <w:tcW w:w="2030"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To be determined</w:t>
            </w:r>
          </w:p>
        </w:tc>
        <w:tc>
          <w:tcPr>
            <w:tcW w:w="1984"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iCs/>
                <w:color w:val="262626"/>
              </w:rPr>
            </w:pPr>
            <w:r w:rsidRPr="002F31D6">
              <w:rPr>
                <w:rFonts w:asciiTheme="minorHAnsi" w:hAnsiTheme="minorHAnsi" w:cstheme="minorHAnsi"/>
              </w:rPr>
              <w:t>To be determined</w:t>
            </w:r>
          </w:p>
        </w:tc>
        <w:tc>
          <w:tcPr>
            <w:tcW w:w="1885" w:type="dxa"/>
            <w:tcBorders>
              <w:top w:val="single" w:sz="4" w:space="0" w:color="auto"/>
              <w:left w:val="single" w:sz="4" w:space="0" w:color="auto"/>
              <w:bottom w:val="single" w:sz="4" w:space="0" w:color="auto"/>
              <w:right w:val="single" w:sz="4" w:space="0" w:color="auto"/>
            </w:tcBorders>
          </w:tcPr>
          <w:p w:rsidR="002F31D6" w:rsidRPr="002F31D6" w:rsidRDefault="002F31D6" w:rsidP="00E656E1">
            <w:pPr>
              <w:spacing w:before="60" w:after="60" w:line="256" w:lineRule="auto"/>
              <w:rPr>
                <w:rFonts w:asciiTheme="minorHAnsi" w:hAnsiTheme="minorHAnsi" w:cstheme="minorHAnsi"/>
              </w:rPr>
            </w:pPr>
            <w:r w:rsidRPr="002F31D6">
              <w:rPr>
                <w:rFonts w:asciiTheme="minorHAnsi" w:hAnsiTheme="minorHAnsi" w:cstheme="minorHAnsi"/>
              </w:rPr>
              <w:t>To be determined</w:t>
            </w:r>
          </w:p>
        </w:tc>
      </w:tr>
    </w:tbl>
    <w:p w:rsidR="003740CE" w:rsidRDefault="003740CE" w:rsidP="002F31D6">
      <w:pPr>
        <w:rPr>
          <w:rFonts w:asciiTheme="minorHAnsi" w:hAnsiTheme="minorHAnsi" w:cstheme="minorHAnsi"/>
          <w:b/>
          <w:bCs/>
          <w:sz w:val="24"/>
          <w:szCs w:val="24"/>
        </w:rPr>
        <w:sectPr w:rsidR="003740CE" w:rsidSect="003740CE">
          <w:pgSz w:w="23811" w:h="16838" w:orient="landscape" w:code="8"/>
          <w:pgMar w:top="1440" w:right="1440" w:bottom="1440" w:left="1440" w:header="709" w:footer="709" w:gutter="0"/>
          <w:cols w:space="708"/>
          <w:docGrid w:linePitch="360"/>
        </w:sectPr>
      </w:pPr>
    </w:p>
    <w:p w:rsidR="002F31D6" w:rsidRPr="002F31D6" w:rsidRDefault="002F31D6" w:rsidP="002F31D6">
      <w:pPr>
        <w:pStyle w:val="Heading1"/>
        <w:rPr>
          <w:rFonts w:asciiTheme="minorHAnsi" w:hAnsiTheme="minorHAnsi" w:cstheme="minorHAnsi"/>
          <w:lang w:val="en-US"/>
        </w:rPr>
      </w:pPr>
      <w:bookmarkStart w:id="28" w:name="_Toc112762485"/>
      <w:r w:rsidRPr="002F31D6">
        <w:rPr>
          <w:rFonts w:asciiTheme="minorHAnsi" w:hAnsiTheme="minorHAnsi" w:cstheme="minorHAnsi"/>
          <w:lang w:val="en-US"/>
        </w:rPr>
        <w:lastRenderedPageBreak/>
        <w:t>ADDENDUM – Engagements</w:t>
      </w:r>
      <w:bookmarkEnd w:id="28"/>
      <w:r w:rsidRPr="002F31D6">
        <w:rPr>
          <w:rFonts w:asciiTheme="minorHAnsi" w:hAnsiTheme="minorHAnsi" w:cstheme="minorHAnsi"/>
          <w:lang w:val="en-US"/>
        </w:rPr>
        <w:t xml:space="preserve"> </w:t>
      </w:r>
    </w:p>
    <w:p w:rsidR="002F31D6" w:rsidRPr="002F31D6" w:rsidRDefault="002F31D6" w:rsidP="002F31D6">
      <w:pPr>
        <w:rPr>
          <w:rFonts w:asciiTheme="minorHAnsi" w:hAnsiTheme="minorHAnsi" w:cstheme="minorHAnsi"/>
          <w:lang w:val="en-US"/>
        </w:rPr>
      </w:pPr>
    </w:p>
    <w:p w:rsidR="002F31D6" w:rsidRPr="002F31D6" w:rsidRDefault="002F31D6" w:rsidP="002F31D6">
      <w:pPr>
        <w:rPr>
          <w:rFonts w:asciiTheme="minorHAnsi" w:hAnsiTheme="minorHAnsi" w:cstheme="minorHAnsi"/>
          <w:lang w:val="en-US"/>
        </w:rPr>
      </w:pPr>
      <w:r w:rsidRPr="002F31D6">
        <w:rPr>
          <w:rFonts w:asciiTheme="minorHAnsi" w:hAnsiTheme="minorHAnsi" w:cstheme="minorHAnsi"/>
          <w:lang w:val="en-US"/>
        </w:rPr>
        <w:t>The Housing – SSP has been informed by extensive consultations with Aboriginal and Torres Strait Islander community</w:t>
      </w:r>
      <w:r w:rsidRPr="002F31D6">
        <w:rPr>
          <w:rFonts w:asciiTheme="minorHAnsi" w:hAnsiTheme="minorHAnsi" w:cstheme="minorHAnsi"/>
          <w:lang w:val="en-US"/>
        </w:rPr>
        <w:noBreakHyphen/>
        <w:t xml:space="preserve">controlled organisations and governments across Australia. </w:t>
      </w:r>
    </w:p>
    <w:p w:rsidR="002F31D6" w:rsidRPr="002F31D6" w:rsidRDefault="002F31D6" w:rsidP="002F31D6">
      <w:pPr>
        <w:rPr>
          <w:rFonts w:asciiTheme="minorHAnsi" w:hAnsiTheme="minorHAnsi" w:cstheme="minorHAnsi"/>
          <w:lang w:val="en-US"/>
        </w:rPr>
      </w:pPr>
      <w:r w:rsidRPr="002F31D6">
        <w:rPr>
          <w:rFonts w:asciiTheme="minorHAnsi" w:hAnsiTheme="minorHAnsi" w:cstheme="minorHAnsi"/>
          <w:lang w:val="en-US"/>
        </w:rPr>
        <w:t>A SSP Working Group, co</w:t>
      </w:r>
      <w:r w:rsidRPr="002F31D6">
        <w:rPr>
          <w:rFonts w:asciiTheme="minorHAnsi" w:hAnsiTheme="minorHAnsi" w:cstheme="minorHAnsi"/>
          <w:lang w:val="en-US"/>
        </w:rPr>
        <w:noBreakHyphen/>
        <w:t>chaired by NATSIHA and the Australian Government Department of Social Services, met monthly between June 2021 and March 2022. This also provided opportunities for sector representatives and government representatives from every jurisdiction to offer guidance on the development of the Housing – SSP.</w:t>
      </w:r>
    </w:p>
    <w:p w:rsidR="002F31D6" w:rsidRPr="002F31D6" w:rsidRDefault="002F31D6" w:rsidP="002F31D6">
      <w:pPr>
        <w:spacing w:after="0" w:line="240" w:lineRule="auto"/>
        <w:rPr>
          <w:rFonts w:asciiTheme="minorHAnsi" w:hAnsiTheme="minorHAnsi" w:cstheme="minorHAnsi"/>
        </w:rPr>
      </w:pPr>
      <w:r w:rsidRPr="002F31D6">
        <w:rPr>
          <w:rFonts w:asciiTheme="minorHAnsi" w:hAnsiTheme="minorHAnsi" w:cstheme="minorHAnsi"/>
        </w:rPr>
        <w:t>Multiple sources have been used to map priorities for sector strengthening strategies to build the Aboriginal and Torres Strait Islander community-controlled housing sector. These sources include:</w:t>
      </w:r>
    </w:p>
    <w:p w:rsidR="002F31D6" w:rsidRPr="002F31D6" w:rsidRDefault="002F31D6" w:rsidP="002F31D6">
      <w:pPr>
        <w:pStyle w:val="ListParagraph"/>
        <w:numPr>
          <w:ilvl w:val="0"/>
          <w:numId w:val="43"/>
        </w:numPr>
        <w:spacing w:after="0" w:line="240" w:lineRule="auto"/>
        <w:rPr>
          <w:rFonts w:asciiTheme="minorHAnsi" w:hAnsiTheme="minorHAnsi" w:cstheme="minorHAnsi"/>
        </w:rPr>
      </w:pPr>
      <w:r w:rsidRPr="002F31D6">
        <w:rPr>
          <w:rFonts w:asciiTheme="minorHAnsi" w:hAnsiTheme="minorHAnsi" w:cstheme="minorHAnsi"/>
        </w:rPr>
        <w:t xml:space="preserve">Sector mapping and directory </w:t>
      </w:r>
    </w:p>
    <w:p w:rsidR="002F31D6" w:rsidRPr="002F31D6" w:rsidRDefault="002F31D6" w:rsidP="002F31D6">
      <w:pPr>
        <w:pStyle w:val="ListParagraph"/>
        <w:numPr>
          <w:ilvl w:val="0"/>
          <w:numId w:val="43"/>
        </w:numPr>
        <w:spacing w:after="160" w:line="259" w:lineRule="auto"/>
        <w:rPr>
          <w:rFonts w:asciiTheme="minorHAnsi" w:hAnsiTheme="minorHAnsi" w:cstheme="minorHAnsi"/>
        </w:rPr>
      </w:pPr>
      <w:proofErr w:type="spellStart"/>
      <w:r w:rsidRPr="002F31D6">
        <w:rPr>
          <w:rFonts w:asciiTheme="minorHAnsi" w:hAnsiTheme="minorHAnsi" w:cstheme="minorHAnsi"/>
        </w:rPr>
        <w:t>Workplan</w:t>
      </w:r>
      <w:proofErr w:type="spellEnd"/>
      <w:r w:rsidRPr="002F31D6">
        <w:rPr>
          <w:rFonts w:asciiTheme="minorHAnsi" w:hAnsiTheme="minorHAnsi" w:cstheme="minorHAnsi"/>
        </w:rPr>
        <w:t xml:space="preserve">, communication strategy </w:t>
      </w:r>
    </w:p>
    <w:p w:rsidR="002F31D6" w:rsidRPr="002F31D6" w:rsidRDefault="002F31D6" w:rsidP="002F31D6">
      <w:pPr>
        <w:pStyle w:val="ListParagraph"/>
        <w:numPr>
          <w:ilvl w:val="0"/>
          <w:numId w:val="43"/>
        </w:numPr>
        <w:spacing w:after="160" w:line="259" w:lineRule="auto"/>
        <w:rPr>
          <w:rFonts w:asciiTheme="minorHAnsi" w:hAnsiTheme="minorHAnsi" w:cstheme="minorHAnsi"/>
        </w:rPr>
      </w:pPr>
      <w:r w:rsidRPr="002F31D6">
        <w:rPr>
          <w:rFonts w:asciiTheme="minorHAnsi" w:hAnsiTheme="minorHAnsi" w:cstheme="minorHAnsi"/>
        </w:rPr>
        <w:t>A template (Update on Key Actions) was provided so each Jurisdictional Aboriginal and Torres Strait Islander housing peak and governments could provide details of housing strategies and key housing programs in their jurisdiction</w:t>
      </w:r>
    </w:p>
    <w:p w:rsidR="002F31D6" w:rsidRPr="002F31D6" w:rsidRDefault="002F31D6" w:rsidP="002F31D6">
      <w:pPr>
        <w:pStyle w:val="ListParagraph"/>
        <w:numPr>
          <w:ilvl w:val="0"/>
          <w:numId w:val="43"/>
        </w:numPr>
        <w:spacing w:after="160" w:line="259" w:lineRule="auto"/>
        <w:rPr>
          <w:rFonts w:asciiTheme="minorHAnsi" w:hAnsiTheme="minorHAnsi" w:cstheme="minorHAnsi"/>
        </w:rPr>
      </w:pPr>
      <w:r w:rsidRPr="002F31D6">
        <w:rPr>
          <w:rFonts w:asciiTheme="minorHAnsi" w:hAnsiTheme="minorHAnsi" w:cstheme="minorHAnsi"/>
        </w:rPr>
        <w:t>An issues paper was provided to various ATSICCHOs that included a survey which was used as a tool during consultations and interviews.</w:t>
      </w:r>
    </w:p>
    <w:p w:rsidR="002F31D6" w:rsidRPr="002F31D6" w:rsidRDefault="002F31D6" w:rsidP="002F31D6">
      <w:pPr>
        <w:pStyle w:val="ListParagraph"/>
        <w:numPr>
          <w:ilvl w:val="0"/>
          <w:numId w:val="43"/>
        </w:numPr>
        <w:spacing w:after="160" w:line="259" w:lineRule="auto"/>
        <w:rPr>
          <w:rFonts w:asciiTheme="minorHAnsi" w:hAnsiTheme="minorHAnsi" w:cstheme="minorHAnsi"/>
        </w:rPr>
      </w:pPr>
      <w:r w:rsidRPr="002F31D6">
        <w:rPr>
          <w:rFonts w:asciiTheme="minorHAnsi" w:hAnsiTheme="minorHAnsi" w:cstheme="minorHAnsi"/>
        </w:rPr>
        <w:t>Aboriginal and Torres Strait Islander housing peaks in each jurisdiction were consulted for their input into the Housing – SSP. Information was sought regarding current activities, surveys or other programs being implemented so that duplication or over-consultation with the Sector could be minimised.</w:t>
      </w:r>
    </w:p>
    <w:p w:rsidR="002F31D6" w:rsidRPr="002F31D6" w:rsidRDefault="002F31D6" w:rsidP="002F31D6">
      <w:pPr>
        <w:pStyle w:val="ListParagraph"/>
        <w:numPr>
          <w:ilvl w:val="0"/>
          <w:numId w:val="43"/>
        </w:numPr>
        <w:spacing w:after="160" w:line="259" w:lineRule="auto"/>
        <w:rPr>
          <w:rFonts w:asciiTheme="minorHAnsi" w:hAnsiTheme="minorHAnsi" w:cstheme="minorHAnsi"/>
        </w:rPr>
      </w:pPr>
      <w:r w:rsidRPr="002F31D6">
        <w:rPr>
          <w:rFonts w:asciiTheme="minorHAnsi" w:hAnsiTheme="minorHAnsi" w:cstheme="minorHAnsi"/>
        </w:rPr>
        <w:t>Consultations via workshops were held with ATSICCHOs. Information regarding issues and solutions provided were incorporated into the Housing</w:t>
      </w:r>
      <w:r w:rsidRPr="002F31D6">
        <w:rPr>
          <w:rFonts w:asciiTheme="minorHAnsi" w:hAnsiTheme="minorHAnsi" w:cstheme="minorHAnsi"/>
        </w:rPr>
        <w:noBreakHyphen/>
        <w:t>SSP</w:t>
      </w:r>
    </w:p>
    <w:p w:rsidR="002F31D6" w:rsidRPr="002F31D6" w:rsidRDefault="002F31D6" w:rsidP="002F31D6">
      <w:pPr>
        <w:pStyle w:val="ListParagraph"/>
        <w:numPr>
          <w:ilvl w:val="0"/>
          <w:numId w:val="43"/>
        </w:numPr>
        <w:spacing w:after="160" w:line="259" w:lineRule="auto"/>
        <w:rPr>
          <w:rFonts w:asciiTheme="minorHAnsi" w:hAnsiTheme="minorHAnsi" w:cstheme="minorHAnsi"/>
        </w:rPr>
      </w:pPr>
      <w:r w:rsidRPr="002F31D6">
        <w:rPr>
          <w:rFonts w:asciiTheme="minorHAnsi" w:hAnsiTheme="minorHAnsi" w:cstheme="minorHAnsi"/>
        </w:rPr>
        <w:t>Consultations were also held with relevant government housing agencies in each jurisdiction for information on the various strategies and programs being implemented in their jurisdiction. This information was provided via the template provided, emailed or verbally during the consultations.</w:t>
      </w:r>
    </w:p>
    <w:p w:rsidR="002F31D6" w:rsidRPr="002F31D6" w:rsidRDefault="002F31D6" w:rsidP="002F31D6">
      <w:pPr>
        <w:pStyle w:val="ListParagraph"/>
        <w:numPr>
          <w:ilvl w:val="0"/>
          <w:numId w:val="43"/>
        </w:numPr>
        <w:spacing w:after="160" w:line="259" w:lineRule="auto"/>
        <w:rPr>
          <w:rFonts w:asciiTheme="minorHAnsi" w:hAnsiTheme="minorHAnsi" w:cstheme="minorHAnsi"/>
        </w:rPr>
      </w:pPr>
      <w:r w:rsidRPr="002F31D6">
        <w:rPr>
          <w:rFonts w:asciiTheme="minorHAnsi" w:hAnsiTheme="minorHAnsi" w:cstheme="minorHAnsi"/>
        </w:rPr>
        <w:t>Several ATSICCHOs who are registered community housing providers were interviewed regarding their experience with the registration system and what part/s of the process could be improved or made culturally appropriate or increased awareness of the community expectations and issues faced by ATSICCHOs in the delivery of its services.</w:t>
      </w:r>
    </w:p>
    <w:p w:rsidR="002F31D6" w:rsidRPr="002F31D6" w:rsidRDefault="002F31D6" w:rsidP="002F31D6">
      <w:pPr>
        <w:pStyle w:val="ListParagraph"/>
        <w:numPr>
          <w:ilvl w:val="0"/>
          <w:numId w:val="43"/>
        </w:numPr>
        <w:spacing w:after="160" w:line="259" w:lineRule="auto"/>
        <w:rPr>
          <w:rFonts w:asciiTheme="minorHAnsi" w:hAnsiTheme="minorHAnsi" w:cstheme="minorHAnsi"/>
        </w:rPr>
      </w:pPr>
      <w:r w:rsidRPr="002F31D6">
        <w:rPr>
          <w:rFonts w:asciiTheme="minorHAnsi" w:hAnsiTheme="minorHAnsi" w:cstheme="minorHAnsi"/>
        </w:rPr>
        <w:t>Several progressive and innovative ATSICCHOs were interviewed and their experiences were recorded. These ATSICCHOs agreed to be used as model housing providers in the near future</w:t>
      </w:r>
    </w:p>
    <w:p w:rsidR="002F31D6" w:rsidRDefault="002F31D6">
      <w:pPr>
        <w:rPr>
          <w:rFonts w:asciiTheme="minorHAnsi" w:hAnsiTheme="minorHAnsi" w:cstheme="minorHAnsi"/>
          <w:b/>
          <w:bCs/>
          <w:sz w:val="24"/>
          <w:szCs w:val="24"/>
          <w:lang w:val="en-US"/>
        </w:rPr>
      </w:pPr>
      <w:r>
        <w:rPr>
          <w:rFonts w:asciiTheme="minorHAnsi" w:hAnsiTheme="minorHAnsi" w:cstheme="minorHAnsi"/>
          <w:b/>
          <w:bCs/>
          <w:sz w:val="24"/>
          <w:szCs w:val="24"/>
          <w:lang w:val="en-US"/>
        </w:rPr>
        <w:br w:type="page"/>
      </w:r>
    </w:p>
    <w:p w:rsidR="002F31D6" w:rsidRPr="002F31D6" w:rsidRDefault="002F31D6" w:rsidP="002F31D6">
      <w:pPr>
        <w:pStyle w:val="Heading1"/>
        <w:rPr>
          <w:rFonts w:asciiTheme="minorHAnsi" w:hAnsiTheme="minorHAnsi" w:cstheme="minorHAnsi"/>
          <w:lang w:val="en-US"/>
        </w:rPr>
      </w:pPr>
      <w:bookmarkStart w:id="29" w:name="_Toc112762486"/>
      <w:r w:rsidRPr="002F31D6">
        <w:rPr>
          <w:rFonts w:asciiTheme="minorHAnsi" w:hAnsiTheme="minorHAnsi" w:cstheme="minorHAnsi"/>
          <w:lang w:val="en-US"/>
        </w:rPr>
        <w:lastRenderedPageBreak/>
        <w:t>ADDENDUM – Employment</w:t>
      </w:r>
      <w:bookmarkEnd w:id="29"/>
    </w:p>
    <w:p w:rsidR="002F31D6" w:rsidRPr="002F31D6" w:rsidRDefault="002F31D6" w:rsidP="002F31D6">
      <w:pPr>
        <w:rPr>
          <w:rFonts w:asciiTheme="minorHAnsi" w:hAnsiTheme="minorHAnsi" w:cstheme="minorHAnsi"/>
          <w:lang w:val="en-US"/>
        </w:rPr>
      </w:pPr>
    </w:p>
    <w:p w:rsidR="002F31D6" w:rsidRPr="002F31D6" w:rsidRDefault="002F31D6" w:rsidP="002F31D6">
      <w:pPr>
        <w:rPr>
          <w:rFonts w:asciiTheme="minorHAnsi" w:hAnsiTheme="minorHAnsi" w:cstheme="minorHAnsi"/>
          <w:lang w:val="en-US"/>
        </w:rPr>
      </w:pPr>
      <w:r w:rsidRPr="002F31D6">
        <w:rPr>
          <w:rFonts w:asciiTheme="minorHAnsi" w:hAnsiTheme="minorHAnsi" w:cstheme="minorHAnsi"/>
          <w:lang w:val="en-US"/>
        </w:rPr>
        <w:t>Supporting growth for the Sector would support the creation of sustainable employment and training opportunities for Aboriginal and Torres Strait Islander people across a variety of unique work areas across Australia.</w:t>
      </w:r>
    </w:p>
    <w:p w:rsidR="002F31D6" w:rsidRPr="002F31D6" w:rsidRDefault="002F31D6" w:rsidP="002F31D6">
      <w:pPr>
        <w:rPr>
          <w:rFonts w:asciiTheme="minorHAnsi" w:hAnsiTheme="minorHAnsi" w:cstheme="minorHAnsi"/>
          <w:lang w:val="en-US"/>
        </w:rPr>
      </w:pPr>
      <w:r w:rsidRPr="002F31D6">
        <w:rPr>
          <w:rFonts w:asciiTheme="minorHAnsi" w:hAnsiTheme="minorHAnsi" w:cstheme="minorHAnsi"/>
          <w:lang w:val="en-US"/>
        </w:rPr>
        <w:t xml:space="preserve">Community housing providers are large employers in the community who offer secure and stable employment and training opportunities. Employment in the housing sector creates a range of opportunities across different work areas, this includes but is not limited to:  </w:t>
      </w:r>
    </w:p>
    <w:p w:rsidR="002F31D6" w:rsidRPr="002F31D6" w:rsidRDefault="002F31D6" w:rsidP="002F31D6">
      <w:pPr>
        <w:pStyle w:val="ListParagraph"/>
        <w:numPr>
          <w:ilvl w:val="0"/>
          <w:numId w:val="20"/>
        </w:numPr>
        <w:spacing w:after="160" w:line="256" w:lineRule="auto"/>
        <w:ind w:left="447" w:hanging="425"/>
        <w:rPr>
          <w:rFonts w:asciiTheme="minorHAnsi" w:hAnsiTheme="minorHAnsi" w:cstheme="minorHAnsi"/>
          <w:lang w:val="en-US"/>
        </w:rPr>
      </w:pPr>
      <w:r w:rsidRPr="002F31D6">
        <w:rPr>
          <w:rFonts w:asciiTheme="minorHAnsi" w:hAnsiTheme="minorHAnsi" w:cstheme="minorHAnsi"/>
          <w:lang w:val="en-US"/>
        </w:rPr>
        <w:t xml:space="preserve">Housing Officers and Support Workers to manage tenancies and provide ongoing wrap-around support services to tenants. </w:t>
      </w:r>
    </w:p>
    <w:p w:rsidR="002F31D6" w:rsidRPr="002F31D6" w:rsidRDefault="002F31D6" w:rsidP="002F31D6">
      <w:pPr>
        <w:pStyle w:val="ListParagraph"/>
        <w:numPr>
          <w:ilvl w:val="0"/>
          <w:numId w:val="20"/>
        </w:numPr>
        <w:spacing w:after="160" w:line="256" w:lineRule="auto"/>
        <w:ind w:left="447" w:hanging="425"/>
        <w:rPr>
          <w:rFonts w:asciiTheme="minorHAnsi" w:hAnsiTheme="minorHAnsi" w:cstheme="minorHAnsi"/>
          <w:lang w:val="en-US"/>
        </w:rPr>
      </w:pPr>
      <w:r w:rsidRPr="002F31D6">
        <w:rPr>
          <w:rFonts w:asciiTheme="minorHAnsi" w:hAnsiTheme="minorHAnsi" w:cstheme="minorHAnsi"/>
          <w:lang w:val="en-US"/>
        </w:rPr>
        <w:t xml:space="preserve">Maintenance and repair staff to maintain homes and manage current and future assets. </w:t>
      </w:r>
    </w:p>
    <w:p w:rsidR="002F31D6" w:rsidRPr="002F31D6" w:rsidRDefault="002F31D6" w:rsidP="002F31D6">
      <w:pPr>
        <w:pStyle w:val="ListParagraph"/>
        <w:numPr>
          <w:ilvl w:val="0"/>
          <w:numId w:val="20"/>
        </w:numPr>
        <w:spacing w:after="160" w:line="256" w:lineRule="auto"/>
        <w:ind w:left="447" w:hanging="425"/>
        <w:rPr>
          <w:rFonts w:asciiTheme="minorHAnsi" w:hAnsiTheme="minorHAnsi" w:cstheme="minorHAnsi"/>
          <w:lang w:val="en-US"/>
        </w:rPr>
      </w:pPr>
      <w:r w:rsidRPr="002F31D6">
        <w:rPr>
          <w:rFonts w:asciiTheme="minorHAnsi" w:hAnsiTheme="minorHAnsi" w:cstheme="minorHAnsi"/>
          <w:lang w:val="en-US"/>
        </w:rPr>
        <w:t xml:space="preserve">Roles for the construction industry when building new supply or redeveloping old assets. </w:t>
      </w:r>
    </w:p>
    <w:p w:rsidR="002F31D6" w:rsidRPr="002F31D6" w:rsidRDefault="002F31D6" w:rsidP="002F31D6">
      <w:pPr>
        <w:rPr>
          <w:rFonts w:asciiTheme="minorHAnsi" w:hAnsiTheme="minorHAnsi" w:cstheme="minorHAnsi"/>
          <w:lang w:val="en-US"/>
        </w:rPr>
      </w:pPr>
      <w:r w:rsidRPr="002F31D6">
        <w:rPr>
          <w:rFonts w:asciiTheme="minorHAnsi" w:hAnsiTheme="minorHAnsi" w:cstheme="minorHAnsi"/>
          <w:lang w:val="en-US"/>
        </w:rPr>
        <w:t xml:space="preserve">Office staff in finance, </w:t>
      </w:r>
      <w:proofErr w:type="spellStart"/>
      <w:r w:rsidRPr="002F31D6">
        <w:rPr>
          <w:rFonts w:asciiTheme="minorHAnsi" w:hAnsiTheme="minorHAnsi" w:cstheme="minorHAnsi"/>
          <w:lang w:val="en-US"/>
        </w:rPr>
        <w:t>organisational</w:t>
      </w:r>
      <w:proofErr w:type="spellEnd"/>
      <w:r w:rsidRPr="002F31D6">
        <w:rPr>
          <w:rFonts w:asciiTheme="minorHAnsi" w:hAnsiTheme="minorHAnsi" w:cstheme="minorHAnsi"/>
          <w:lang w:val="en-US"/>
        </w:rPr>
        <w:t xml:space="preserve"> governance and compliance</w:t>
      </w:r>
    </w:p>
    <w:p w:rsidR="002F31D6" w:rsidRPr="002F31D6" w:rsidRDefault="002F31D6" w:rsidP="002F31D6">
      <w:pPr>
        <w:rPr>
          <w:rFonts w:asciiTheme="minorHAnsi" w:hAnsiTheme="minorHAnsi" w:cstheme="minorHAnsi"/>
          <w:lang w:val="en-US"/>
        </w:rPr>
      </w:pPr>
      <w:r w:rsidRPr="002F31D6">
        <w:rPr>
          <w:rFonts w:asciiTheme="minorHAnsi" w:hAnsiTheme="minorHAnsi" w:cstheme="minorHAnsi"/>
          <w:lang w:val="en-US"/>
        </w:rPr>
        <w:br w:type="page"/>
      </w:r>
    </w:p>
    <w:p w:rsidR="002F31D6" w:rsidRPr="0027373B" w:rsidRDefault="002F31D6" w:rsidP="0027373B">
      <w:pPr>
        <w:pStyle w:val="Heading1"/>
        <w:rPr>
          <w:rFonts w:asciiTheme="minorHAnsi" w:hAnsiTheme="minorHAnsi" w:cstheme="minorHAnsi"/>
          <w:sz w:val="24"/>
        </w:rPr>
      </w:pPr>
      <w:bookmarkStart w:id="30" w:name="_Toc112762487"/>
      <w:r w:rsidRPr="0027373B">
        <w:rPr>
          <w:rFonts w:asciiTheme="minorHAnsi" w:hAnsiTheme="minorHAnsi" w:cstheme="minorHAnsi"/>
        </w:rPr>
        <w:lastRenderedPageBreak/>
        <w:t>Reference list:</w:t>
      </w:r>
      <w:bookmarkEnd w:id="30"/>
      <w:r w:rsidRPr="0027373B">
        <w:rPr>
          <w:rFonts w:asciiTheme="minorHAnsi" w:hAnsiTheme="minorHAnsi" w:cstheme="minorHAnsi"/>
        </w:rPr>
        <w:t xml:space="preserve"> </w:t>
      </w:r>
      <w:r w:rsidRPr="0027373B">
        <w:rPr>
          <w:rFonts w:asciiTheme="minorHAnsi" w:hAnsiTheme="minorHAnsi" w:cstheme="minorHAnsi"/>
          <w:sz w:val="24"/>
        </w:rPr>
        <w:tab/>
      </w:r>
    </w:p>
    <w:p w:rsidR="002F31D6" w:rsidRPr="002F31D6" w:rsidRDefault="002F31D6" w:rsidP="002F31D6">
      <w:pPr>
        <w:pStyle w:val="ListParagraph"/>
        <w:numPr>
          <w:ilvl w:val="0"/>
          <w:numId w:val="27"/>
        </w:numPr>
        <w:rPr>
          <w:rFonts w:asciiTheme="minorHAnsi" w:hAnsiTheme="minorHAnsi" w:cstheme="minorHAnsi"/>
        </w:rPr>
      </w:pPr>
      <w:r w:rsidRPr="002F31D6">
        <w:rPr>
          <w:rFonts w:asciiTheme="minorHAnsi" w:hAnsiTheme="minorHAnsi" w:cstheme="minorHAnsi"/>
        </w:rPr>
        <w:t xml:space="preserve">Australian Bureau of Statistics, Census of Population and Housing, 2016, Table 1.1 </w:t>
      </w:r>
    </w:p>
    <w:p w:rsidR="002F31D6" w:rsidRPr="002F31D6" w:rsidRDefault="002F31D6" w:rsidP="002F31D6">
      <w:pPr>
        <w:pStyle w:val="ListParagraph"/>
        <w:numPr>
          <w:ilvl w:val="0"/>
          <w:numId w:val="27"/>
        </w:numPr>
        <w:rPr>
          <w:rFonts w:asciiTheme="minorHAnsi" w:hAnsiTheme="minorHAnsi" w:cstheme="minorHAnsi"/>
        </w:rPr>
      </w:pPr>
      <w:r w:rsidRPr="002F31D6">
        <w:rPr>
          <w:rFonts w:asciiTheme="minorHAnsi" w:hAnsiTheme="minorHAnsi" w:cstheme="minorHAnsi"/>
        </w:rPr>
        <w:t>Australian Bureau of Statistics, Housing Occupancy and Costs, 2019, Table 1.1</w:t>
      </w:r>
    </w:p>
    <w:p w:rsidR="002F31D6" w:rsidRPr="002F31D6" w:rsidRDefault="002F31D6" w:rsidP="002F31D6">
      <w:pPr>
        <w:pStyle w:val="ListParagraph"/>
        <w:numPr>
          <w:ilvl w:val="0"/>
          <w:numId w:val="27"/>
        </w:numPr>
        <w:rPr>
          <w:rFonts w:asciiTheme="minorHAnsi" w:hAnsiTheme="minorHAnsi" w:cstheme="minorHAnsi"/>
        </w:rPr>
      </w:pPr>
      <w:r w:rsidRPr="002F31D6">
        <w:rPr>
          <w:rFonts w:asciiTheme="minorHAnsi" w:hAnsiTheme="minorHAnsi" w:cstheme="minorHAnsi"/>
        </w:rPr>
        <w:t>Australian Institute of Health and Welfare, Aboriginal and Torres Strait Islander people: a focus report on housing and homelessness, 2019</w:t>
      </w:r>
    </w:p>
    <w:p w:rsidR="002F31D6" w:rsidRPr="002F31D6" w:rsidRDefault="002F31D6" w:rsidP="002F31D6">
      <w:pPr>
        <w:pStyle w:val="ListParagraph"/>
        <w:numPr>
          <w:ilvl w:val="0"/>
          <w:numId w:val="27"/>
        </w:numPr>
        <w:rPr>
          <w:rFonts w:asciiTheme="minorHAnsi" w:hAnsiTheme="minorHAnsi" w:cstheme="minorHAnsi"/>
        </w:rPr>
      </w:pPr>
      <w:r w:rsidRPr="002F31D6">
        <w:rPr>
          <w:rFonts w:asciiTheme="minorHAnsi" w:hAnsiTheme="minorHAnsi" w:cstheme="minorHAnsi"/>
        </w:rPr>
        <w:t>Australian Institute of Health and Welfare, Indigenous Housing, 2021</w:t>
      </w:r>
    </w:p>
    <w:p w:rsidR="002F31D6" w:rsidRPr="002F31D6" w:rsidRDefault="002F31D6" w:rsidP="002F31D6">
      <w:pPr>
        <w:pStyle w:val="ListParagraph"/>
        <w:numPr>
          <w:ilvl w:val="0"/>
          <w:numId w:val="27"/>
        </w:numPr>
        <w:rPr>
          <w:rFonts w:asciiTheme="minorHAnsi" w:hAnsiTheme="minorHAnsi" w:cstheme="minorHAnsi"/>
        </w:rPr>
      </w:pPr>
      <w:r w:rsidRPr="002F31D6">
        <w:rPr>
          <w:rFonts w:asciiTheme="minorHAnsi" w:hAnsiTheme="minorHAnsi" w:cstheme="minorHAnsi"/>
        </w:rPr>
        <w:t>NSW Government, Review of the National Regulatory System for Community Housing (NRSCH) – Potential Future Reform Options Report, 2020</w:t>
      </w:r>
    </w:p>
    <w:p w:rsidR="002F31D6" w:rsidRPr="002F31D6" w:rsidRDefault="002F31D6" w:rsidP="002F31D6">
      <w:pPr>
        <w:pStyle w:val="ListParagraph"/>
        <w:numPr>
          <w:ilvl w:val="0"/>
          <w:numId w:val="27"/>
        </w:numPr>
        <w:rPr>
          <w:rFonts w:asciiTheme="minorHAnsi" w:hAnsiTheme="minorHAnsi" w:cstheme="minorHAnsi"/>
        </w:rPr>
      </w:pPr>
      <w:r w:rsidRPr="002F31D6">
        <w:rPr>
          <w:rFonts w:asciiTheme="minorHAnsi" w:hAnsiTheme="minorHAnsi" w:cstheme="minorHAnsi"/>
        </w:rPr>
        <w:t>Productivity Commission, Report on Government Services 2021, Housing and homelessness sector overview data tables, Table GA.16 &amp; GA.17.</w:t>
      </w:r>
    </w:p>
    <w:p w:rsidR="002F31D6" w:rsidRPr="002F31D6" w:rsidRDefault="002F31D6" w:rsidP="002F31D6">
      <w:pPr>
        <w:pStyle w:val="ListParagraph"/>
        <w:numPr>
          <w:ilvl w:val="0"/>
          <w:numId w:val="27"/>
        </w:numPr>
        <w:rPr>
          <w:rFonts w:asciiTheme="minorHAnsi" w:hAnsiTheme="minorHAnsi" w:cstheme="minorHAnsi"/>
        </w:rPr>
      </w:pPr>
      <w:r w:rsidRPr="002F31D6">
        <w:rPr>
          <w:rFonts w:asciiTheme="minorHAnsi" w:hAnsiTheme="minorHAnsi" w:cstheme="minorHAnsi"/>
        </w:rPr>
        <w:t xml:space="preserve">S Rowley, A Crowe, C Gilbert, M Kruger, C Leishman, J </w:t>
      </w:r>
      <w:proofErr w:type="spellStart"/>
      <w:r w:rsidRPr="002F31D6">
        <w:rPr>
          <w:rFonts w:asciiTheme="minorHAnsi" w:hAnsiTheme="minorHAnsi" w:cstheme="minorHAnsi"/>
        </w:rPr>
        <w:t>Zuo</w:t>
      </w:r>
      <w:proofErr w:type="spellEnd"/>
      <w:r w:rsidRPr="002F31D6">
        <w:rPr>
          <w:rFonts w:asciiTheme="minorHAnsi" w:hAnsiTheme="minorHAnsi" w:cstheme="minorHAnsi"/>
        </w:rPr>
        <w:t>, Responding to the pandemic, can building homes rebuild Australia, AHURI, 2020</w:t>
      </w:r>
    </w:p>
    <w:p w:rsidR="002F31D6" w:rsidRPr="002F31D6" w:rsidRDefault="002F31D6" w:rsidP="002F31D6">
      <w:pPr>
        <w:pStyle w:val="ListParagraph"/>
        <w:numPr>
          <w:ilvl w:val="0"/>
          <w:numId w:val="27"/>
        </w:numPr>
        <w:rPr>
          <w:rFonts w:asciiTheme="minorHAnsi" w:hAnsiTheme="minorHAnsi" w:cstheme="minorHAnsi"/>
        </w:rPr>
      </w:pPr>
      <w:r w:rsidRPr="002F31D6">
        <w:rPr>
          <w:rFonts w:asciiTheme="minorHAnsi" w:hAnsiTheme="minorHAnsi" w:cstheme="minorHAnsi"/>
        </w:rPr>
        <w:t xml:space="preserve">United Nations Declaration on the Rights of Indigenous Peoples - </w:t>
      </w:r>
      <w:hyperlink r:id="rId16" w:history="1">
        <w:r w:rsidRPr="002F31D6">
          <w:rPr>
            <w:rStyle w:val="Hyperlink"/>
            <w:rFonts w:asciiTheme="minorHAnsi" w:hAnsiTheme="minorHAnsi" w:cstheme="minorHAnsi"/>
          </w:rPr>
          <w:t>https://humanrights.gov.au/our-work/un-declaration-rights-indigenous-peoples-1</w:t>
        </w:r>
      </w:hyperlink>
      <w:r w:rsidRPr="002F31D6">
        <w:rPr>
          <w:rFonts w:asciiTheme="minorHAnsi" w:hAnsiTheme="minorHAnsi" w:cstheme="minorHAnsi"/>
        </w:rPr>
        <w:t xml:space="preserve"> </w:t>
      </w:r>
    </w:p>
    <w:p w:rsidR="008A5CCF" w:rsidRPr="002F31D6" w:rsidRDefault="008A5CCF" w:rsidP="008A5CCF">
      <w:pPr>
        <w:rPr>
          <w:rFonts w:asciiTheme="minorHAnsi" w:hAnsiTheme="minorHAnsi" w:cstheme="minorHAnsi"/>
        </w:rPr>
      </w:pPr>
    </w:p>
    <w:tbl>
      <w:tblPr>
        <w:tblW w:w="9118" w:type="dxa"/>
        <w:tblLook w:val="04A0" w:firstRow="1" w:lastRow="0" w:firstColumn="1" w:lastColumn="0" w:noHBand="0" w:noVBand="1"/>
      </w:tblPr>
      <w:tblGrid>
        <w:gridCol w:w="2385"/>
        <w:gridCol w:w="6733"/>
      </w:tblGrid>
      <w:tr w:rsidR="002F31D6" w:rsidRPr="002F31D6" w:rsidTr="002F31D6">
        <w:trPr>
          <w:trHeight w:val="630"/>
        </w:trPr>
        <w:tc>
          <w:tcPr>
            <w:tcW w:w="9118" w:type="dxa"/>
            <w:gridSpan w:val="2"/>
            <w:tcBorders>
              <w:top w:val="nil"/>
              <w:left w:val="nil"/>
              <w:bottom w:val="nil"/>
              <w:right w:val="nil"/>
            </w:tcBorders>
            <w:shd w:val="clear" w:color="000000" w:fill="D6DCE4"/>
            <w:noWrap/>
            <w:vAlign w:val="center"/>
            <w:hideMark/>
          </w:tcPr>
          <w:p w:rsidR="002F31D6" w:rsidRPr="0027373B" w:rsidRDefault="002F31D6" w:rsidP="0027373B">
            <w:pPr>
              <w:pStyle w:val="Heading1"/>
              <w:rPr>
                <w:rFonts w:asciiTheme="minorHAnsi" w:hAnsiTheme="minorHAnsi" w:cstheme="minorHAnsi"/>
              </w:rPr>
            </w:pPr>
            <w:bookmarkStart w:id="31" w:name="_Toc112762488"/>
            <w:r w:rsidRPr="0027373B">
              <w:rPr>
                <w:rFonts w:asciiTheme="minorHAnsi" w:hAnsiTheme="minorHAnsi" w:cstheme="minorHAnsi"/>
              </w:rPr>
              <w:t>TERMINOLOGY / ACRONYMS</w:t>
            </w:r>
            <w:bookmarkEnd w:id="31"/>
          </w:p>
        </w:tc>
      </w:tr>
      <w:tr w:rsidR="002F31D6" w:rsidRPr="002F31D6" w:rsidTr="002F31D6">
        <w:trPr>
          <w:trHeight w:val="452"/>
        </w:trPr>
        <w:tc>
          <w:tcPr>
            <w:tcW w:w="2385"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 xml:space="preserve">Aboriginal </w:t>
            </w:r>
          </w:p>
        </w:tc>
        <w:tc>
          <w:tcPr>
            <w:tcW w:w="6732"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Australian Aboriginal peoples and can often include Torres Strait Islander peoples</w:t>
            </w:r>
          </w:p>
        </w:tc>
      </w:tr>
      <w:tr w:rsidR="002F31D6" w:rsidRPr="002F31D6" w:rsidTr="002F31D6">
        <w:trPr>
          <w:trHeight w:val="452"/>
        </w:trPr>
        <w:tc>
          <w:tcPr>
            <w:tcW w:w="2385"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ACHIA</w:t>
            </w:r>
          </w:p>
        </w:tc>
        <w:tc>
          <w:tcPr>
            <w:tcW w:w="6732"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Aboriginal Community Housing Industry Association NSW</w:t>
            </w:r>
          </w:p>
        </w:tc>
      </w:tr>
      <w:tr w:rsidR="002F31D6" w:rsidRPr="002F31D6" w:rsidTr="002F31D6">
        <w:trPr>
          <w:trHeight w:val="452"/>
        </w:trPr>
        <w:tc>
          <w:tcPr>
            <w:tcW w:w="2385"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ACHP</w:t>
            </w:r>
          </w:p>
        </w:tc>
        <w:tc>
          <w:tcPr>
            <w:tcW w:w="6732"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Aboriginal Community Housing Provider (NSW)</w:t>
            </w:r>
          </w:p>
        </w:tc>
      </w:tr>
      <w:tr w:rsidR="002F31D6" w:rsidRPr="002F31D6" w:rsidTr="002F31D6">
        <w:trPr>
          <w:trHeight w:val="1292"/>
        </w:trPr>
        <w:tc>
          <w:tcPr>
            <w:tcW w:w="2385"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Affordable &amp; social housing mix</w:t>
            </w:r>
          </w:p>
        </w:tc>
        <w:tc>
          <w:tcPr>
            <w:tcW w:w="6732"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 xml:space="preserve">A mixture of tenancies regarding affordable and social housing which enables them to house tenants on higher incomes in a portion of their dwellings. This enables the housing organisation to collect the higher rents and subsidise the organisation’s social housing portfolio.  </w:t>
            </w:r>
          </w:p>
        </w:tc>
      </w:tr>
      <w:tr w:rsidR="002F31D6" w:rsidRPr="002F31D6" w:rsidTr="002F31D6">
        <w:trPr>
          <w:trHeight w:val="1019"/>
        </w:trPr>
        <w:tc>
          <w:tcPr>
            <w:tcW w:w="2385"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Affordable housing</w:t>
            </w:r>
          </w:p>
        </w:tc>
        <w:tc>
          <w:tcPr>
            <w:tcW w:w="6732"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Affordable rental housing is rental dwelling available through a housing assistance program that provides for a specified level of below market rent, with eligibility typically targeting households on low to moderate incomes.</w:t>
            </w:r>
          </w:p>
        </w:tc>
      </w:tr>
      <w:tr w:rsidR="002F31D6" w:rsidRPr="002F31D6" w:rsidTr="002F31D6">
        <w:trPr>
          <w:trHeight w:val="441"/>
        </w:trPr>
        <w:tc>
          <w:tcPr>
            <w:tcW w:w="2385"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AHNT</w:t>
            </w:r>
          </w:p>
        </w:tc>
        <w:tc>
          <w:tcPr>
            <w:tcW w:w="6732"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Aboriginal Housing Northern Territory</w:t>
            </w:r>
          </w:p>
        </w:tc>
      </w:tr>
      <w:tr w:rsidR="002F31D6" w:rsidRPr="002F31D6" w:rsidTr="002F31D6">
        <w:trPr>
          <w:trHeight w:val="452"/>
        </w:trPr>
        <w:tc>
          <w:tcPr>
            <w:tcW w:w="2385"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AHO</w:t>
            </w:r>
          </w:p>
        </w:tc>
        <w:tc>
          <w:tcPr>
            <w:tcW w:w="6732"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Aboriginal Housing Office (NSW)</w:t>
            </w:r>
          </w:p>
        </w:tc>
      </w:tr>
      <w:tr w:rsidR="002F31D6" w:rsidRPr="002F31D6" w:rsidTr="002F31D6">
        <w:trPr>
          <w:trHeight w:val="452"/>
        </w:trPr>
        <w:tc>
          <w:tcPr>
            <w:tcW w:w="2385"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AHVIC</w:t>
            </w:r>
          </w:p>
        </w:tc>
        <w:tc>
          <w:tcPr>
            <w:tcW w:w="6732"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Aboriginal Housing Victoria</w:t>
            </w:r>
          </w:p>
        </w:tc>
      </w:tr>
      <w:tr w:rsidR="002F31D6" w:rsidRPr="002F31D6" w:rsidTr="002F31D6">
        <w:trPr>
          <w:trHeight w:val="452"/>
        </w:trPr>
        <w:tc>
          <w:tcPr>
            <w:tcW w:w="2385"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ATSICCHO</w:t>
            </w:r>
          </w:p>
        </w:tc>
        <w:tc>
          <w:tcPr>
            <w:tcW w:w="6732"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Aboriginal &amp; Torres Strait Islander Community Controlled Housing Organisation</w:t>
            </w:r>
          </w:p>
        </w:tc>
      </w:tr>
      <w:tr w:rsidR="002F31D6" w:rsidRPr="002F31D6" w:rsidTr="002F31D6">
        <w:trPr>
          <w:trHeight w:val="452"/>
        </w:trPr>
        <w:tc>
          <w:tcPr>
            <w:tcW w:w="2385"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lastRenderedPageBreak/>
              <w:t>ATSIEB</w:t>
            </w:r>
          </w:p>
        </w:tc>
        <w:tc>
          <w:tcPr>
            <w:tcW w:w="6732"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Aboriginal &amp; Torres Strait Islander Elected Body (ACT)</w:t>
            </w:r>
          </w:p>
        </w:tc>
      </w:tr>
      <w:tr w:rsidR="002F31D6" w:rsidRPr="002F31D6" w:rsidTr="002F31D6">
        <w:trPr>
          <w:trHeight w:val="452"/>
        </w:trPr>
        <w:tc>
          <w:tcPr>
            <w:tcW w:w="2385"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ATSIHQ</w:t>
            </w:r>
          </w:p>
        </w:tc>
        <w:tc>
          <w:tcPr>
            <w:tcW w:w="6732"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Aboriginal &amp; Torres Strait Islander Housing Queensland</w:t>
            </w:r>
          </w:p>
        </w:tc>
      </w:tr>
      <w:tr w:rsidR="002F31D6" w:rsidRPr="002F31D6" w:rsidTr="002F31D6">
        <w:trPr>
          <w:trHeight w:val="452"/>
        </w:trPr>
        <w:tc>
          <w:tcPr>
            <w:tcW w:w="2385"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 xml:space="preserve">Commonwealth Government </w:t>
            </w:r>
          </w:p>
        </w:tc>
        <w:tc>
          <w:tcPr>
            <w:tcW w:w="6732"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 xml:space="preserve">Also referred to as the Australian Government and Federal Government </w:t>
            </w:r>
          </w:p>
        </w:tc>
      </w:tr>
      <w:tr w:rsidR="002F31D6" w:rsidRPr="002F31D6" w:rsidTr="002F31D6">
        <w:trPr>
          <w:trHeight w:val="441"/>
        </w:trPr>
        <w:tc>
          <w:tcPr>
            <w:tcW w:w="2385"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CoP</w:t>
            </w:r>
          </w:p>
        </w:tc>
        <w:tc>
          <w:tcPr>
            <w:tcW w:w="6732"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Coalition of Peaks</w:t>
            </w:r>
          </w:p>
        </w:tc>
      </w:tr>
      <w:tr w:rsidR="002F31D6" w:rsidRPr="002F31D6" w:rsidTr="002F31D6">
        <w:trPr>
          <w:trHeight w:val="452"/>
        </w:trPr>
        <w:tc>
          <w:tcPr>
            <w:tcW w:w="2385"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CtG</w:t>
            </w:r>
          </w:p>
        </w:tc>
        <w:tc>
          <w:tcPr>
            <w:tcW w:w="6732"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Closing the Gap</w:t>
            </w:r>
          </w:p>
        </w:tc>
      </w:tr>
      <w:tr w:rsidR="002F31D6" w:rsidRPr="002F31D6" w:rsidTr="002F31D6">
        <w:trPr>
          <w:trHeight w:val="735"/>
        </w:trPr>
        <w:tc>
          <w:tcPr>
            <w:tcW w:w="2385"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Environmental health</w:t>
            </w:r>
          </w:p>
        </w:tc>
        <w:tc>
          <w:tcPr>
            <w:tcW w:w="6732"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The condition of housing can have a direct impact regarding people's health and improved housing and living environments can lead to improvements in health.</w:t>
            </w:r>
          </w:p>
        </w:tc>
      </w:tr>
      <w:tr w:rsidR="002F31D6" w:rsidRPr="002F31D6" w:rsidTr="002F31D6">
        <w:trPr>
          <w:trHeight w:val="441"/>
        </w:trPr>
        <w:tc>
          <w:tcPr>
            <w:tcW w:w="2385"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FPDN</w:t>
            </w:r>
          </w:p>
        </w:tc>
        <w:tc>
          <w:tcPr>
            <w:tcW w:w="6732"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First Peoples Disability Network</w:t>
            </w:r>
          </w:p>
        </w:tc>
      </w:tr>
      <w:tr w:rsidR="002F31D6" w:rsidRPr="002F31D6" w:rsidTr="002F31D6">
        <w:trPr>
          <w:trHeight w:val="452"/>
        </w:trPr>
        <w:tc>
          <w:tcPr>
            <w:tcW w:w="2385"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IBA</w:t>
            </w:r>
          </w:p>
        </w:tc>
        <w:tc>
          <w:tcPr>
            <w:tcW w:w="6732"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Indigenous Business Australia</w:t>
            </w:r>
          </w:p>
        </w:tc>
      </w:tr>
      <w:tr w:rsidR="002F31D6" w:rsidRPr="002F31D6" w:rsidTr="002F31D6">
        <w:trPr>
          <w:trHeight w:val="452"/>
        </w:trPr>
        <w:tc>
          <w:tcPr>
            <w:tcW w:w="2385"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ICHO</w:t>
            </w:r>
          </w:p>
        </w:tc>
        <w:tc>
          <w:tcPr>
            <w:tcW w:w="6732"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 xml:space="preserve">Indigenous Community Housing Organisation </w:t>
            </w:r>
          </w:p>
        </w:tc>
      </w:tr>
      <w:tr w:rsidR="002F31D6" w:rsidRPr="002F31D6" w:rsidTr="002F31D6">
        <w:trPr>
          <w:trHeight w:val="452"/>
        </w:trPr>
        <w:tc>
          <w:tcPr>
            <w:tcW w:w="2385"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Indigenous</w:t>
            </w:r>
          </w:p>
        </w:tc>
        <w:tc>
          <w:tcPr>
            <w:tcW w:w="6732"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Refers to both Aboriginal and Torres Strait Islander peoples</w:t>
            </w:r>
          </w:p>
        </w:tc>
      </w:tr>
      <w:tr w:rsidR="002F31D6" w:rsidRPr="002F31D6" w:rsidTr="002F31D6">
        <w:trPr>
          <w:trHeight w:val="1019"/>
        </w:trPr>
        <w:tc>
          <w:tcPr>
            <w:tcW w:w="2385"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Integrated or wrap-around services</w:t>
            </w:r>
          </w:p>
        </w:tc>
        <w:tc>
          <w:tcPr>
            <w:tcW w:w="6732"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Wrap-around services means an individually designed set of services and supports for people with serious or complex needs that includes treatment services, personal support services or other necessary supports.</w:t>
            </w:r>
          </w:p>
        </w:tc>
      </w:tr>
      <w:tr w:rsidR="002F31D6" w:rsidRPr="002F31D6" w:rsidTr="002F31D6">
        <w:trPr>
          <w:trHeight w:val="441"/>
        </w:trPr>
        <w:tc>
          <w:tcPr>
            <w:tcW w:w="2385"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Jurisdictions</w:t>
            </w:r>
          </w:p>
        </w:tc>
        <w:tc>
          <w:tcPr>
            <w:tcW w:w="6732"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States and Territories of Australia</w:t>
            </w:r>
          </w:p>
        </w:tc>
      </w:tr>
      <w:tr w:rsidR="002F31D6" w:rsidRPr="002F31D6" w:rsidTr="002F31D6">
        <w:trPr>
          <w:trHeight w:val="452"/>
        </w:trPr>
        <w:tc>
          <w:tcPr>
            <w:tcW w:w="2385"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NACCHO</w:t>
            </w:r>
          </w:p>
        </w:tc>
        <w:tc>
          <w:tcPr>
            <w:tcW w:w="6732"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National Aboriginal Community Controlled Health Organisation</w:t>
            </w:r>
          </w:p>
        </w:tc>
      </w:tr>
      <w:tr w:rsidR="002F31D6" w:rsidRPr="002F31D6" w:rsidTr="002F31D6">
        <w:trPr>
          <w:trHeight w:val="1019"/>
        </w:trPr>
        <w:tc>
          <w:tcPr>
            <w:tcW w:w="2385"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NATSIHA</w:t>
            </w:r>
          </w:p>
        </w:tc>
        <w:tc>
          <w:tcPr>
            <w:tcW w:w="6732"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 xml:space="preserve">National Aboriginal &amp; Torres Strait Islander Housing Association – NATSIHA consists of representatives from each Jurisdiction (elected by its members) and will engage subject matter experts on the Board when and if required </w:t>
            </w:r>
          </w:p>
        </w:tc>
      </w:tr>
      <w:tr w:rsidR="002F31D6" w:rsidRPr="002F31D6" w:rsidTr="002F31D6">
        <w:trPr>
          <w:trHeight w:val="452"/>
        </w:trPr>
        <w:tc>
          <w:tcPr>
            <w:tcW w:w="2385"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NRSCH</w:t>
            </w:r>
          </w:p>
        </w:tc>
        <w:tc>
          <w:tcPr>
            <w:tcW w:w="6732"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National Regulatory System Community Housing</w:t>
            </w:r>
          </w:p>
        </w:tc>
      </w:tr>
      <w:tr w:rsidR="002F31D6" w:rsidRPr="002F31D6" w:rsidTr="002F31D6">
        <w:trPr>
          <w:trHeight w:val="452"/>
        </w:trPr>
        <w:tc>
          <w:tcPr>
            <w:tcW w:w="2385"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proofErr w:type="spellStart"/>
            <w:r w:rsidRPr="002F31D6">
              <w:rPr>
                <w:rFonts w:asciiTheme="minorHAnsi" w:eastAsia="Times New Roman" w:hAnsiTheme="minorHAnsi" w:cstheme="minorHAnsi"/>
                <w:color w:val="000000"/>
                <w:lang w:eastAsia="zh-CN"/>
              </w:rPr>
              <w:t>RoGS</w:t>
            </w:r>
            <w:proofErr w:type="spellEnd"/>
          </w:p>
        </w:tc>
        <w:tc>
          <w:tcPr>
            <w:tcW w:w="6732"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Reporting of Government Services</w:t>
            </w:r>
          </w:p>
        </w:tc>
      </w:tr>
      <w:tr w:rsidR="002F31D6" w:rsidRPr="002F31D6" w:rsidTr="002F31D6">
        <w:trPr>
          <w:trHeight w:val="441"/>
        </w:trPr>
        <w:tc>
          <w:tcPr>
            <w:tcW w:w="2385"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SAACCON</w:t>
            </w:r>
          </w:p>
        </w:tc>
        <w:tc>
          <w:tcPr>
            <w:tcW w:w="6732"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South Australia Aboriginal Community Controlled Organisations Network</w:t>
            </w:r>
          </w:p>
        </w:tc>
      </w:tr>
      <w:tr w:rsidR="002F31D6" w:rsidRPr="002F31D6" w:rsidTr="002F31D6">
        <w:trPr>
          <w:trHeight w:val="1303"/>
        </w:trPr>
        <w:tc>
          <w:tcPr>
            <w:tcW w:w="2385"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Social housing</w:t>
            </w:r>
          </w:p>
        </w:tc>
        <w:tc>
          <w:tcPr>
            <w:tcW w:w="6732"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Social housing is secure and affordable rental housing for people on low incomes with housing needs. It includes ATSICCHO owned and managed housing, public housing (government), community housing and State owned and managed Indigenous housing (SOMIH).</w:t>
            </w:r>
          </w:p>
        </w:tc>
      </w:tr>
      <w:tr w:rsidR="002F31D6" w:rsidRPr="002F31D6" w:rsidTr="002F31D6">
        <w:trPr>
          <w:trHeight w:val="452"/>
        </w:trPr>
        <w:tc>
          <w:tcPr>
            <w:tcW w:w="2385"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SOMIH</w:t>
            </w:r>
          </w:p>
        </w:tc>
        <w:tc>
          <w:tcPr>
            <w:tcW w:w="6732"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 xml:space="preserve">State owned and managed Indigenous housing </w:t>
            </w:r>
          </w:p>
        </w:tc>
      </w:tr>
      <w:tr w:rsidR="002F31D6" w:rsidRPr="002F31D6" w:rsidTr="002F31D6">
        <w:trPr>
          <w:trHeight w:val="452"/>
        </w:trPr>
        <w:tc>
          <w:tcPr>
            <w:tcW w:w="2385"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The Agreement</w:t>
            </w:r>
          </w:p>
        </w:tc>
        <w:tc>
          <w:tcPr>
            <w:tcW w:w="6732"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 xml:space="preserve">National Agreement on Closing the Gap </w:t>
            </w:r>
          </w:p>
        </w:tc>
      </w:tr>
      <w:tr w:rsidR="002F31D6" w:rsidRPr="002F31D6" w:rsidTr="002F31D6">
        <w:trPr>
          <w:trHeight w:val="441"/>
        </w:trPr>
        <w:tc>
          <w:tcPr>
            <w:tcW w:w="2385"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lastRenderedPageBreak/>
              <w:t>The Sector</w:t>
            </w:r>
          </w:p>
        </w:tc>
        <w:tc>
          <w:tcPr>
            <w:tcW w:w="6732"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Aboriginal and Torres Strait Islander community-controlled housing sector</w:t>
            </w:r>
          </w:p>
        </w:tc>
      </w:tr>
      <w:tr w:rsidR="002F31D6" w:rsidRPr="002F31D6" w:rsidTr="002F31D6">
        <w:trPr>
          <w:trHeight w:val="452"/>
        </w:trPr>
        <w:tc>
          <w:tcPr>
            <w:tcW w:w="2385"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 xml:space="preserve">Torres Strait Islander </w:t>
            </w:r>
          </w:p>
        </w:tc>
        <w:tc>
          <w:tcPr>
            <w:tcW w:w="6732"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Peoples who identify as Australian Torres Strait Islanders</w:t>
            </w:r>
          </w:p>
        </w:tc>
      </w:tr>
      <w:tr w:rsidR="002F31D6" w:rsidRPr="002F31D6" w:rsidTr="002F31D6">
        <w:trPr>
          <w:trHeight w:val="452"/>
        </w:trPr>
        <w:tc>
          <w:tcPr>
            <w:tcW w:w="2385"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UNDRIP</w:t>
            </w:r>
          </w:p>
        </w:tc>
        <w:tc>
          <w:tcPr>
            <w:tcW w:w="6732"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 xml:space="preserve">United Nations Declaration on the Rights of Indigenous Peoples </w:t>
            </w:r>
          </w:p>
        </w:tc>
      </w:tr>
      <w:tr w:rsidR="002F31D6" w:rsidRPr="002F31D6" w:rsidTr="002F31D6">
        <w:trPr>
          <w:trHeight w:val="1019"/>
        </w:trPr>
        <w:tc>
          <w:tcPr>
            <w:tcW w:w="2385"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000000"/>
                <w:lang w:eastAsia="zh-CN"/>
              </w:rPr>
            </w:pPr>
            <w:r w:rsidRPr="002F31D6">
              <w:rPr>
                <w:rFonts w:asciiTheme="minorHAnsi" w:eastAsia="Times New Roman" w:hAnsiTheme="minorHAnsi" w:cstheme="minorHAnsi"/>
                <w:color w:val="000000"/>
                <w:lang w:eastAsia="zh-CN"/>
              </w:rPr>
              <w:t>UNDRIP - Article 21.1</w:t>
            </w:r>
          </w:p>
        </w:tc>
        <w:tc>
          <w:tcPr>
            <w:tcW w:w="6732" w:type="dxa"/>
            <w:tcBorders>
              <w:top w:val="nil"/>
              <w:left w:val="nil"/>
              <w:bottom w:val="nil"/>
              <w:right w:val="nil"/>
            </w:tcBorders>
            <w:shd w:val="clear" w:color="auto" w:fill="auto"/>
            <w:vAlign w:val="center"/>
            <w:hideMark/>
          </w:tcPr>
          <w:p w:rsidR="002F31D6" w:rsidRPr="002F31D6" w:rsidRDefault="002F31D6" w:rsidP="00E656E1">
            <w:pPr>
              <w:spacing w:before="80" w:after="80" w:line="240" w:lineRule="auto"/>
              <w:rPr>
                <w:rFonts w:asciiTheme="minorHAnsi" w:eastAsia="Times New Roman" w:hAnsiTheme="minorHAnsi" w:cstheme="minorHAnsi"/>
                <w:color w:val="1F1923"/>
                <w:lang w:eastAsia="zh-CN"/>
              </w:rPr>
            </w:pPr>
            <w:r w:rsidRPr="002F31D6">
              <w:rPr>
                <w:rFonts w:asciiTheme="minorHAnsi" w:eastAsia="Times New Roman" w:hAnsiTheme="minorHAnsi" w:cstheme="minorHAnsi"/>
                <w:color w:val="1F1923"/>
                <w:lang w:eastAsia="zh-CN"/>
              </w:rPr>
              <w:t>Indigenous peoples have the right, without discrimination, to the improvement of their economic and social conditions, including, inter alia, in the areas of education, employment, vocational training and retraining, housing, sanitation, health and social security.</w:t>
            </w:r>
          </w:p>
        </w:tc>
      </w:tr>
    </w:tbl>
    <w:p w:rsidR="002F31D6" w:rsidRPr="002F31D6" w:rsidRDefault="002F31D6" w:rsidP="008A5CCF">
      <w:pPr>
        <w:rPr>
          <w:rFonts w:asciiTheme="minorHAnsi" w:hAnsiTheme="minorHAnsi" w:cstheme="minorHAnsi"/>
        </w:rPr>
      </w:pPr>
    </w:p>
    <w:sectPr w:rsidR="002F31D6" w:rsidRPr="002F31D6">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7810" w:rsidRDefault="00207810" w:rsidP="00B04ED8">
      <w:pPr>
        <w:spacing w:after="0" w:line="240" w:lineRule="auto"/>
      </w:pPr>
      <w:r>
        <w:separator/>
      </w:r>
    </w:p>
  </w:endnote>
  <w:endnote w:type="continuationSeparator" w:id="0">
    <w:p w:rsidR="00207810" w:rsidRDefault="00207810" w:rsidP="00B04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7810" w:rsidRDefault="00207810" w:rsidP="00B04ED8">
      <w:pPr>
        <w:spacing w:after="0" w:line="240" w:lineRule="auto"/>
      </w:pPr>
      <w:r>
        <w:separator/>
      </w:r>
    </w:p>
  </w:footnote>
  <w:footnote w:type="continuationSeparator" w:id="0">
    <w:p w:rsidR="00207810" w:rsidRDefault="00207810" w:rsidP="00B04E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E0" w:rsidRPr="00F227A7" w:rsidRDefault="00C77AE0" w:rsidP="0027373B">
    <w:pPr>
      <w:pStyle w:val="Heading1"/>
      <w:jc w:val="center"/>
      <w:rPr>
        <w:b w:val="0"/>
        <w:bCs w:val="0"/>
        <w:lang w:val="en-US"/>
      </w:rPr>
    </w:pPr>
    <w:r>
      <w:rPr>
        <w:lang w:val="en-US"/>
      </w:rPr>
      <w:t xml:space="preserve">Aboriginal &amp; Torres Strait Islander Housing </w:t>
    </w:r>
    <w:r w:rsidRPr="00A867A2">
      <w:rPr>
        <w:lang w:val="en-US"/>
      </w:rPr>
      <w:t>Sector Strengthening Plan</w:t>
    </w:r>
  </w:p>
  <w:p w:rsidR="00C77AE0" w:rsidRPr="0027373B" w:rsidRDefault="00C77AE0" w:rsidP="002737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E0" w:rsidRPr="00C9045B" w:rsidRDefault="00C77AE0" w:rsidP="00C9045B">
    <w:pPr>
      <w:pStyle w:val="Header"/>
      <w:jc w:val="right"/>
      <w:rPr>
        <w:rFonts w:asciiTheme="minorHAnsi" w:hAnsiTheme="minorHAnsi" w:cstheme="minorHAnsi"/>
      </w:rPr>
    </w:pPr>
    <w:r w:rsidRPr="00C9045B">
      <w:rPr>
        <w:rFonts w:asciiTheme="minorHAnsi" w:hAnsiTheme="minorHAnsi" w:cstheme="minorHAnsi"/>
      </w:rPr>
      <w:t>Item 10.2 – Attachment B – Housing Sector Strengthening Plan</w:t>
    </w:r>
  </w:p>
  <w:p w:rsidR="00C77AE0" w:rsidRPr="00C9045B" w:rsidRDefault="00C77AE0" w:rsidP="00C9045B">
    <w:pPr>
      <w:pStyle w:val="Heading1"/>
      <w:jc w:val="center"/>
      <w:rPr>
        <w:rFonts w:asciiTheme="minorHAnsi" w:hAnsiTheme="minorHAnsi" w:cstheme="minorHAnsi"/>
        <w:b w:val="0"/>
        <w:bCs w:val="0"/>
        <w:lang w:val="en-US"/>
      </w:rPr>
    </w:pPr>
    <w:r w:rsidRPr="00C9045B">
      <w:rPr>
        <w:rFonts w:asciiTheme="minorHAnsi" w:hAnsiTheme="minorHAnsi" w:cstheme="minorHAnsi"/>
        <w:lang w:val="en-US"/>
      </w:rPr>
      <w:t>Aboriginal &amp; Torres Strait Islander Housing Sector Strengthening Plan</w:t>
    </w:r>
  </w:p>
  <w:p w:rsidR="00C77AE0" w:rsidRPr="00C9045B" w:rsidRDefault="00C77AE0" w:rsidP="00C904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443ED"/>
    <w:multiLevelType w:val="hybridMultilevel"/>
    <w:tmpl w:val="39747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8C6626"/>
    <w:multiLevelType w:val="hybridMultilevel"/>
    <w:tmpl w:val="27BA90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2AD1D63"/>
    <w:multiLevelType w:val="hybridMultilevel"/>
    <w:tmpl w:val="27E255C4"/>
    <w:lvl w:ilvl="0" w:tplc="46CEB3B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BAA6CD8"/>
    <w:multiLevelType w:val="hybridMultilevel"/>
    <w:tmpl w:val="ECD2CC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C8F05D00">
      <w:start w:val="8"/>
      <w:numFmt w:val="bullet"/>
      <w:lvlText w:val="-"/>
      <w:lvlJc w:val="left"/>
      <w:pPr>
        <w:ind w:left="2520" w:hanging="720"/>
      </w:pPr>
      <w:rPr>
        <w:rFonts w:ascii="Calibri" w:eastAsiaTheme="minorHAnsi"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BA3290"/>
    <w:multiLevelType w:val="hybridMultilevel"/>
    <w:tmpl w:val="D74ACB58"/>
    <w:lvl w:ilvl="0" w:tplc="A72608EE">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D201C66"/>
    <w:multiLevelType w:val="hybridMultilevel"/>
    <w:tmpl w:val="73CCC3EC"/>
    <w:lvl w:ilvl="0" w:tplc="46CEB3B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F401ED3"/>
    <w:multiLevelType w:val="hybridMultilevel"/>
    <w:tmpl w:val="78DE4B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043588A"/>
    <w:multiLevelType w:val="hybridMultilevel"/>
    <w:tmpl w:val="F2A07F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1C9633C"/>
    <w:multiLevelType w:val="hybridMultilevel"/>
    <w:tmpl w:val="BA1A17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2D21DE6"/>
    <w:multiLevelType w:val="hybridMultilevel"/>
    <w:tmpl w:val="32600194"/>
    <w:lvl w:ilvl="0" w:tplc="C63C7D96">
      <w:start w:val="8"/>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DC33E1"/>
    <w:multiLevelType w:val="hybridMultilevel"/>
    <w:tmpl w:val="0CB008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99E3F12"/>
    <w:multiLevelType w:val="hybridMultilevel"/>
    <w:tmpl w:val="E348E4E6"/>
    <w:lvl w:ilvl="0" w:tplc="46CEB3B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6A0511"/>
    <w:multiLevelType w:val="hybridMultilevel"/>
    <w:tmpl w:val="0C4048FA"/>
    <w:lvl w:ilvl="0" w:tplc="C63C7D96">
      <w:start w:val="8"/>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A857B6"/>
    <w:multiLevelType w:val="hybridMultilevel"/>
    <w:tmpl w:val="4FB41378"/>
    <w:lvl w:ilvl="0" w:tplc="C63C7D96">
      <w:start w:val="8"/>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2853D7"/>
    <w:multiLevelType w:val="hybridMultilevel"/>
    <w:tmpl w:val="44026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7971C4"/>
    <w:multiLevelType w:val="hybridMultilevel"/>
    <w:tmpl w:val="888276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AD12EE8"/>
    <w:multiLevelType w:val="hybridMultilevel"/>
    <w:tmpl w:val="4A7E11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B417092"/>
    <w:multiLevelType w:val="hybridMultilevel"/>
    <w:tmpl w:val="B4A6E470"/>
    <w:lvl w:ilvl="0" w:tplc="0C090001">
      <w:start w:val="1"/>
      <w:numFmt w:val="bullet"/>
      <w:lvlText w:val=""/>
      <w:lvlJc w:val="left"/>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DAB032A"/>
    <w:multiLevelType w:val="multilevel"/>
    <w:tmpl w:val="4384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376AD2"/>
    <w:multiLevelType w:val="hybridMultilevel"/>
    <w:tmpl w:val="6FD0EB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4AA7F39"/>
    <w:multiLevelType w:val="hybridMultilevel"/>
    <w:tmpl w:val="EDB6E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482231"/>
    <w:multiLevelType w:val="hybridMultilevel"/>
    <w:tmpl w:val="C074AF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6BE19A4"/>
    <w:multiLevelType w:val="hybridMultilevel"/>
    <w:tmpl w:val="77C08206"/>
    <w:lvl w:ilvl="0" w:tplc="C77A491C">
      <w:start w:val="1"/>
      <w:numFmt w:val="upperLetter"/>
      <w:lvlText w:val="%1."/>
      <w:lvlJc w:val="left"/>
      <w:pPr>
        <w:ind w:left="1080" w:hanging="360"/>
      </w:pPr>
      <w:rPr>
        <w:rFonts w:hint="default"/>
        <w:sz w:val="24"/>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4DAF7B2A"/>
    <w:multiLevelType w:val="hybridMultilevel"/>
    <w:tmpl w:val="87D808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E7F19D4"/>
    <w:multiLevelType w:val="hybridMultilevel"/>
    <w:tmpl w:val="F02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6EE3067"/>
    <w:multiLevelType w:val="multilevel"/>
    <w:tmpl w:val="4384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897A7B"/>
    <w:multiLevelType w:val="hybridMultilevel"/>
    <w:tmpl w:val="466029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ABF0B6A"/>
    <w:multiLevelType w:val="hybridMultilevel"/>
    <w:tmpl w:val="3E8CE972"/>
    <w:lvl w:ilvl="0" w:tplc="C63C7D96">
      <w:start w:val="8"/>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D65912"/>
    <w:multiLevelType w:val="hybridMultilevel"/>
    <w:tmpl w:val="C5668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BE529E5"/>
    <w:multiLevelType w:val="hybridMultilevel"/>
    <w:tmpl w:val="46965C8A"/>
    <w:lvl w:ilvl="0" w:tplc="46CEB3B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D7A66B8"/>
    <w:multiLevelType w:val="hybridMultilevel"/>
    <w:tmpl w:val="B58A2454"/>
    <w:lvl w:ilvl="0" w:tplc="C63C7D96">
      <w:start w:val="8"/>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50794D"/>
    <w:multiLevelType w:val="hybridMultilevel"/>
    <w:tmpl w:val="A546E0B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0C36309"/>
    <w:multiLevelType w:val="hybridMultilevel"/>
    <w:tmpl w:val="36ACE5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1C6304B"/>
    <w:multiLevelType w:val="hybridMultilevel"/>
    <w:tmpl w:val="D35AE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63574E50"/>
    <w:multiLevelType w:val="hybridMultilevel"/>
    <w:tmpl w:val="30A0BD86"/>
    <w:lvl w:ilvl="0" w:tplc="46CEB3B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47D6EC8"/>
    <w:multiLevelType w:val="hybridMultilevel"/>
    <w:tmpl w:val="8BE695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6" w15:restartNumberingAfterBreak="0">
    <w:nsid w:val="651700A1"/>
    <w:multiLevelType w:val="hybridMultilevel"/>
    <w:tmpl w:val="B6D82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97B59CE"/>
    <w:multiLevelType w:val="hybridMultilevel"/>
    <w:tmpl w:val="001201BE"/>
    <w:lvl w:ilvl="0" w:tplc="46CEB3BC">
      <w:start w:val="1"/>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6BEC13CB"/>
    <w:multiLevelType w:val="hybridMultilevel"/>
    <w:tmpl w:val="2A4870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BED3CA6"/>
    <w:multiLevelType w:val="hybridMultilevel"/>
    <w:tmpl w:val="C94AC31E"/>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40" w15:restartNumberingAfterBreak="0">
    <w:nsid w:val="747747D1"/>
    <w:multiLevelType w:val="hybridMultilevel"/>
    <w:tmpl w:val="A06A82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552099E"/>
    <w:multiLevelType w:val="multilevel"/>
    <w:tmpl w:val="32903F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7BE3740C"/>
    <w:multiLevelType w:val="hybridMultilevel"/>
    <w:tmpl w:val="7A5A65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EA260F7"/>
    <w:multiLevelType w:val="hybridMultilevel"/>
    <w:tmpl w:val="6DA83F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F565C7F"/>
    <w:multiLevelType w:val="hybridMultilevel"/>
    <w:tmpl w:val="7A5EFC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0"/>
  </w:num>
  <w:num w:numId="2">
    <w:abstractNumId w:val="10"/>
  </w:num>
  <w:num w:numId="3">
    <w:abstractNumId w:val="8"/>
  </w:num>
  <w:num w:numId="4">
    <w:abstractNumId w:val="16"/>
  </w:num>
  <w:num w:numId="5">
    <w:abstractNumId w:val="11"/>
  </w:num>
  <w:num w:numId="6">
    <w:abstractNumId w:val="5"/>
  </w:num>
  <w:num w:numId="7">
    <w:abstractNumId w:val="29"/>
  </w:num>
  <w:num w:numId="8">
    <w:abstractNumId w:val="34"/>
  </w:num>
  <w:num w:numId="9">
    <w:abstractNumId w:val="31"/>
  </w:num>
  <w:num w:numId="10">
    <w:abstractNumId w:val="41"/>
  </w:num>
  <w:num w:numId="11">
    <w:abstractNumId w:val="3"/>
  </w:num>
  <w:num w:numId="12">
    <w:abstractNumId w:val="36"/>
  </w:num>
  <w:num w:numId="13">
    <w:abstractNumId w:val="20"/>
  </w:num>
  <w:num w:numId="14">
    <w:abstractNumId w:val="9"/>
  </w:num>
  <w:num w:numId="15">
    <w:abstractNumId w:val="30"/>
  </w:num>
  <w:num w:numId="16">
    <w:abstractNumId w:val="27"/>
  </w:num>
  <w:num w:numId="17">
    <w:abstractNumId w:val="12"/>
  </w:num>
  <w:num w:numId="18">
    <w:abstractNumId w:val="13"/>
  </w:num>
  <w:num w:numId="19">
    <w:abstractNumId w:val="14"/>
  </w:num>
  <w:num w:numId="20">
    <w:abstractNumId w:val="17"/>
  </w:num>
  <w:num w:numId="21">
    <w:abstractNumId w:val="38"/>
  </w:num>
  <w:num w:numId="22">
    <w:abstractNumId w:val="1"/>
  </w:num>
  <w:num w:numId="23">
    <w:abstractNumId w:val="42"/>
  </w:num>
  <w:num w:numId="24">
    <w:abstractNumId w:val="23"/>
  </w:num>
  <w:num w:numId="25">
    <w:abstractNumId w:val="7"/>
  </w:num>
  <w:num w:numId="26">
    <w:abstractNumId w:val="15"/>
  </w:num>
  <w:num w:numId="27">
    <w:abstractNumId w:val="24"/>
  </w:num>
  <w:num w:numId="28">
    <w:abstractNumId w:val="4"/>
  </w:num>
  <w:num w:numId="29">
    <w:abstractNumId w:val="35"/>
  </w:num>
  <w:num w:numId="30">
    <w:abstractNumId w:val="26"/>
  </w:num>
  <w:num w:numId="31">
    <w:abstractNumId w:val="28"/>
  </w:num>
  <w:num w:numId="32">
    <w:abstractNumId w:val="33"/>
  </w:num>
  <w:num w:numId="33">
    <w:abstractNumId w:val="21"/>
  </w:num>
  <w:num w:numId="34">
    <w:abstractNumId w:val="22"/>
  </w:num>
  <w:num w:numId="35">
    <w:abstractNumId w:val="43"/>
  </w:num>
  <w:num w:numId="36">
    <w:abstractNumId w:val="19"/>
  </w:num>
  <w:num w:numId="37">
    <w:abstractNumId w:val="32"/>
  </w:num>
  <w:num w:numId="38">
    <w:abstractNumId w:val="6"/>
  </w:num>
  <w:num w:numId="39">
    <w:abstractNumId w:val="25"/>
  </w:num>
  <w:num w:numId="40">
    <w:abstractNumId w:val="44"/>
  </w:num>
  <w:num w:numId="41">
    <w:abstractNumId w:val="39"/>
  </w:num>
  <w:num w:numId="42">
    <w:abstractNumId w:val="0"/>
  </w:num>
  <w:num w:numId="43">
    <w:abstractNumId w:val="18"/>
  </w:num>
  <w:num w:numId="44">
    <w:abstractNumId w:val="37"/>
  </w:num>
  <w:num w:numId="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DAE"/>
    <w:rsid w:val="00005633"/>
    <w:rsid w:val="000D685D"/>
    <w:rsid w:val="00136328"/>
    <w:rsid w:val="001E630D"/>
    <w:rsid w:val="00207810"/>
    <w:rsid w:val="002147F4"/>
    <w:rsid w:val="0024763E"/>
    <w:rsid w:val="0027373B"/>
    <w:rsid w:val="00284DC9"/>
    <w:rsid w:val="00292142"/>
    <w:rsid w:val="002D125C"/>
    <w:rsid w:val="002F31D6"/>
    <w:rsid w:val="002F3E7A"/>
    <w:rsid w:val="0033601F"/>
    <w:rsid w:val="00340666"/>
    <w:rsid w:val="003616EA"/>
    <w:rsid w:val="003740CE"/>
    <w:rsid w:val="003B2BB8"/>
    <w:rsid w:val="003D34FF"/>
    <w:rsid w:val="0041574B"/>
    <w:rsid w:val="00445F70"/>
    <w:rsid w:val="00460B05"/>
    <w:rsid w:val="00487C1E"/>
    <w:rsid w:val="004B54CA"/>
    <w:rsid w:val="004E5CBF"/>
    <w:rsid w:val="00525EF6"/>
    <w:rsid w:val="0058553D"/>
    <w:rsid w:val="005B1867"/>
    <w:rsid w:val="005C3AA9"/>
    <w:rsid w:val="00621FC5"/>
    <w:rsid w:val="00637B02"/>
    <w:rsid w:val="00683A84"/>
    <w:rsid w:val="006A4CE7"/>
    <w:rsid w:val="006C280C"/>
    <w:rsid w:val="00785261"/>
    <w:rsid w:val="007B0256"/>
    <w:rsid w:val="007C4524"/>
    <w:rsid w:val="0083177B"/>
    <w:rsid w:val="00832D96"/>
    <w:rsid w:val="00833247"/>
    <w:rsid w:val="00885CBB"/>
    <w:rsid w:val="008A5CCF"/>
    <w:rsid w:val="008A7DD1"/>
    <w:rsid w:val="008B305A"/>
    <w:rsid w:val="0091019B"/>
    <w:rsid w:val="00913A2B"/>
    <w:rsid w:val="0091669C"/>
    <w:rsid w:val="009225F0"/>
    <w:rsid w:val="0093462C"/>
    <w:rsid w:val="00953795"/>
    <w:rsid w:val="00954B05"/>
    <w:rsid w:val="009651E7"/>
    <w:rsid w:val="009665EB"/>
    <w:rsid w:val="00974189"/>
    <w:rsid w:val="00A60167"/>
    <w:rsid w:val="00A94058"/>
    <w:rsid w:val="00AD628C"/>
    <w:rsid w:val="00AF3EB1"/>
    <w:rsid w:val="00AF5D73"/>
    <w:rsid w:val="00B02927"/>
    <w:rsid w:val="00B02AFF"/>
    <w:rsid w:val="00B04ED8"/>
    <w:rsid w:val="00B91E3E"/>
    <w:rsid w:val="00B939C0"/>
    <w:rsid w:val="00B97D37"/>
    <w:rsid w:val="00BA2981"/>
    <w:rsid w:val="00BA2DB9"/>
    <w:rsid w:val="00BE7148"/>
    <w:rsid w:val="00BF31A5"/>
    <w:rsid w:val="00C77AE0"/>
    <w:rsid w:val="00C84DD7"/>
    <w:rsid w:val="00C9045B"/>
    <w:rsid w:val="00CB1459"/>
    <w:rsid w:val="00CB5863"/>
    <w:rsid w:val="00DA243A"/>
    <w:rsid w:val="00DD1D62"/>
    <w:rsid w:val="00E22F5F"/>
    <w:rsid w:val="00E273E4"/>
    <w:rsid w:val="00E656E1"/>
    <w:rsid w:val="00E873B6"/>
    <w:rsid w:val="00E91DAE"/>
    <w:rsid w:val="00EF653D"/>
    <w:rsid w:val="00F30AFE"/>
    <w:rsid w:val="00F717AC"/>
    <w:rsid w:val="00F7191D"/>
    <w:rsid w:val="00F861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Bullet Point,Bullet point,Bullet points,Content descriptions,DDM Gen Text,Dot point 1.5 line spacing,L,List Paragraph - bullets,List Paragraph Number,List Paragraph1,List Paragraph11,NFP GP Bulleted List,Recommendation,b,bullet point list"/>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table" w:styleId="TableGrid">
    <w:name w:val="Table Grid"/>
    <w:basedOn w:val="TableNormal"/>
    <w:uiPriority w:val="39"/>
    <w:rsid w:val="00445F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445F70"/>
    <w:pPr>
      <w:spacing w:before="100" w:beforeAutospacing="1" w:after="100" w:afterAutospacing="1" w:line="240" w:lineRule="auto"/>
    </w:pPr>
    <w:rPr>
      <w:rFonts w:ascii="Calibri" w:eastAsiaTheme="minorEastAsia" w:hAnsi="Calibri" w:cs="Calibri"/>
      <w:lang w:eastAsia="zh-CN"/>
    </w:rPr>
  </w:style>
  <w:style w:type="character" w:customStyle="1" w:styleId="s1">
    <w:name w:val="s1"/>
    <w:basedOn w:val="DefaultParagraphFont"/>
    <w:rsid w:val="00445F70"/>
  </w:style>
  <w:style w:type="character" w:customStyle="1" w:styleId="ListParagraphChar">
    <w:name w:val="List Paragraph Char"/>
    <w:aliases w:val="Bullet Point Char,Bullet point Char,Bullet points Char,Content descriptions Char,DDM Gen Text Char,Dot point 1.5 line spacing Char,L Char,List Paragraph - bullets Char,List Paragraph Number Char,List Paragraph1 Char,b Char"/>
    <w:basedOn w:val="DefaultParagraphFont"/>
    <w:link w:val="ListParagraph"/>
    <w:uiPriority w:val="34"/>
    <w:qFormat/>
    <w:locked/>
    <w:rsid w:val="00445F70"/>
    <w:rPr>
      <w:rFonts w:ascii="Arial" w:hAnsi="Arial"/>
    </w:rPr>
  </w:style>
  <w:style w:type="paragraph" w:styleId="NormalWeb">
    <w:name w:val="Normal (Web)"/>
    <w:basedOn w:val="Normal"/>
    <w:uiPriority w:val="99"/>
    <w:unhideWhenUsed/>
    <w:rsid w:val="00445F70"/>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nhideWhenUsed/>
    <w:rsid w:val="002F31D6"/>
    <w:pPr>
      <w:spacing w:after="160" w:line="240" w:lineRule="auto"/>
    </w:pPr>
    <w:rPr>
      <w:rFonts w:asciiTheme="minorHAnsi" w:hAnsiTheme="minorHAnsi"/>
      <w:sz w:val="20"/>
      <w:szCs w:val="20"/>
    </w:rPr>
  </w:style>
  <w:style w:type="character" w:customStyle="1" w:styleId="CommentTextChar">
    <w:name w:val="Comment Text Char"/>
    <w:basedOn w:val="DefaultParagraphFont"/>
    <w:link w:val="CommentText"/>
    <w:rsid w:val="002F31D6"/>
    <w:rPr>
      <w:sz w:val="20"/>
      <w:szCs w:val="20"/>
    </w:rPr>
  </w:style>
  <w:style w:type="character" w:styleId="Hyperlink">
    <w:name w:val="Hyperlink"/>
    <w:basedOn w:val="DefaultParagraphFont"/>
    <w:uiPriority w:val="99"/>
    <w:unhideWhenUsed/>
    <w:rsid w:val="002F31D6"/>
    <w:rPr>
      <w:color w:val="0000FF" w:themeColor="hyperlink"/>
      <w:u w:val="single"/>
    </w:rPr>
  </w:style>
  <w:style w:type="paragraph" w:styleId="BodyText">
    <w:name w:val="Body Text"/>
    <w:basedOn w:val="Normal"/>
    <w:link w:val="BodyTextChar"/>
    <w:qFormat/>
    <w:rsid w:val="002F31D6"/>
    <w:pPr>
      <w:spacing w:after="120" w:line="264" w:lineRule="auto"/>
    </w:pPr>
    <w:rPr>
      <w:rFonts w:asciiTheme="minorHAnsi" w:hAnsiTheme="minorHAnsi"/>
      <w:color w:val="262626" w:themeColor="text1" w:themeTint="D9"/>
      <w:sz w:val="20"/>
      <w:szCs w:val="20"/>
    </w:rPr>
  </w:style>
  <w:style w:type="character" w:customStyle="1" w:styleId="BodyTextChar">
    <w:name w:val="Body Text Char"/>
    <w:basedOn w:val="DefaultParagraphFont"/>
    <w:link w:val="BodyText"/>
    <w:rsid w:val="002F31D6"/>
    <w:rPr>
      <w:color w:val="262626" w:themeColor="text1" w:themeTint="D9"/>
      <w:sz w:val="20"/>
      <w:szCs w:val="20"/>
    </w:rPr>
  </w:style>
  <w:style w:type="paragraph" w:customStyle="1" w:styleId="p2">
    <w:name w:val="p2"/>
    <w:basedOn w:val="Normal"/>
    <w:rsid w:val="002F31D6"/>
    <w:pPr>
      <w:spacing w:before="100" w:beforeAutospacing="1" w:after="100" w:afterAutospacing="1" w:line="240" w:lineRule="auto"/>
    </w:pPr>
    <w:rPr>
      <w:rFonts w:ascii="Calibri" w:eastAsiaTheme="minorEastAsia" w:hAnsi="Calibri" w:cs="Calibri"/>
      <w:lang w:eastAsia="zh-CN"/>
    </w:rPr>
  </w:style>
  <w:style w:type="table" w:customStyle="1" w:styleId="TableGrid1">
    <w:name w:val="Table Grid1"/>
    <w:basedOn w:val="TableNormal"/>
    <w:next w:val="TableGrid"/>
    <w:uiPriority w:val="39"/>
    <w:rsid w:val="002F31D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F31D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3">
    <w:name w:val="s3"/>
    <w:basedOn w:val="DefaultParagraphFont"/>
    <w:rsid w:val="002F31D6"/>
  </w:style>
  <w:style w:type="paragraph" w:customStyle="1" w:styleId="xp1">
    <w:name w:val="x_p1"/>
    <w:basedOn w:val="Normal"/>
    <w:rsid w:val="002F31D6"/>
    <w:pPr>
      <w:spacing w:before="100" w:beforeAutospacing="1" w:after="100" w:afterAutospacing="1" w:line="240" w:lineRule="auto"/>
    </w:pPr>
    <w:rPr>
      <w:rFonts w:ascii="Times New Roman" w:hAnsi="Times New Roman" w:cs="Times New Roman"/>
      <w:sz w:val="24"/>
      <w:szCs w:val="24"/>
      <w:lang w:eastAsia="en-AU"/>
    </w:rPr>
  </w:style>
  <w:style w:type="character" w:customStyle="1" w:styleId="xs1">
    <w:name w:val="x_s1"/>
    <w:basedOn w:val="DefaultParagraphFont"/>
    <w:rsid w:val="002F31D6"/>
  </w:style>
  <w:style w:type="paragraph" w:styleId="TOC1">
    <w:name w:val="toc 1"/>
    <w:basedOn w:val="Normal"/>
    <w:next w:val="Normal"/>
    <w:autoRedefine/>
    <w:uiPriority w:val="39"/>
    <w:unhideWhenUsed/>
    <w:rsid w:val="0027373B"/>
    <w:pPr>
      <w:spacing w:after="100"/>
    </w:pPr>
  </w:style>
  <w:style w:type="paragraph" w:styleId="TOC2">
    <w:name w:val="toc 2"/>
    <w:basedOn w:val="Normal"/>
    <w:next w:val="Normal"/>
    <w:autoRedefine/>
    <w:uiPriority w:val="39"/>
    <w:unhideWhenUsed/>
    <w:rsid w:val="00AF5D73"/>
    <w:pPr>
      <w:tabs>
        <w:tab w:val="left" w:pos="709"/>
        <w:tab w:val="right" w:leader="dot" w:pos="13948"/>
      </w:tabs>
      <w:spacing w:after="100"/>
      <w:ind w:left="220"/>
    </w:pPr>
  </w:style>
  <w:style w:type="paragraph" w:styleId="TOC3">
    <w:name w:val="toc 3"/>
    <w:basedOn w:val="Normal"/>
    <w:next w:val="Normal"/>
    <w:autoRedefine/>
    <w:uiPriority w:val="39"/>
    <w:unhideWhenUsed/>
    <w:rsid w:val="00C77AE0"/>
    <w:pPr>
      <w:tabs>
        <w:tab w:val="right" w:leader="dot" w:pos="13948"/>
      </w:tabs>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humanrights.gov.au/our-work/un-declaration-rights-indigenous-peoples-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CA8F3AA9FBC874E914A7F277C7FF786" ma:contentTypeVersion="3" ma:contentTypeDescription="Create a new document." ma:contentTypeScope="" ma:versionID="24a27fa1d84e934332957bed35002705">
  <xsd:schema xmlns:xsd="http://www.w3.org/2001/XMLSchema" xmlns:xs="http://www.w3.org/2001/XMLSchema" xmlns:p="http://schemas.microsoft.com/office/2006/metadata/properties" xmlns:ns1="http://schemas.microsoft.com/sharepoint/v3" xmlns:ns2="da5cc0cb-a9d7-4ec9-9443-191123f6f126" targetNamespace="http://schemas.microsoft.com/office/2006/metadata/properties" ma:root="true" ma:fieldsID="19663dd13e9ccd8dc3ce1476bf84f065" ns1:_="" ns2:_="">
    <xsd:import namespace="http://schemas.microsoft.com/sharepoint/v3"/>
    <xsd:import namespace="da5cc0cb-a9d7-4ec9-9443-191123f6f126"/>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5cc0cb-a9d7-4ec9-9443-191123f6f12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file>

<file path=customXml/itemProps1.xml><?xml version="1.0" encoding="utf-8"?>
<ds:datastoreItem xmlns:ds="http://schemas.openxmlformats.org/officeDocument/2006/customXml" ds:itemID="{DCFCE960-31E8-442A-BFCE-FA5992B40CF7}">
  <ds:schemaRefs>
    <ds:schemaRef ds:uri="http://schemas.microsoft.com/sharepoint/v3/contenttype/forms"/>
  </ds:schemaRefs>
</ds:datastoreItem>
</file>

<file path=customXml/itemProps2.xml><?xml version="1.0" encoding="utf-8"?>
<ds:datastoreItem xmlns:ds="http://schemas.openxmlformats.org/officeDocument/2006/customXml" ds:itemID="{58E0AE7C-E3BA-4F54-84C0-175F02FC2A50}">
  <ds:schemaRefs>
    <ds:schemaRef ds:uri="da5cc0cb-a9d7-4ec9-9443-191123f6f126"/>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636C7F67-61CC-4F59-9E03-AD0AF9AB67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a5cc0cb-a9d7-4ec9-9443-191123f6f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88CF74-5EBD-4723-916B-8F096D0F3B0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15609</Words>
  <Characters>94098</Characters>
  <Application>Microsoft Office Word</Application>
  <DocSecurity>4</DocSecurity>
  <Lines>1640</Lines>
  <Paragraphs>733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109373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[SEC=UNOFFICIAL]</cp:keywords>
  <dc:description/>
  <cp:lastModifiedBy/>
  <cp:revision>1</cp:revision>
  <dcterms:created xsi:type="dcterms:W3CDTF">2022-08-30T06:00:00Z</dcterms:created>
  <dcterms:modified xsi:type="dcterms:W3CDTF">2022-08-30T06:00:00Z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UNOFFICIAL</vt:lpwstr>
  </property>
  <property fmtid="{D5CDD505-2E9C-101B-9397-08002B2CF9AE}" pid="5" name="PM_Qualifier">
    <vt:lpwstr/>
  </property>
  <property fmtid="{D5CDD505-2E9C-101B-9397-08002B2CF9AE}" pid="6" name="PM_SecurityClassification">
    <vt:lpwstr>UNOFFICIAL</vt:lpwstr>
  </property>
  <property fmtid="{D5CDD505-2E9C-101B-9397-08002B2CF9AE}" pid="7" name="PM_InsertionValue">
    <vt:lpwstr>UNOFFICIAL</vt:lpwstr>
  </property>
  <property fmtid="{D5CDD505-2E9C-101B-9397-08002B2CF9AE}" pid="8" name="PM_Originating_FileId">
    <vt:lpwstr>4812ACF996604E5984F3D04CC6FA6703</vt:lpwstr>
  </property>
  <property fmtid="{D5CDD505-2E9C-101B-9397-08002B2CF9AE}" pid="9" name="PM_ProtectiveMarkingValue_Footer">
    <vt:lpwstr>UNOFFICIAL</vt:lpwstr>
  </property>
  <property fmtid="{D5CDD505-2E9C-101B-9397-08002B2CF9AE}" pid="10" name="PM_Originator_Hash_SHA1">
    <vt:lpwstr>33D1F9250B5628E4EFE3E90852FA993877ABC23E</vt:lpwstr>
  </property>
  <property fmtid="{D5CDD505-2E9C-101B-9397-08002B2CF9AE}" pid="11" name="PM_OriginationTimeStamp">
    <vt:lpwstr>2022-08-30T05:59:43Z</vt:lpwstr>
  </property>
  <property fmtid="{D5CDD505-2E9C-101B-9397-08002B2CF9AE}" pid="12" name="PM_ProtectiveMarkingValue_Header">
    <vt:lpwstr>UNOFFICIAL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UNOFFICIAL</vt:lpwstr>
  </property>
  <property fmtid="{D5CDD505-2E9C-101B-9397-08002B2CF9AE}" pid="19" name="PM_Hash_Version">
    <vt:lpwstr>2018.0</vt:lpwstr>
  </property>
  <property fmtid="{D5CDD505-2E9C-101B-9397-08002B2CF9AE}" pid="20" name="PM_Hash_Salt_Prev">
    <vt:lpwstr>0F22CEF7228A5308252D460AAAE78237</vt:lpwstr>
  </property>
  <property fmtid="{D5CDD505-2E9C-101B-9397-08002B2CF9AE}" pid="21" name="PM_Hash_Salt">
    <vt:lpwstr>B89DE2F65E8DBB9423CD094D96F48598</vt:lpwstr>
  </property>
  <property fmtid="{D5CDD505-2E9C-101B-9397-08002B2CF9AE}" pid="22" name="PM_Hash_SHA1">
    <vt:lpwstr>7B52642E78601676905947F8362C3FF88A8CE4AD</vt:lpwstr>
  </property>
  <property fmtid="{D5CDD505-2E9C-101B-9397-08002B2CF9AE}" pid="23" name="PM_OriginatorUserAccountName_SHA256">
    <vt:lpwstr>9752EC9F6CBD30066AE77251543DCC1C9D90CCFC4A3F6D67E3504B6ADF287DD5</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y fmtid="{D5CDD505-2E9C-101B-9397-08002B2CF9AE}" pid="26" name="ContentTypeId">
    <vt:lpwstr>0x010100ECA8F3AA9FBC874E914A7F277C7FF786</vt:lpwstr>
  </property>
  <property fmtid="{D5CDD505-2E9C-101B-9397-08002B2CF9AE}" pid="27" name="PM_SecurityClassification_Prev">
    <vt:lpwstr>UNOFFICIAL</vt:lpwstr>
  </property>
  <property fmtid="{D5CDD505-2E9C-101B-9397-08002B2CF9AE}" pid="28" name="PM_Qualifier_Prev">
    <vt:lpwstr/>
  </property>
</Properties>
</file>